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171D" w:rsidRDefault="002D171D" w:rsidP="002D171D">
      <w:pPr>
        <w:jc w:val="center"/>
        <w:rPr>
          <w:b/>
          <w:bCs/>
        </w:rPr>
      </w:pPr>
      <w:r>
        <w:rPr>
          <w:b/>
          <w:bCs/>
        </w:rPr>
        <w:t>Промежуточный мониторинг выполнения показателей реализации мероприятия, направленного на поддержку образования обучающихся с ограниченными возможностями здоровья через обновление материально-технической базы отдельных общеобразовательных организаций в 2020-2022 годы</w:t>
      </w:r>
    </w:p>
    <w:p w:rsidR="002D171D" w:rsidRDefault="002D171D" w:rsidP="002D171D"/>
    <w:p w:rsidR="002D171D" w:rsidRDefault="002D171D" w:rsidP="002D171D">
      <w:pPr>
        <w:jc w:val="both"/>
      </w:pPr>
      <w:r>
        <w:t xml:space="preserve"> </w:t>
      </w:r>
      <w:r>
        <w:tab/>
        <w:t>МКОУ «ОШ ОВЗ №10 города Асино» реализует мероприятия федерального проекта «Современная школа» национального проекта «Образования», направленные на поддержку образования обучающихся с ограниченными возможностями здоровья.</w:t>
      </w:r>
    </w:p>
    <w:p w:rsidR="002D171D" w:rsidRDefault="002D171D" w:rsidP="002D171D">
      <w:pPr>
        <w:ind w:firstLine="708"/>
        <w:jc w:val="both"/>
      </w:pPr>
      <w:r>
        <w:t>Целью реализации проекта «</w:t>
      </w:r>
      <w:proofErr w:type="spellStart"/>
      <w:r>
        <w:t>Доброшкола</w:t>
      </w:r>
      <w:proofErr w:type="spellEnd"/>
      <w:r>
        <w:t>» является создание современных условий для обучения и воспитания детей с особыми образовательными потребностями путем обновления инфраструктуры образовательной организации, оснащения ее высокотехнологичным оборудованием, что способствует обновлению содержания и повышению качества образовательной, коррекционной и воспитательной деятельности.</w:t>
      </w:r>
    </w:p>
    <w:p w:rsidR="002D171D" w:rsidRDefault="002D171D" w:rsidP="002D171D">
      <w:pPr>
        <w:ind w:firstLine="708"/>
        <w:jc w:val="both"/>
      </w:pPr>
      <w:r>
        <w:t>В МКОУ «ОШ ОВЗ №10 города Асино» обучаются 99 обучающихся с ограниченными возможностями здоровья УО(ИН).</w:t>
      </w:r>
    </w:p>
    <w:p w:rsidR="002D171D" w:rsidRDefault="002D171D" w:rsidP="002D171D">
      <w:pPr>
        <w:ind w:firstLine="708"/>
        <w:jc w:val="both"/>
      </w:pPr>
      <w:r>
        <w:t>Деятельность организации направлена на обеспечение качественного образования, совершенствование коррекционно-развивающей помощи, социализацию обучающихся с ОВЗ. Поэтому основными направлениями развития школы являются:</w:t>
      </w:r>
    </w:p>
    <w:p w:rsidR="002D171D" w:rsidRDefault="002D171D" w:rsidP="002D171D">
      <w:pPr>
        <w:pStyle w:val="a3"/>
        <w:widowControl w:val="0"/>
        <w:numPr>
          <w:ilvl w:val="0"/>
          <w:numId w:val="1"/>
        </w:numPr>
        <w:autoSpaceDE w:val="0"/>
        <w:autoSpaceDN w:val="0"/>
        <w:jc w:val="both"/>
      </w:pPr>
      <w:r>
        <w:t>Обновление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>:</w:t>
      </w:r>
    </w:p>
    <w:p w:rsidR="002D171D" w:rsidRDefault="002D171D" w:rsidP="002D171D">
      <w:pPr>
        <w:widowControl w:val="0"/>
        <w:autoSpaceDE w:val="0"/>
        <w:autoSpaceDN w:val="0"/>
        <w:ind w:left="720"/>
        <w:jc w:val="both"/>
      </w:pPr>
      <w:r>
        <w:t xml:space="preserve"> -адаптированным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программам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«Технология»</w:t>
      </w:r>
      <w:r>
        <w:rPr>
          <w:spacing w:val="61"/>
        </w:rPr>
        <w:t xml:space="preserve"> </w:t>
      </w:r>
      <w:r>
        <w:t>(современных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профессионально-трудового</w:t>
      </w:r>
      <w:r>
        <w:rPr>
          <w:spacing w:val="1"/>
        </w:rPr>
        <w:t xml:space="preserve"> </w:t>
      </w:r>
      <w:r>
        <w:t>обучения);</w:t>
      </w:r>
    </w:p>
    <w:p w:rsidR="002D171D" w:rsidRDefault="002D171D" w:rsidP="002D171D">
      <w:pPr>
        <w:pStyle w:val="a3"/>
        <w:jc w:val="both"/>
      </w:pPr>
      <w:r>
        <w:t>- адаптированным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proofErr w:type="gramStart"/>
      <w:r>
        <w:t xml:space="preserve">образовательным </w:t>
      </w:r>
      <w:r>
        <w:rPr>
          <w:spacing w:val="-57"/>
        </w:rPr>
        <w:t xml:space="preserve"> </w:t>
      </w:r>
      <w:r>
        <w:t>программам</w:t>
      </w:r>
      <w:proofErr w:type="gramEnd"/>
      <w:r>
        <w:t>;</w:t>
      </w:r>
    </w:p>
    <w:p w:rsidR="002D171D" w:rsidRDefault="002D171D" w:rsidP="002D171D">
      <w:pPr>
        <w:pStyle w:val="a3"/>
        <w:jc w:val="both"/>
      </w:pPr>
      <w:r>
        <w:t>- программ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2D171D" w:rsidRDefault="002D171D" w:rsidP="002D171D">
      <w:pPr>
        <w:pStyle w:val="a3"/>
        <w:widowControl w:val="0"/>
        <w:numPr>
          <w:ilvl w:val="0"/>
          <w:numId w:val="1"/>
        </w:numPr>
        <w:autoSpaceDE w:val="0"/>
        <w:autoSpaceDN w:val="0"/>
        <w:jc w:val="both"/>
      </w:pPr>
      <w:r>
        <w:t>Обеспечение</w:t>
      </w:r>
      <w:r>
        <w:tab/>
        <w:t>условий для организации коррекционно-</w:t>
      </w:r>
      <w:r>
        <w:rPr>
          <w:spacing w:val="-57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работы с</w:t>
      </w:r>
      <w:r>
        <w:rPr>
          <w:spacing w:val="-3"/>
        </w:rPr>
        <w:t xml:space="preserve"> </w:t>
      </w:r>
      <w:r>
        <w:t>детьми с</w:t>
      </w:r>
      <w:r>
        <w:rPr>
          <w:spacing w:val="-2"/>
        </w:rPr>
        <w:t xml:space="preserve"> </w:t>
      </w:r>
      <w:r>
        <w:t>ОВЗ, инвалидностью.</w:t>
      </w:r>
    </w:p>
    <w:p w:rsidR="002D171D" w:rsidRDefault="002D171D" w:rsidP="002D171D">
      <w:pPr>
        <w:pStyle w:val="a3"/>
        <w:widowControl w:val="0"/>
        <w:numPr>
          <w:ilvl w:val="0"/>
          <w:numId w:val="1"/>
        </w:numPr>
        <w:autoSpaceDE w:val="0"/>
        <w:autoSpaceDN w:val="0"/>
        <w:jc w:val="both"/>
      </w:pPr>
      <w:r>
        <w:t>Повышение</w:t>
      </w:r>
      <w:r>
        <w:rPr>
          <w:spacing w:val="3"/>
        </w:rPr>
        <w:t xml:space="preserve"> </w:t>
      </w:r>
      <w:r>
        <w:t>квалификации</w:t>
      </w:r>
      <w:r>
        <w:rPr>
          <w:spacing w:val="7"/>
        </w:rPr>
        <w:t xml:space="preserve"> </w:t>
      </w:r>
      <w:r>
        <w:t>управленческих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педагогических</w:t>
      </w:r>
      <w:r>
        <w:rPr>
          <w:spacing w:val="-57"/>
        </w:rPr>
        <w:t xml:space="preserve"> </w:t>
      </w:r>
      <w:r>
        <w:t>кадров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учреждения.</w:t>
      </w:r>
    </w:p>
    <w:p w:rsidR="002D171D" w:rsidRDefault="002D171D" w:rsidP="002D171D">
      <w:pPr>
        <w:pStyle w:val="a3"/>
        <w:numPr>
          <w:ilvl w:val="0"/>
          <w:numId w:val="1"/>
        </w:numPr>
      </w:pPr>
      <w:r>
        <w:t>Совершенствование работы в рамках сетевого сотрудничества с дошкольными образовательными организациями и организациями.</w:t>
      </w:r>
    </w:p>
    <w:p w:rsidR="002D171D" w:rsidRDefault="002D171D" w:rsidP="002D171D">
      <w:pPr>
        <w:pStyle w:val="a3"/>
        <w:ind w:left="1080"/>
      </w:pPr>
    </w:p>
    <w:p w:rsidR="002D171D" w:rsidRDefault="002D171D" w:rsidP="002D171D">
      <w:pPr>
        <w:pStyle w:val="a3"/>
        <w:ind w:left="1080"/>
      </w:pPr>
      <w:r>
        <w:t xml:space="preserve">          На сегодняшний момент можно подвести первые итоги:</w:t>
      </w:r>
    </w:p>
    <w:p w:rsidR="002D171D" w:rsidRDefault="002D171D" w:rsidP="002D171D">
      <w:pPr>
        <w:pStyle w:val="a3"/>
        <w:numPr>
          <w:ilvl w:val="0"/>
          <w:numId w:val="2"/>
        </w:numPr>
      </w:pPr>
      <w:r>
        <w:t xml:space="preserve">учащиеся успешно, с большим интересом работают на новом оборудовании; </w:t>
      </w:r>
    </w:p>
    <w:p w:rsidR="002D171D" w:rsidRDefault="002D171D" w:rsidP="002D171D">
      <w:pPr>
        <w:pStyle w:val="a3"/>
        <w:numPr>
          <w:ilvl w:val="0"/>
          <w:numId w:val="2"/>
        </w:numPr>
      </w:pPr>
      <w:r>
        <w:t>улучшились качественные показатели по результатам внутреннего мониторинга качества обучения;</w:t>
      </w:r>
    </w:p>
    <w:p w:rsidR="002D171D" w:rsidRDefault="002D171D" w:rsidP="002D171D">
      <w:pPr>
        <w:pStyle w:val="a3"/>
        <w:numPr>
          <w:ilvl w:val="0"/>
          <w:numId w:val="2"/>
        </w:numPr>
      </w:pPr>
      <w:r>
        <w:t xml:space="preserve">вырос уровень профессиональных компетенций педагогов: </w:t>
      </w:r>
    </w:p>
    <w:p w:rsidR="002D171D" w:rsidRDefault="002D171D" w:rsidP="002D171D">
      <w:pPr>
        <w:pStyle w:val="a3"/>
        <w:numPr>
          <w:ilvl w:val="0"/>
          <w:numId w:val="2"/>
        </w:numPr>
      </w:pPr>
      <w:r>
        <w:t>учителя прошли курсы повышения квалификации для работы с новым оборудованием;</w:t>
      </w:r>
    </w:p>
    <w:p w:rsidR="002D171D" w:rsidRDefault="002D171D" w:rsidP="002D171D">
      <w:pPr>
        <w:pStyle w:val="a3"/>
        <w:numPr>
          <w:ilvl w:val="0"/>
          <w:numId w:val="2"/>
        </w:numPr>
      </w:pPr>
      <w:r>
        <w:t>оборудование успешно используется педагогами в процессе подготовки и участия в профессиональных и творческих конкурсах, конкурсах детских работ.</w:t>
      </w:r>
    </w:p>
    <w:p w:rsidR="002D171D" w:rsidRDefault="002D171D" w:rsidP="002D171D">
      <w:pPr>
        <w:pStyle w:val="a3"/>
        <w:ind w:left="1800"/>
      </w:pPr>
    </w:p>
    <w:p w:rsidR="002D171D" w:rsidRDefault="002D171D" w:rsidP="002D171D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39D9C49" wp14:editId="249F5841">
            <wp:simplePos x="0" y="0"/>
            <wp:positionH relativeFrom="column">
              <wp:posOffset>4899660</wp:posOffset>
            </wp:positionH>
            <wp:positionV relativeFrom="paragraph">
              <wp:posOffset>1088390</wp:posOffset>
            </wp:positionV>
            <wp:extent cx="1037590" cy="1567815"/>
            <wp:effectExtent l="0" t="0" r="0" b="0"/>
            <wp:wrapTight wrapText="bothSides">
              <wp:wrapPolygon edited="0">
                <wp:start x="0" y="0"/>
                <wp:lineTo x="0" y="21259"/>
                <wp:lineTo x="21018" y="21259"/>
                <wp:lineTo x="21018" y="0"/>
                <wp:lineTo x="0" y="0"/>
              </wp:wrapPolygon>
            </wp:wrapTight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56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081A20C" wp14:editId="5913CF39">
            <wp:simplePos x="0" y="0"/>
            <wp:positionH relativeFrom="column">
              <wp:posOffset>1905</wp:posOffset>
            </wp:positionH>
            <wp:positionV relativeFrom="paragraph">
              <wp:posOffset>932815</wp:posOffset>
            </wp:positionV>
            <wp:extent cx="1889125" cy="1250950"/>
            <wp:effectExtent l="0" t="0" r="0" b="6350"/>
            <wp:wrapTight wrapText="bothSides">
              <wp:wrapPolygon edited="0">
                <wp:start x="0" y="0"/>
                <wp:lineTo x="0" y="21381"/>
                <wp:lineTo x="21346" y="21381"/>
                <wp:lineTo x="21346" y="0"/>
                <wp:lineTo x="0" y="0"/>
              </wp:wrapPolygon>
            </wp:wrapTight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25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К новому 2022-2023 учебному году в рамках проекта «</w:t>
      </w:r>
      <w:proofErr w:type="spellStart"/>
      <w:r>
        <w:t>Доброшкола</w:t>
      </w:r>
      <w:proofErr w:type="spellEnd"/>
      <w:r>
        <w:t xml:space="preserve">» отремонтированы коридор первого этажа и 7 учебных кабинетов, мастерских, закуплено и установлено в соответствии с дизайн-проектами современное оборудование. Интерьеры помещений выдержаны в светлых тонах; учебные помещения </w:t>
      </w:r>
      <w:proofErr w:type="spellStart"/>
      <w:r>
        <w:t>зонированы</w:t>
      </w:r>
      <w:proofErr w:type="spellEnd"/>
      <w:r>
        <w:t xml:space="preserve"> по принципу многофункциональности (присутствует рабочая зона и зона отдыха), так как помещения рассчитаны на организацию различных видов </w:t>
      </w:r>
      <w:r>
        <w:lastRenderedPageBreak/>
        <w:t xml:space="preserve">деятельности обучающихся: фронтальные, групповые и индивидуальные формы работы педагога с обучающимися; оснащены мебелью, позволяющей трансформировать пространство в зависимости от задач учебного или коррекционного занятия. </w:t>
      </w:r>
    </w:p>
    <w:p w:rsidR="002D171D" w:rsidRDefault="002D171D" w:rsidP="002D171D"/>
    <w:p w:rsidR="002D171D" w:rsidRDefault="002D171D" w:rsidP="002D171D">
      <w:pPr>
        <w:jc w:val="right"/>
      </w:pPr>
    </w:p>
    <w:p w:rsidR="002D171D" w:rsidRDefault="002D171D" w:rsidP="002D171D">
      <w:pPr>
        <w:jc w:val="right"/>
        <w:rPr>
          <w:sz w:val="22"/>
          <w:szCs w:val="22"/>
        </w:rPr>
      </w:pPr>
      <w:r>
        <w:rPr>
          <w:sz w:val="22"/>
          <w:szCs w:val="22"/>
        </w:rPr>
        <w:t>В кабинете учителя логопеда</w:t>
      </w:r>
    </w:p>
    <w:p w:rsidR="002D171D" w:rsidRDefault="002D171D" w:rsidP="002D171D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8324DDA" wp14:editId="59943612">
            <wp:simplePos x="0" y="0"/>
            <wp:positionH relativeFrom="column">
              <wp:posOffset>2540</wp:posOffset>
            </wp:positionH>
            <wp:positionV relativeFrom="paragraph">
              <wp:posOffset>3175</wp:posOffset>
            </wp:positionV>
            <wp:extent cx="1762125" cy="1166495"/>
            <wp:effectExtent l="0" t="0" r="9525" b="0"/>
            <wp:wrapTight wrapText="bothSides">
              <wp:wrapPolygon edited="0">
                <wp:start x="0" y="0"/>
                <wp:lineTo x="0" y="21165"/>
                <wp:lineTo x="21483" y="21165"/>
                <wp:lineTo x="21483" y="0"/>
                <wp:lineTo x="0" y="0"/>
              </wp:wrapPolygon>
            </wp:wrapTight>
            <wp:docPr id="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6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инфраструктура, созданная в рамках проекта, обеспечивают организацию специальных зон для обучения и развития; организацию во внеурочное время пространства для развития цифровой грамотности, проектной деятельности, творческой, социальной самореализации детей, для реализации профессиональной ориентации обучающихся.</w:t>
      </w:r>
    </w:p>
    <w:p w:rsidR="002D171D" w:rsidRDefault="002D171D" w:rsidP="002D171D">
      <w:pPr>
        <w:ind w:firstLine="708"/>
        <w:jc w:val="both"/>
      </w:pPr>
      <w:r>
        <w:t>Приоритетным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 «ОШ ОВЗ №10 города Асино»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Cs/>
        </w:rPr>
        <w:t>трудовая</w:t>
      </w:r>
      <w:r>
        <w:rPr>
          <w:bCs/>
          <w:spacing w:val="1"/>
        </w:rPr>
        <w:t xml:space="preserve"> </w:t>
      </w:r>
      <w:r>
        <w:rPr>
          <w:bCs/>
        </w:rPr>
        <w:t>подготовка</w:t>
      </w:r>
      <w:r>
        <w:t>.</w:t>
      </w:r>
      <w:r>
        <w:rPr>
          <w:spacing w:val="1"/>
        </w:rPr>
        <w:t xml:space="preserve"> </w:t>
      </w:r>
      <w:r>
        <w:t>Трудовое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интеллектуальными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профессиональной подготовки. Трудовое обучение в школе организовано по следующим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подготовки: «ручной труд», профильный труд «швейное дело», «столярное дело».</w:t>
      </w:r>
    </w:p>
    <w:p w:rsidR="002D171D" w:rsidRDefault="002D171D" w:rsidP="002D171D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CE14D1C" wp14:editId="4D44479A">
            <wp:simplePos x="0" y="0"/>
            <wp:positionH relativeFrom="column">
              <wp:posOffset>4410710</wp:posOffset>
            </wp:positionH>
            <wp:positionV relativeFrom="paragraph">
              <wp:posOffset>422275</wp:posOffset>
            </wp:positionV>
            <wp:extent cx="1548130" cy="1161415"/>
            <wp:effectExtent l="0" t="0" r="0" b="635"/>
            <wp:wrapTight wrapText="bothSides">
              <wp:wrapPolygon edited="0">
                <wp:start x="0" y="0"/>
                <wp:lineTo x="0" y="21258"/>
                <wp:lineTo x="21263" y="21258"/>
                <wp:lineTo x="21263" y="0"/>
                <wp:lineTo x="0" y="0"/>
              </wp:wrapPolygon>
            </wp:wrapTight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16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A57F0E5" wp14:editId="7E3AC8AC">
            <wp:simplePos x="0" y="0"/>
            <wp:positionH relativeFrom="column">
              <wp:posOffset>-19685</wp:posOffset>
            </wp:positionH>
            <wp:positionV relativeFrom="paragraph">
              <wp:posOffset>1696720</wp:posOffset>
            </wp:positionV>
            <wp:extent cx="1720215" cy="1290320"/>
            <wp:effectExtent l="0" t="0" r="0" b="5080"/>
            <wp:wrapTight wrapText="bothSides">
              <wp:wrapPolygon edited="0">
                <wp:start x="0" y="0"/>
                <wp:lineTo x="0" y="21366"/>
                <wp:lineTo x="21289" y="21366"/>
                <wp:lineTo x="21289" y="0"/>
                <wp:lineTo x="0" y="0"/>
              </wp:wrapPolygon>
            </wp:wrapTight>
            <wp:docPr id="2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29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AC1487C" wp14:editId="11EF5BE1">
            <wp:simplePos x="0" y="0"/>
            <wp:positionH relativeFrom="column">
              <wp:posOffset>2540</wp:posOffset>
            </wp:positionH>
            <wp:positionV relativeFrom="paragraph">
              <wp:posOffset>114935</wp:posOffset>
            </wp:positionV>
            <wp:extent cx="1518285" cy="1138555"/>
            <wp:effectExtent l="0" t="0" r="5715" b="4445"/>
            <wp:wrapTight wrapText="bothSides">
              <wp:wrapPolygon edited="0">
                <wp:start x="0" y="0"/>
                <wp:lineTo x="0" y="21323"/>
                <wp:lineTo x="21410" y="21323"/>
                <wp:lineTo x="21410" y="0"/>
                <wp:lineTo x="0" y="0"/>
              </wp:wrapPolygon>
            </wp:wrapTight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13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Для реализации программ трудового обучения в школьные мастерские закуплено новое оборудование. В столярную мастерскую приобретена новая мебель: системы и шкафы для хранения, рабочее место учителя, ученические столы с антивандальным покрытием, современные столярные и слесарные верстаки. В мастерской появилась интерактивная панель </w:t>
      </w:r>
      <w:r>
        <w:rPr>
          <w:lang w:val="en-US"/>
        </w:rPr>
        <w:t>Smart</w:t>
      </w:r>
      <w:r w:rsidRPr="002D171D">
        <w:t xml:space="preserve"> </w:t>
      </w:r>
      <w:r>
        <w:rPr>
          <w:lang w:val="en-US"/>
        </w:rPr>
        <w:t>Mate</w:t>
      </w:r>
      <w:r>
        <w:t xml:space="preserve">, компьютер, МФУ. Из оборудования приобретены: станок фрезерный </w:t>
      </w:r>
      <w:r>
        <w:rPr>
          <w:lang w:val="en-US"/>
        </w:rPr>
        <w:t>PROMA</w:t>
      </w:r>
      <w:r>
        <w:t xml:space="preserve">, станок по дереву, по металлу, заточной станок, заточной станок, </w:t>
      </w:r>
      <w:proofErr w:type="spellStart"/>
      <w:r>
        <w:t>терельчато</w:t>
      </w:r>
      <w:proofErr w:type="spellEnd"/>
      <w:r>
        <w:t>-ленточный станок, ленточная пила, рейсмусы, станок циркулярный, электрическая дрель, шуруповерт, ножницы по металлу, система фильтрации воздуха.</w:t>
      </w:r>
    </w:p>
    <w:p w:rsidR="002D171D" w:rsidRDefault="002D171D" w:rsidP="002D171D">
      <w:pPr>
        <w:jc w:val="both"/>
      </w:pPr>
    </w:p>
    <w:p w:rsidR="002D171D" w:rsidRDefault="002D171D" w:rsidP="002D171D">
      <w:pPr>
        <w:jc w:val="both"/>
      </w:pPr>
    </w:p>
    <w:p w:rsidR="002D171D" w:rsidRDefault="002D171D" w:rsidP="002D171D">
      <w:pPr>
        <w:jc w:val="both"/>
      </w:pPr>
    </w:p>
    <w:p w:rsidR="002D171D" w:rsidRDefault="002D171D" w:rsidP="002D171D">
      <w:pPr>
        <w:jc w:val="both"/>
      </w:pPr>
    </w:p>
    <w:p w:rsidR="002D171D" w:rsidRDefault="002D171D" w:rsidP="002D171D">
      <w:pPr>
        <w:jc w:val="both"/>
      </w:pPr>
    </w:p>
    <w:p w:rsidR="002D171D" w:rsidRDefault="002D171D" w:rsidP="002D171D">
      <w:pPr>
        <w:ind w:firstLine="708"/>
        <w:jc w:val="both"/>
        <w:rPr>
          <w:rFonts w:eastAsia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406A38D" wp14:editId="22B42DCC">
            <wp:simplePos x="0" y="0"/>
            <wp:positionH relativeFrom="column">
              <wp:posOffset>4331335</wp:posOffset>
            </wp:positionH>
            <wp:positionV relativeFrom="paragraph">
              <wp:posOffset>410210</wp:posOffset>
            </wp:positionV>
            <wp:extent cx="1701165" cy="1275715"/>
            <wp:effectExtent l="0" t="0" r="0" b="635"/>
            <wp:wrapTight wrapText="bothSides">
              <wp:wrapPolygon edited="0">
                <wp:start x="0" y="0"/>
                <wp:lineTo x="0" y="21288"/>
                <wp:lineTo x="21286" y="21288"/>
                <wp:lineTo x="21286" y="0"/>
                <wp:lineTo x="0" y="0"/>
              </wp:wrapPolygon>
            </wp:wrapTight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27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DBD1E48" wp14:editId="7EC05D32">
            <wp:simplePos x="0" y="0"/>
            <wp:positionH relativeFrom="column">
              <wp:posOffset>-64135</wp:posOffset>
            </wp:positionH>
            <wp:positionV relativeFrom="paragraph">
              <wp:posOffset>219075</wp:posOffset>
            </wp:positionV>
            <wp:extent cx="1585595" cy="1189355"/>
            <wp:effectExtent l="0" t="0" r="0" b="0"/>
            <wp:wrapTight wrapText="bothSides">
              <wp:wrapPolygon edited="0">
                <wp:start x="0" y="0"/>
                <wp:lineTo x="0" y="21104"/>
                <wp:lineTo x="21280" y="21104"/>
                <wp:lineTo x="21280" y="0"/>
                <wp:lineTo x="0" y="0"/>
              </wp:wrapPolygon>
            </wp:wrapTight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18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В мастерскую «Рабочий по обслуживанию здания» закуплены: станок сверлильный, токарный станок, станок заточной, ленточная шлифовальная машина, вибрационная шлифовальная машина, аппарат для сварки пластиковых труб.</w:t>
      </w:r>
      <w:r>
        <w:rPr>
          <w:rFonts w:eastAsia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2D171D" w:rsidRDefault="002D171D" w:rsidP="002D171D">
      <w:pPr>
        <w:rPr>
          <w:rFonts w:eastAsia="Times New Roman"/>
          <w:noProof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2D171D" w:rsidRDefault="002D171D" w:rsidP="002D171D">
      <w:pPr>
        <w:jc w:val="right"/>
        <w:rPr>
          <w:rFonts w:eastAsia="Times New Roman"/>
          <w:noProof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2D171D" w:rsidRDefault="002D171D" w:rsidP="002D171D">
      <w:pPr>
        <w:jc w:val="right"/>
        <w:rPr>
          <w:rFonts w:eastAsia="Times New Roman"/>
          <w:noProof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2D171D" w:rsidRDefault="002D171D" w:rsidP="002D171D">
      <w:pPr>
        <w:jc w:val="right"/>
        <w:rPr>
          <w:rFonts w:eastAsia="Times New Roman"/>
          <w:noProof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2D171D" w:rsidRDefault="002D171D" w:rsidP="002D171D">
      <w:pPr>
        <w:jc w:val="right"/>
        <w:rPr>
          <w:rFonts w:eastAsia="Times New Roman"/>
          <w:noProof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2D171D" w:rsidRDefault="002D171D" w:rsidP="002D171D">
      <w:pPr>
        <w:jc w:val="right"/>
        <w:rPr>
          <w:rFonts w:eastAsia="Times New Roman"/>
          <w:noProof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2D171D" w:rsidRDefault="002D171D" w:rsidP="002D171D">
      <w:pPr>
        <w:jc w:val="right"/>
        <w:rPr>
          <w:rFonts w:eastAsia="Times New Roman"/>
          <w:noProof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2D171D" w:rsidRDefault="002D171D" w:rsidP="002D171D">
      <w:pPr>
        <w:jc w:val="right"/>
        <w:rPr>
          <w:rFonts w:eastAsia="Times New Roman"/>
          <w:noProof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2D171D" w:rsidRDefault="002D171D" w:rsidP="002D171D">
      <w:pPr>
        <w:jc w:val="right"/>
        <w:rPr>
          <w:rFonts w:eastAsia="Times New Roman"/>
          <w:noProof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2D171D" w:rsidRDefault="002D171D" w:rsidP="002D171D">
      <w:pPr>
        <w:jc w:val="right"/>
        <w:rPr>
          <w:rFonts w:eastAsia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2D171D" w:rsidRDefault="002D171D" w:rsidP="002D171D">
      <w:pPr>
        <w:jc w:val="both"/>
      </w:pPr>
    </w:p>
    <w:p w:rsidR="002D171D" w:rsidRDefault="002D171D" w:rsidP="002D171D">
      <w:pPr>
        <w:ind w:firstLine="708"/>
        <w:jc w:val="both"/>
      </w:pPr>
    </w:p>
    <w:p w:rsidR="002D171D" w:rsidRDefault="002D171D" w:rsidP="002D171D">
      <w:pPr>
        <w:ind w:firstLine="708"/>
        <w:jc w:val="both"/>
      </w:pPr>
    </w:p>
    <w:p w:rsidR="002D171D" w:rsidRDefault="002D171D" w:rsidP="002D171D">
      <w:pPr>
        <w:ind w:firstLine="708"/>
        <w:jc w:val="both"/>
      </w:pPr>
    </w:p>
    <w:p w:rsidR="002D171D" w:rsidRDefault="002D171D" w:rsidP="002D171D">
      <w:pPr>
        <w:ind w:firstLine="708"/>
        <w:jc w:val="both"/>
      </w:pPr>
    </w:p>
    <w:p w:rsidR="002D171D" w:rsidRDefault="002D171D" w:rsidP="002D171D">
      <w:pPr>
        <w:ind w:firstLine="708"/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B3F83A0" wp14:editId="43FB6439">
            <wp:simplePos x="0" y="0"/>
            <wp:positionH relativeFrom="column">
              <wp:posOffset>4921885</wp:posOffset>
            </wp:positionH>
            <wp:positionV relativeFrom="paragraph">
              <wp:posOffset>306070</wp:posOffset>
            </wp:positionV>
            <wp:extent cx="1071880" cy="1429385"/>
            <wp:effectExtent l="0" t="0" r="0" b="0"/>
            <wp:wrapTight wrapText="bothSides">
              <wp:wrapPolygon edited="0">
                <wp:start x="0" y="0"/>
                <wp:lineTo x="0" y="21303"/>
                <wp:lineTo x="21114" y="21303"/>
                <wp:lineTo x="21114" y="0"/>
                <wp:lineTo x="0" y="0"/>
              </wp:wrapPolygon>
            </wp:wrapTight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42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EA9784C" wp14:editId="5876B968">
            <wp:simplePos x="0" y="0"/>
            <wp:positionH relativeFrom="column">
              <wp:posOffset>2540</wp:posOffset>
            </wp:positionH>
            <wp:positionV relativeFrom="paragraph">
              <wp:posOffset>81915</wp:posOffset>
            </wp:positionV>
            <wp:extent cx="1233170" cy="924560"/>
            <wp:effectExtent l="0" t="0" r="5080" b="8890"/>
            <wp:wrapTight wrapText="bothSides">
              <wp:wrapPolygon edited="0">
                <wp:start x="0" y="0"/>
                <wp:lineTo x="0" y="21363"/>
                <wp:lineTo x="21355" y="21363"/>
                <wp:lineTo x="21355" y="0"/>
                <wp:lineTo x="0" y="0"/>
              </wp:wrapPolygon>
            </wp:wrapTight>
            <wp:docPr id="2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92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В швейную мастерскую также закуплены модульные учебные столы с антивандальным покрытием, новые стулья и современные системы хранения, для швейного оборудования приобретены специальные столы-тумбы, раскройный стол. Рабочее место учителя оснащено компьютером, монитором, МФУ.</w:t>
      </w:r>
    </w:p>
    <w:p w:rsidR="002D171D" w:rsidRDefault="002D171D" w:rsidP="002D171D">
      <w:pPr>
        <w:jc w:val="both"/>
      </w:pPr>
    </w:p>
    <w:p w:rsidR="002D171D" w:rsidRDefault="002D171D" w:rsidP="002D171D">
      <w:pPr>
        <w:ind w:firstLine="708"/>
        <w:jc w:val="both"/>
      </w:pPr>
    </w:p>
    <w:p w:rsidR="002D171D" w:rsidRDefault="002D171D" w:rsidP="002D171D">
      <w:pPr>
        <w:ind w:firstLine="708"/>
        <w:jc w:val="both"/>
      </w:pPr>
    </w:p>
    <w:p w:rsidR="002D171D" w:rsidRDefault="002D171D" w:rsidP="002D171D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6790075" wp14:editId="6AFB1AE8">
            <wp:simplePos x="0" y="0"/>
            <wp:positionH relativeFrom="column">
              <wp:posOffset>4237355</wp:posOffset>
            </wp:positionH>
            <wp:positionV relativeFrom="paragraph">
              <wp:posOffset>255905</wp:posOffset>
            </wp:positionV>
            <wp:extent cx="1604645" cy="1203325"/>
            <wp:effectExtent l="0" t="0" r="0" b="0"/>
            <wp:wrapTight wrapText="bothSides">
              <wp:wrapPolygon edited="0">
                <wp:start x="0" y="0"/>
                <wp:lineTo x="0" y="21201"/>
                <wp:lineTo x="21284" y="21201"/>
                <wp:lineTo x="21284" y="0"/>
                <wp:lineTo x="0" y="0"/>
              </wp:wrapPolygon>
            </wp:wrapTight>
            <wp:docPr id="3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2B13644B" wp14:editId="57E4EB8C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1537335" cy="1017905"/>
            <wp:effectExtent l="0" t="0" r="5715" b="0"/>
            <wp:wrapTight wrapText="bothSides">
              <wp:wrapPolygon edited="0">
                <wp:start x="0" y="0"/>
                <wp:lineTo x="0" y="21021"/>
                <wp:lineTo x="21413" y="21021"/>
                <wp:lineTo x="21413" y="0"/>
                <wp:lineTo x="0" y="0"/>
              </wp:wrapPolygon>
            </wp:wrapTight>
            <wp:docPr id="3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Приобретена интерактивная панель </w:t>
      </w:r>
      <w:r>
        <w:rPr>
          <w:lang w:val="en-US"/>
        </w:rPr>
        <w:t>EDFLAT</w:t>
      </w:r>
      <w:r>
        <w:t xml:space="preserve">, 3Д принтер. Для выполнения практических работ приобретены </w:t>
      </w:r>
      <w:proofErr w:type="gramStart"/>
      <w:r>
        <w:t>электрические  швейные</w:t>
      </w:r>
      <w:proofErr w:type="gramEnd"/>
      <w:r>
        <w:t xml:space="preserve"> машины, </w:t>
      </w:r>
      <w:proofErr w:type="spellStart"/>
      <w:r>
        <w:t>распошивальная</w:t>
      </w:r>
      <w:proofErr w:type="spellEnd"/>
      <w:r>
        <w:t xml:space="preserve"> машина, </w:t>
      </w:r>
      <w:proofErr w:type="spellStart"/>
      <w:r>
        <w:t>краеобметочные</w:t>
      </w:r>
      <w:proofErr w:type="spellEnd"/>
      <w:r>
        <w:t xml:space="preserve"> машины, компьютеризированная вышивальная машина, вязальная машина, гладильная система, отпариватель.</w:t>
      </w:r>
    </w:p>
    <w:p w:rsidR="002D171D" w:rsidRDefault="002D171D" w:rsidP="002D171D">
      <w:pPr>
        <w:jc w:val="both"/>
      </w:pPr>
    </w:p>
    <w:p w:rsidR="002D171D" w:rsidRDefault="002D171D" w:rsidP="002D171D">
      <w:pPr>
        <w:ind w:firstLine="708"/>
        <w:jc w:val="both"/>
      </w:pPr>
    </w:p>
    <w:p w:rsidR="002D171D" w:rsidRDefault="002D171D" w:rsidP="002D171D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21FB5848" wp14:editId="0C40CD95">
            <wp:simplePos x="0" y="0"/>
            <wp:positionH relativeFrom="column">
              <wp:posOffset>4721860</wp:posOffset>
            </wp:positionH>
            <wp:positionV relativeFrom="paragraph">
              <wp:posOffset>41275</wp:posOffset>
            </wp:positionV>
            <wp:extent cx="1121410" cy="1495425"/>
            <wp:effectExtent l="0" t="0" r="2540" b="9525"/>
            <wp:wrapTight wrapText="bothSides">
              <wp:wrapPolygon edited="0">
                <wp:start x="0" y="0"/>
                <wp:lineTo x="0" y="21462"/>
                <wp:lineTo x="21282" y="21462"/>
                <wp:lineTo x="21282" y="0"/>
                <wp:lineTo x="0" y="0"/>
              </wp:wrapPolygon>
            </wp:wrapTight>
            <wp:docPr id="3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42767D20" wp14:editId="416D7AE0">
            <wp:simplePos x="0" y="0"/>
            <wp:positionH relativeFrom="column">
              <wp:posOffset>2540</wp:posOffset>
            </wp:positionH>
            <wp:positionV relativeFrom="paragraph">
              <wp:posOffset>98425</wp:posOffset>
            </wp:positionV>
            <wp:extent cx="1136015" cy="1514475"/>
            <wp:effectExtent l="0" t="0" r="6985" b="9525"/>
            <wp:wrapTight wrapText="bothSides">
              <wp:wrapPolygon edited="0">
                <wp:start x="0" y="0"/>
                <wp:lineTo x="0" y="21464"/>
                <wp:lineTo x="21371" y="21464"/>
                <wp:lineTo x="21371" y="0"/>
                <wp:lineTo x="0" y="0"/>
              </wp:wrapPolygon>
            </wp:wrapTight>
            <wp:docPr id="3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В кабинет домоводства закуплены кухонный гарнитур, холодильник, варочная панель, миксер, микроволновая печь, кухонный комбайн, тостер наборы посуды и кухонных приспособлений.</w:t>
      </w:r>
    </w:p>
    <w:p w:rsidR="002D171D" w:rsidRDefault="002D171D" w:rsidP="002D171D">
      <w:pPr>
        <w:jc w:val="both"/>
      </w:pPr>
      <w:r>
        <w:rPr>
          <w:noProof/>
        </w:rPr>
        <w:t xml:space="preserve">      </w:t>
      </w:r>
    </w:p>
    <w:p w:rsidR="002D171D" w:rsidRDefault="002D171D" w:rsidP="002D171D">
      <w:pPr>
        <w:jc w:val="both"/>
      </w:pPr>
    </w:p>
    <w:p w:rsidR="002D171D" w:rsidRDefault="002D171D" w:rsidP="002D171D">
      <w:pPr>
        <w:ind w:firstLine="708"/>
        <w:jc w:val="both"/>
      </w:pPr>
    </w:p>
    <w:p w:rsidR="002D171D" w:rsidRDefault="002D171D" w:rsidP="002D171D">
      <w:pPr>
        <w:ind w:firstLine="708"/>
        <w:jc w:val="both"/>
      </w:pPr>
    </w:p>
    <w:p w:rsidR="002D171D" w:rsidRDefault="002D171D" w:rsidP="002D171D">
      <w:pPr>
        <w:ind w:firstLine="708"/>
        <w:jc w:val="both"/>
      </w:pPr>
    </w:p>
    <w:p w:rsidR="002D171D" w:rsidRDefault="002D171D" w:rsidP="002D171D">
      <w:pPr>
        <w:ind w:firstLine="708"/>
        <w:jc w:val="both"/>
      </w:pPr>
      <w:r>
        <w:t>В этом учебном году благодаря приобретенному уникальному оборудованию значительно расширился список адаптированных дополнительных образовательных программ.</w:t>
      </w:r>
    </w:p>
    <w:p w:rsidR="002D171D" w:rsidRDefault="002D171D" w:rsidP="002D171D">
      <w:pPr>
        <w:ind w:firstLine="708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6AB0C97" wp14:editId="7E3872F1">
            <wp:simplePos x="0" y="0"/>
            <wp:positionH relativeFrom="column">
              <wp:posOffset>4505960</wp:posOffset>
            </wp:positionH>
            <wp:positionV relativeFrom="paragraph">
              <wp:posOffset>332740</wp:posOffset>
            </wp:positionV>
            <wp:extent cx="1430020" cy="871220"/>
            <wp:effectExtent l="0" t="0" r="0" b="5080"/>
            <wp:wrapTight wrapText="bothSides">
              <wp:wrapPolygon edited="0">
                <wp:start x="0" y="0"/>
                <wp:lineTo x="0" y="21254"/>
                <wp:lineTo x="21293" y="21254"/>
                <wp:lineTo x="21293" y="0"/>
                <wp:lineTo x="0" y="0"/>
              </wp:wrapPolygon>
            </wp:wrapTight>
            <wp:docPr id="4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871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7B0EE022" wp14:editId="4881E4E5">
            <wp:simplePos x="0" y="0"/>
            <wp:positionH relativeFrom="column">
              <wp:posOffset>2540</wp:posOffset>
            </wp:positionH>
            <wp:positionV relativeFrom="paragraph">
              <wp:posOffset>288925</wp:posOffset>
            </wp:positionV>
            <wp:extent cx="1704340" cy="958850"/>
            <wp:effectExtent l="0" t="0" r="0" b="0"/>
            <wp:wrapTight wrapText="bothSides">
              <wp:wrapPolygon edited="0">
                <wp:start x="0" y="0"/>
                <wp:lineTo x="0" y="21028"/>
                <wp:lineTo x="21246" y="21028"/>
                <wp:lineTo x="21246" y="0"/>
                <wp:lineTo x="0" y="0"/>
              </wp:wrapPolygon>
            </wp:wrapTight>
            <wp:docPr id="3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95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Для кружка «Моделирование. Робототехника» приобретены базовые, ресурсные и ряд других наборов для </w:t>
      </w:r>
      <w:proofErr w:type="spellStart"/>
      <w:r>
        <w:t>легоконструирования</w:t>
      </w:r>
      <w:proofErr w:type="spellEnd"/>
      <w:r>
        <w:t>. Рабочее место учителя оснащено компьютером, монитором, МФУ. Для учебного кабинета закуплены ученические парты с антивандальным покрытием, новые ученические стулья с системы хранения для оборудования.</w:t>
      </w:r>
      <w:r>
        <w:rPr>
          <w:rFonts w:eastAsia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2D171D" w:rsidRDefault="002D171D" w:rsidP="002D171D"/>
    <w:p w:rsidR="002D171D" w:rsidRDefault="002D171D" w:rsidP="002D171D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04B96C0B" wp14:editId="5B8BE0D7">
            <wp:simplePos x="0" y="0"/>
            <wp:positionH relativeFrom="column">
              <wp:posOffset>4368800</wp:posOffset>
            </wp:positionH>
            <wp:positionV relativeFrom="paragraph">
              <wp:posOffset>6985</wp:posOffset>
            </wp:positionV>
            <wp:extent cx="1567815" cy="1037590"/>
            <wp:effectExtent l="0" t="0" r="0" b="0"/>
            <wp:wrapTight wrapText="bothSides">
              <wp:wrapPolygon edited="0">
                <wp:start x="0" y="0"/>
                <wp:lineTo x="0" y="21018"/>
                <wp:lineTo x="21259" y="21018"/>
                <wp:lineTo x="21259" y="0"/>
                <wp:lineTo x="0" y="0"/>
              </wp:wrapPolygon>
            </wp:wrapTight>
            <wp:docPr id="4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03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Для кружка «Печатник плоской печати» приобретены: системы хранения, столы для оборудования, </w:t>
      </w:r>
      <w:proofErr w:type="spellStart"/>
      <w:r>
        <w:t>брошюратор</w:t>
      </w:r>
      <w:proofErr w:type="spellEnd"/>
      <w:r>
        <w:t>, резак для бумаги, устройство для прошивки документов, ламинатор, сканер, фальцовщик.</w:t>
      </w:r>
    </w:p>
    <w:p w:rsidR="002D171D" w:rsidRDefault="002D171D" w:rsidP="002D171D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872A6DB" wp14:editId="492ED099">
            <wp:simplePos x="0" y="0"/>
            <wp:positionH relativeFrom="column">
              <wp:posOffset>2540</wp:posOffset>
            </wp:positionH>
            <wp:positionV relativeFrom="paragraph">
              <wp:posOffset>52705</wp:posOffset>
            </wp:positionV>
            <wp:extent cx="1166495" cy="1120140"/>
            <wp:effectExtent l="0" t="0" r="0" b="3810"/>
            <wp:wrapTight wrapText="bothSides">
              <wp:wrapPolygon edited="0">
                <wp:start x="0" y="0"/>
                <wp:lineTo x="0" y="21306"/>
                <wp:lineTo x="21165" y="21306"/>
                <wp:lineTo x="21165" y="0"/>
                <wp:lineTo x="0" y="0"/>
              </wp:wrapPolygon>
            </wp:wrapTight>
            <wp:docPr id="3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9" t="13126" r="23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112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Для кабинета информатики, где реализуется программа дополнительного образования «Оператор ЭВМ» закуплены новые ученические столы и стулья, системы хранения для оборудования и методических материалов. Закуплена интерактивная панель, МФУ.</w:t>
      </w:r>
    </w:p>
    <w:p w:rsidR="002D171D" w:rsidRDefault="002D171D" w:rsidP="002D171D">
      <w:pPr>
        <w:ind w:firstLine="708"/>
        <w:jc w:val="both"/>
      </w:pPr>
      <w:r>
        <w:t xml:space="preserve"> «Студия анимации» оснащена 3 комплектами </w:t>
      </w:r>
      <w:proofErr w:type="spellStart"/>
      <w:r>
        <w:t>мультистанка</w:t>
      </w:r>
      <w:proofErr w:type="spellEnd"/>
      <w:r>
        <w:t>, 2 комплектами для перекладной анимации и комплектом для кукольной анимации, а также новым компьютером с монитором.</w:t>
      </w:r>
    </w:p>
    <w:p w:rsidR="002D171D" w:rsidRDefault="002D171D" w:rsidP="002D171D">
      <w:pPr>
        <w:ind w:firstLine="708"/>
        <w:jc w:val="both"/>
      </w:pPr>
      <w:r>
        <w:lastRenderedPageBreak/>
        <w:t>Для кружка «Фотостудия» приобретены фотоаппарат цифровой «</w:t>
      </w:r>
      <w:r>
        <w:rPr>
          <w:lang w:val="en-US"/>
        </w:rPr>
        <w:t>Canon</w:t>
      </w:r>
      <w:r>
        <w:t>», видеокамера цифровая «</w:t>
      </w:r>
      <w:r>
        <w:rPr>
          <w:lang w:val="en-US"/>
        </w:rPr>
        <w:t>Panasonic</w:t>
      </w:r>
      <w:r>
        <w:t xml:space="preserve">», </w:t>
      </w:r>
      <w:proofErr w:type="spellStart"/>
      <w:r>
        <w:t>фотофон</w:t>
      </w:r>
      <w:proofErr w:type="spellEnd"/>
      <w:r>
        <w:t>, комплект для макросъемки, стол для съемки, фон хромакей.</w:t>
      </w:r>
    </w:p>
    <w:p w:rsidR="002D171D" w:rsidRDefault="002D171D" w:rsidP="002D171D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177F6A0" wp14:editId="267418BF">
            <wp:simplePos x="0" y="0"/>
            <wp:positionH relativeFrom="column">
              <wp:posOffset>-5080</wp:posOffset>
            </wp:positionH>
            <wp:positionV relativeFrom="paragraph">
              <wp:posOffset>596265</wp:posOffset>
            </wp:positionV>
            <wp:extent cx="1441450" cy="954405"/>
            <wp:effectExtent l="0" t="0" r="6350" b="0"/>
            <wp:wrapTight wrapText="bothSides">
              <wp:wrapPolygon edited="0">
                <wp:start x="0" y="0"/>
                <wp:lineTo x="0" y="21126"/>
                <wp:lineTo x="21410" y="21126"/>
                <wp:lineTo x="21410" y="0"/>
                <wp:lineTo x="0" y="0"/>
              </wp:wrapPolygon>
            </wp:wrapTight>
            <wp:docPr id="3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95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323D3483" wp14:editId="33CE5F0E">
            <wp:simplePos x="0" y="0"/>
            <wp:positionH relativeFrom="column">
              <wp:posOffset>4396740</wp:posOffset>
            </wp:positionH>
            <wp:positionV relativeFrom="paragraph">
              <wp:posOffset>3810</wp:posOffset>
            </wp:positionV>
            <wp:extent cx="1536700" cy="1017270"/>
            <wp:effectExtent l="0" t="0" r="6350" b="0"/>
            <wp:wrapTight wrapText="bothSides">
              <wp:wrapPolygon edited="0">
                <wp:start x="0" y="0"/>
                <wp:lineTo x="0" y="21034"/>
                <wp:lineTo x="21421" y="21034"/>
                <wp:lineTo x="21421" y="0"/>
                <wp:lineTo x="0" y="0"/>
              </wp:wrapPolygon>
            </wp:wrapTight>
            <wp:docPr id="3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01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В целях совершенствования коррекционно-развивающей работы, которая является структурным компонентом адаптированной основной образовательной программы, в школе был оборудован новый логопедический кабинет. Для его оснащения закуплено современное логопедическое оборудование: интерактивный </w:t>
      </w:r>
      <w:proofErr w:type="spellStart"/>
      <w:r>
        <w:t>комплекс+стол</w:t>
      </w:r>
      <w:proofErr w:type="spellEnd"/>
      <w:r>
        <w:t xml:space="preserve"> логопеда, логопедическое зеркало, умное зеркало </w:t>
      </w:r>
      <w:proofErr w:type="spellStart"/>
      <w:r>
        <w:rPr>
          <w:lang w:val="en-US"/>
        </w:rPr>
        <w:t>Artik</w:t>
      </w:r>
      <w:proofErr w:type="spellEnd"/>
      <w:r w:rsidRPr="002D171D">
        <w:t xml:space="preserve"> </w:t>
      </w:r>
      <w:r>
        <w:rPr>
          <w:lang w:val="en-US"/>
        </w:rPr>
        <w:t>me</w:t>
      </w:r>
      <w:r>
        <w:t>, светодиодный дождь на зеркальной панели, сенсорно-акустическая настенная панель, тактильные дидактические материалы.</w:t>
      </w:r>
    </w:p>
    <w:p w:rsidR="002D171D" w:rsidRDefault="002D171D" w:rsidP="002D171D">
      <w:pPr>
        <w:ind w:firstLine="708"/>
        <w:jc w:val="both"/>
      </w:pPr>
      <w:r>
        <w:rPr>
          <w:noProof/>
        </w:rPr>
        <w:t xml:space="preserve">    </w:t>
      </w:r>
    </w:p>
    <w:p w:rsidR="002D171D" w:rsidRDefault="002D171D" w:rsidP="002D171D">
      <w:pPr>
        <w:ind w:firstLine="708"/>
        <w:jc w:val="both"/>
      </w:pPr>
      <w:r>
        <w:t>В рамках проекта «</w:t>
      </w:r>
      <w:proofErr w:type="spellStart"/>
      <w:r>
        <w:t>Доброшкола</w:t>
      </w:r>
      <w:proofErr w:type="spellEnd"/>
      <w:r>
        <w:t xml:space="preserve">» образование обучающихся с УО(ИН) выведено на более высокий качественный уровень, что обусловлено оснащением школы высокотехнологичным специальным оборудованием, созданы условия для более эффективной коррекционно-развивающей деятельности и дополнительного образования учащихся школы. Участие в проекте позволило педагогам школы выйти на новый профессиональный уровень, активнее включиться в изучение новых современных цифровых технологий, позволило реализовать новые образовательные программы. А обучающимся нашей школы созданная современная образовательная среда поможет </w:t>
      </w:r>
      <w:bookmarkStart w:id="0" w:name="_GoBack"/>
      <w:bookmarkEnd w:id="0"/>
      <w:r>
        <w:t>их адаптации к условиям современного мира, развитию творческих способностей, жизненных и социальных компетенций.</w:t>
      </w:r>
    </w:p>
    <w:p w:rsidR="002D171D" w:rsidRDefault="002D171D" w:rsidP="002D171D">
      <w:pPr>
        <w:ind w:firstLine="708"/>
        <w:jc w:val="both"/>
      </w:pPr>
    </w:p>
    <w:p w:rsidR="002D171D" w:rsidRDefault="002D171D" w:rsidP="002D171D">
      <w:pPr>
        <w:ind w:firstLine="708"/>
        <w:jc w:val="both"/>
      </w:pPr>
      <w:r>
        <w:t xml:space="preserve">Показатели реализации Мероприятия на конец </w:t>
      </w:r>
      <w:r>
        <w:rPr>
          <w:lang w:val="en-US"/>
        </w:rPr>
        <w:t>I</w:t>
      </w:r>
      <w:r>
        <w:t xml:space="preserve"> четверти 2022-2023 уч. года</w:t>
      </w:r>
    </w:p>
    <w:p w:rsidR="002D171D" w:rsidRDefault="002D171D" w:rsidP="002D171D">
      <w:pPr>
        <w:ind w:firstLine="708"/>
        <w:jc w:val="both"/>
      </w:pP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931"/>
        <w:gridCol w:w="4540"/>
        <w:gridCol w:w="1612"/>
        <w:gridCol w:w="2262"/>
      </w:tblGrid>
      <w:tr w:rsidR="002D171D" w:rsidTr="002D171D"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1D" w:rsidRDefault="002D171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1D" w:rsidRDefault="002D171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Наименование индикатора/показателя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1D" w:rsidRDefault="002D171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Плановое значение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1D" w:rsidRDefault="002D171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Достигнутое значение</w:t>
            </w:r>
          </w:p>
        </w:tc>
      </w:tr>
      <w:tr w:rsidR="002D171D" w:rsidTr="002D171D"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1D" w:rsidRDefault="002D171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1D" w:rsidRDefault="002D171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Доля обучающихся, получающих образование по адаптированным основным общеобразовательным программам с использованием обновленной материально-технической базы от общего количества обучающихся в данной отдельной общеобразовательной организации</w:t>
            </w:r>
          </w:p>
          <w:p w:rsidR="002D171D" w:rsidRDefault="002D171D">
            <w:pPr>
              <w:jc w:val="both"/>
              <w:rPr>
                <w:lang w:eastAsia="en-US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1D" w:rsidRDefault="002D171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65%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1D" w:rsidRDefault="002D171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92%</w:t>
            </w:r>
          </w:p>
        </w:tc>
      </w:tr>
      <w:tr w:rsidR="002D171D" w:rsidTr="002D171D"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1D" w:rsidRDefault="002D171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1D" w:rsidRDefault="002D171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Доля обучающихся, получающих образование по адаптированным дополнительным общеобразовательным программам с использованием обновленной материально-технической базы от общего количества обучающихся в данной отдельной общеобразовательной организации</w:t>
            </w:r>
          </w:p>
          <w:p w:rsidR="002D171D" w:rsidRDefault="002D171D">
            <w:pPr>
              <w:jc w:val="both"/>
              <w:rPr>
                <w:lang w:eastAsia="en-US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1D" w:rsidRDefault="002D171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74%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1D" w:rsidRDefault="002D171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80%</w:t>
            </w:r>
          </w:p>
        </w:tc>
      </w:tr>
      <w:tr w:rsidR="002D171D" w:rsidTr="002D171D"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1D" w:rsidRDefault="002D171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1D" w:rsidRDefault="002D171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Доля руководящих и педагогических работников отдельной общеобразовательной </w:t>
            </w:r>
            <w:proofErr w:type="gramStart"/>
            <w:r>
              <w:rPr>
                <w:lang w:eastAsia="en-US"/>
              </w:rPr>
              <w:t>организации  прошедших</w:t>
            </w:r>
            <w:proofErr w:type="gramEnd"/>
            <w:r>
              <w:rPr>
                <w:lang w:eastAsia="en-US"/>
              </w:rPr>
              <w:t xml:space="preserve"> повышение квалификации по вопросам реализации мероприятия </w:t>
            </w:r>
          </w:p>
          <w:p w:rsidR="002D171D" w:rsidRDefault="002D171D">
            <w:pPr>
              <w:jc w:val="both"/>
              <w:rPr>
                <w:lang w:eastAsia="en-US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1D" w:rsidRDefault="002D171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100%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1D" w:rsidRDefault="002D171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  <w:p w:rsidR="002D171D" w:rsidRDefault="002D171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2D171D" w:rsidRDefault="002D171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ФГБНУ «ИКП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РАО,  –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 чел.;</w:t>
            </w:r>
          </w:p>
          <w:p w:rsidR="002D171D" w:rsidRDefault="002D171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ООО «Региональный центр повышения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квалификации» - 8 человек;</w:t>
            </w:r>
          </w:p>
          <w:p w:rsidR="002D171D" w:rsidRDefault="002D171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ТОИПКРО -10 чел.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</w:tbl>
    <w:p w:rsidR="002D171D" w:rsidRDefault="002D171D" w:rsidP="002D171D">
      <w:pPr>
        <w:ind w:firstLine="708"/>
        <w:jc w:val="both"/>
      </w:pPr>
    </w:p>
    <w:p w:rsidR="002D171D" w:rsidRDefault="002D171D" w:rsidP="002D171D">
      <w:pPr>
        <w:ind w:firstLine="708"/>
        <w:jc w:val="both"/>
      </w:pPr>
    </w:p>
    <w:p w:rsidR="002D171D" w:rsidRDefault="002D171D" w:rsidP="002D171D">
      <w:pPr>
        <w:jc w:val="both"/>
      </w:pPr>
      <w:r>
        <w:t xml:space="preserve">28.10.2022 г.                                        Зам. </w:t>
      </w:r>
      <w:proofErr w:type="spellStart"/>
      <w:r>
        <w:t>дир</w:t>
      </w:r>
      <w:proofErr w:type="spellEnd"/>
      <w:r>
        <w:t xml:space="preserve">. по </w:t>
      </w:r>
      <w:proofErr w:type="gramStart"/>
      <w:r>
        <w:t xml:space="preserve">УВР:   </w:t>
      </w:r>
      <w:proofErr w:type="gramEnd"/>
      <w:r>
        <w:t xml:space="preserve">                       </w:t>
      </w:r>
      <w:proofErr w:type="spellStart"/>
      <w:r>
        <w:t>Н.В.Драчук</w:t>
      </w:r>
      <w:proofErr w:type="spellEnd"/>
    </w:p>
    <w:p w:rsidR="002D171D" w:rsidRDefault="002D171D" w:rsidP="002D171D">
      <w:pPr>
        <w:ind w:firstLine="708"/>
        <w:jc w:val="both"/>
      </w:pPr>
    </w:p>
    <w:p w:rsidR="002657D6" w:rsidRDefault="002657D6"/>
    <w:sectPr w:rsidR="00265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0338F"/>
    <w:multiLevelType w:val="hybridMultilevel"/>
    <w:tmpl w:val="AF8E61B8"/>
    <w:lvl w:ilvl="0" w:tplc="16D43A4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6266E2"/>
    <w:multiLevelType w:val="hybridMultilevel"/>
    <w:tmpl w:val="8C84480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71D"/>
    <w:rsid w:val="002657D6"/>
    <w:rsid w:val="002D171D"/>
    <w:rsid w:val="00456D60"/>
    <w:rsid w:val="00B35282"/>
    <w:rsid w:val="00C7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E2195"/>
  <w15:chartTrackingRefBased/>
  <w15:docId w15:val="{BA6735F2-68E5-45C7-840B-BFC1E1BC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171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7063"/>
    <w:pPr>
      <w:ind w:left="720"/>
      <w:contextualSpacing/>
    </w:pPr>
    <w:rPr>
      <w:rFonts w:eastAsia="Times New Roman"/>
    </w:rPr>
  </w:style>
  <w:style w:type="paragraph" w:styleId="a4">
    <w:name w:val="No Spacing"/>
    <w:uiPriority w:val="1"/>
    <w:qFormat/>
    <w:rsid w:val="002D171D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39"/>
    <w:rsid w:val="002D171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68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1326</Words>
  <Characters>7561</Characters>
  <Application>Microsoft Office Word</Application>
  <DocSecurity>0</DocSecurity>
  <Lines>63</Lines>
  <Paragraphs>17</Paragraphs>
  <ScaleCrop>false</ScaleCrop>
  <Company/>
  <LinksUpToDate>false</LinksUpToDate>
  <CharactersWithSpaces>8870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2022-11-24T01:52:00Z</dcterms:created>
  <dcterms:modified xsi:type="dcterms:W3CDTF">2022-11-24T01:54:00Z</dcterms:modified>
</cp:coreProperties>
</file>