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5ACD" w:rsidRDefault="00FD5ACD"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ОГЛАВЛЕНИЕ</w:t>
      </w:r>
    </w:p>
    <w:p w:rsidR="003D57C1" w:rsidRDefault="00943659" w:rsidP="003D57C1">
      <w:pPr>
        <w:spacing w:after="0"/>
        <w:jc w:val="center"/>
        <w:rPr>
          <w:rFonts w:ascii="Times New Roman" w:hAnsi="Times New Roman" w:cs="Times New Roman"/>
          <w:b/>
          <w:sz w:val="24"/>
          <w:szCs w:val="24"/>
        </w:rPr>
      </w:pPr>
      <w:r w:rsidRPr="00943659">
        <w:rPr>
          <w:rFonts w:ascii="Times New Roman" w:hAnsi="Times New Roman" w:cs="Times New Roman"/>
          <w:b/>
          <w:sz w:val="24"/>
          <w:szCs w:val="24"/>
        </w:rPr>
        <w:object w:dxaOrig="8940"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0.75pt" o:ole="">
            <v:imagedata r:id="rId6" o:title=""/>
          </v:shape>
          <o:OLEObject Type="Embed" ProgID="Acrobat.Document.DC" ShapeID="_x0000_i1025" DrawAspect="Content" ObjectID="_1728985018" r:id="rId7"/>
        </w:object>
      </w:r>
    </w:p>
    <w:p w:rsidR="00943659" w:rsidRDefault="00943659" w:rsidP="003D57C1">
      <w:pPr>
        <w:spacing w:after="0"/>
        <w:jc w:val="center"/>
        <w:rPr>
          <w:rFonts w:ascii="Times New Roman" w:hAnsi="Times New Roman" w:cs="Times New Roman"/>
          <w:b/>
          <w:sz w:val="24"/>
          <w:szCs w:val="24"/>
        </w:rPr>
      </w:pPr>
    </w:p>
    <w:p w:rsidR="00943659" w:rsidRDefault="00943659" w:rsidP="003D57C1">
      <w:pPr>
        <w:spacing w:after="0"/>
        <w:jc w:val="center"/>
        <w:rPr>
          <w:rFonts w:ascii="Times New Roman" w:hAnsi="Times New Roman" w:cs="Times New Roman"/>
          <w:b/>
          <w:sz w:val="24"/>
          <w:szCs w:val="24"/>
        </w:rPr>
      </w:pPr>
    </w:p>
    <w:p w:rsidR="00943659" w:rsidRDefault="00943659" w:rsidP="003D57C1">
      <w:pPr>
        <w:spacing w:after="0"/>
        <w:jc w:val="center"/>
        <w:rPr>
          <w:rFonts w:ascii="Times New Roman" w:hAnsi="Times New Roman" w:cs="Times New Roman"/>
          <w:b/>
          <w:sz w:val="24"/>
          <w:szCs w:val="24"/>
        </w:rPr>
      </w:pPr>
    </w:p>
    <w:p w:rsidR="00943659" w:rsidRDefault="00943659" w:rsidP="003D57C1">
      <w:pPr>
        <w:spacing w:after="0"/>
        <w:jc w:val="center"/>
        <w:rPr>
          <w:rFonts w:ascii="Times New Roman" w:hAnsi="Times New Roman" w:cs="Times New Roman"/>
          <w:b/>
          <w:sz w:val="24"/>
          <w:szCs w:val="24"/>
        </w:rPr>
      </w:pPr>
    </w:p>
    <w:p w:rsidR="00943659" w:rsidRDefault="00943659" w:rsidP="003D57C1">
      <w:pPr>
        <w:spacing w:after="0"/>
        <w:jc w:val="center"/>
        <w:rPr>
          <w:rFonts w:ascii="Times New Roman" w:hAnsi="Times New Roman" w:cs="Times New Roman"/>
          <w:b/>
          <w:sz w:val="24"/>
          <w:szCs w:val="24"/>
        </w:rPr>
      </w:pPr>
    </w:p>
    <w:p w:rsidR="00943659" w:rsidRPr="003D57C1" w:rsidRDefault="00943659" w:rsidP="003D57C1">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Содержание</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1. Целевой раздел ..................................................................................................................... 3</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1.1. Пояснительная записка ....................................................................................................  15</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xml:space="preserve">1.2. Планируемые результаты освоения обучающимися с расстройствами аутистического спектра адаптированной основной общеобразовательной программы начального общего образования ...............................................................................................................................  17 </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xml:space="preserve">1.3. Система оценки достижения обучающимися с расстройствами аутистического спектра планируемых результатов освоения адаптированной основной общеобразовательной программы начального общего образования ...........................................................................25 </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2. Содержательный раздел ........................................................................................................ 27</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xml:space="preserve">2.1. Программа формирования базовых учебных действий .................................................. 27 </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xml:space="preserve">2.2. Программы учебных предметов, курсов коррекционно-развивающей области ...........28 </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xml:space="preserve">2.3. Программа духовно-нравственного развития, воспитания ...........................................  65 </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2.4. Программа формирования экологической культуры, здорового и безопасного образа жизни ..........................................................................................................................................  67</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xml:space="preserve">2.5. Программа коррекционной работы ................................................................................... 68 </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xml:space="preserve">2.6. Программа внеурочной деятельности .............................................................................. 73 </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xml:space="preserve">3. Организационный раздел .......................................................................................................75 </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3.1. Учебный план .......................................................................................................................75</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3.2. Система условий реализации адаптированной основной общеобразовательной программы начального общего образования ...........................................................................</w:t>
      </w:r>
      <w:r w:rsidR="008606A1">
        <w:rPr>
          <w:rFonts w:ascii="Times New Roman" w:hAnsi="Times New Roman" w:cs="Times New Roman"/>
          <w:sz w:val="24"/>
          <w:szCs w:val="24"/>
        </w:rPr>
        <w:t>80</w:t>
      </w:r>
      <w:r w:rsidRPr="003D57C1">
        <w:rPr>
          <w:rFonts w:ascii="Times New Roman" w:hAnsi="Times New Roman" w:cs="Times New Roman"/>
          <w:sz w:val="24"/>
          <w:szCs w:val="24"/>
        </w:rPr>
        <w:t xml:space="preserve">  </w:t>
      </w:r>
    </w:p>
    <w:p w:rsidR="00FD5ACD" w:rsidRPr="003D57C1" w:rsidRDefault="00FD5ACD" w:rsidP="003D57C1">
      <w:pPr>
        <w:spacing w:after="0"/>
        <w:rPr>
          <w:rFonts w:ascii="Times New Roman" w:hAnsi="Times New Roman" w:cs="Times New Roman"/>
          <w:sz w:val="24"/>
          <w:szCs w:val="24"/>
        </w:rPr>
      </w:pPr>
    </w:p>
    <w:p w:rsidR="00FD5ACD" w:rsidRPr="003D57C1" w:rsidRDefault="00FD5ACD" w:rsidP="003D57C1">
      <w:pPr>
        <w:spacing w:after="0"/>
        <w:rPr>
          <w:rFonts w:ascii="Times New Roman" w:hAnsi="Times New Roman" w:cs="Times New Roman"/>
          <w:sz w:val="24"/>
          <w:szCs w:val="24"/>
        </w:rPr>
      </w:pPr>
    </w:p>
    <w:p w:rsidR="00FD5ACD" w:rsidRPr="003D57C1" w:rsidRDefault="00FD5ACD" w:rsidP="003D57C1">
      <w:pPr>
        <w:spacing w:after="0"/>
        <w:rPr>
          <w:rFonts w:ascii="Times New Roman" w:hAnsi="Times New Roman" w:cs="Times New Roman"/>
          <w:sz w:val="24"/>
          <w:szCs w:val="24"/>
        </w:rPr>
      </w:pPr>
    </w:p>
    <w:p w:rsidR="00FD5ACD" w:rsidRPr="003D57C1" w:rsidRDefault="00FD5ACD" w:rsidP="003D57C1">
      <w:pPr>
        <w:spacing w:after="0"/>
        <w:rPr>
          <w:rFonts w:ascii="Times New Roman" w:hAnsi="Times New Roman" w:cs="Times New Roman"/>
          <w:sz w:val="24"/>
          <w:szCs w:val="24"/>
        </w:rPr>
      </w:pPr>
    </w:p>
    <w:p w:rsidR="00FD5ACD" w:rsidRPr="003D57C1" w:rsidRDefault="00FD5ACD" w:rsidP="003D57C1">
      <w:pPr>
        <w:spacing w:after="0"/>
        <w:rPr>
          <w:rFonts w:ascii="Times New Roman" w:hAnsi="Times New Roman" w:cs="Times New Roman"/>
          <w:sz w:val="24"/>
          <w:szCs w:val="24"/>
        </w:rPr>
      </w:pPr>
    </w:p>
    <w:p w:rsidR="00FD5ACD" w:rsidRPr="003D57C1" w:rsidRDefault="00FD5ACD" w:rsidP="003D57C1">
      <w:pPr>
        <w:spacing w:after="0"/>
        <w:rPr>
          <w:rFonts w:ascii="Times New Roman" w:hAnsi="Times New Roman" w:cs="Times New Roman"/>
          <w:sz w:val="24"/>
          <w:szCs w:val="24"/>
        </w:rPr>
      </w:pPr>
    </w:p>
    <w:p w:rsidR="00FD5ACD" w:rsidRPr="003D57C1" w:rsidRDefault="00FD5ACD" w:rsidP="003D57C1">
      <w:pPr>
        <w:spacing w:after="0"/>
        <w:rPr>
          <w:rFonts w:ascii="Times New Roman" w:hAnsi="Times New Roman" w:cs="Times New Roman"/>
          <w:sz w:val="24"/>
          <w:szCs w:val="24"/>
        </w:rPr>
      </w:pPr>
    </w:p>
    <w:p w:rsidR="00FD5ACD" w:rsidRPr="003D57C1" w:rsidRDefault="00FD5ACD" w:rsidP="003D57C1">
      <w:pPr>
        <w:spacing w:after="0"/>
        <w:rPr>
          <w:rFonts w:ascii="Times New Roman" w:hAnsi="Times New Roman" w:cs="Times New Roman"/>
          <w:sz w:val="24"/>
          <w:szCs w:val="24"/>
        </w:rPr>
      </w:pPr>
    </w:p>
    <w:p w:rsidR="00FD5ACD" w:rsidRDefault="00FD5ACD" w:rsidP="003D57C1">
      <w:pPr>
        <w:spacing w:after="0"/>
        <w:rPr>
          <w:rFonts w:ascii="Times New Roman" w:hAnsi="Times New Roman" w:cs="Times New Roman"/>
          <w:sz w:val="24"/>
          <w:szCs w:val="24"/>
        </w:rPr>
      </w:pPr>
    </w:p>
    <w:p w:rsidR="003D57C1" w:rsidRDefault="003D57C1" w:rsidP="003D57C1">
      <w:pPr>
        <w:spacing w:after="0"/>
        <w:rPr>
          <w:rFonts w:ascii="Times New Roman" w:hAnsi="Times New Roman" w:cs="Times New Roman"/>
          <w:sz w:val="24"/>
          <w:szCs w:val="24"/>
        </w:rPr>
      </w:pPr>
    </w:p>
    <w:p w:rsidR="003D57C1" w:rsidRDefault="003D57C1" w:rsidP="003D57C1">
      <w:pPr>
        <w:spacing w:after="0"/>
        <w:rPr>
          <w:rFonts w:ascii="Times New Roman" w:hAnsi="Times New Roman" w:cs="Times New Roman"/>
          <w:sz w:val="24"/>
          <w:szCs w:val="24"/>
        </w:rPr>
      </w:pPr>
    </w:p>
    <w:p w:rsidR="003D57C1" w:rsidRDefault="003D57C1" w:rsidP="003D57C1">
      <w:pPr>
        <w:spacing w:after="0"/>
        <w:rPr>
          <w:rFonts w:ascii="Times New Roman" w:hAnsi="Times New Roman" w:cs="Times New Roman"/>
          <w:sz w:val="24"/>
          <w:szCs w:val="24"/>
        </w:rPr>
      </w:pPr>
    </w:p>
    <w:p w:rsidR="003D57C1" w:rsidRDefault="003D57C1" w:rsidP="003D57C1">
      <w:pPr>
        <w:spacing w:after="0"/>
        <w:rPr>
          <w:rFonts w:ascii="Times New Roman" w:hAnsi="Times New Roman" w:cs="Times New Roman"/>
          <w:sz w:val="24"/>
          <w:szCs w:val="24"/>
        </w:rPr>
      </w:pPr>
    </w:p>
    <w:p w:rsidR="003D57C1" w:rsidRDefault="003D57C1" w:rsidP="003D57C1">
      <w:pPr>
        <w:spacing w:after="0"/>
        <w:rPr>
          <w:rFonts w:ascii="Times New Roman" w:hAnsi="Times New Roman" w:cs="Times New Roman"/>
          <w:sz w:val="24"/>
          <w:szCs w:val="24"/>
        </w:rPr>
      </w:pPr>
    </w:p>
    <w:p w:rsidR="003D57C1" w:rsidRDefault="003D57C1" w:rsidP="003D57C1">
      <w:pPr>
        <w:spacing w:after="0"/>
        <w:rPr>
          <w:rFonts w:ascii="Times New Roman" w:hAnsi="Times New Roman" w:cs="Times New Roman"/>
          <w:sz w:val="24"/>
          <w:szCs w:val="24"/>
        </w:rPr>
      </w:pPr>
    </w:p>
    <w:p w:rsidR="003D57C1" w:rsidRDefault="003D57C1" w:rsidP="003D57C1">
      <w:pPr>
        <w:spacing w:after="0"/>
        <w:rPr>
          <w:rFonts w:ascii="Times New Roman" w:hAnsi="Times New Roman" w:cs="Times New Roman"/>
          <w:sz w:val="24"/>
          <w:szCs w:val="24"/>
        </w:rPr>
      </w:pPr>
    </w:p>
    <w:p w:rsidR="003D57C1" w:rsidRDefault="003D57C1" w:rsidP="003D57C1">
      <w:pPr>
        <w:spacing w:after="0"/>
        <w:rPr>
          <w:rFonts w:ascii="Times New Roman" w:hAnsi="Times New Roman" w:cs="Times New Roman"/>
          <w:sz w:val="24"/>
          <w:szCs w:val="24"/>
        </w:rPr>
      </w:pPr>
    </w:p>
    <w:p w:rsidR="003D57C1" w:rsidRDefault="003D57C1" w:rsidP="003D57C1">
      <w:pPr>
        <w:spacing w:after="0"/>
        <w:rPr>
          <w:rFonts w:ascii="Times New Roman" w:hAnsi="Times New Roman" w:cs="Times New Roman"/>
          <w:sz w:val="24"/>
          <w:szCs w:val="24"/>
        </w:rPr>
      </w:pPr>
    </w:p>
    <w:p w:rsidR="003D57C1" w:rsidRDefault="003D57C1" w:rsidP="003D57C1">
      <w:pPr>
        <w:spacing w:after="0"/>
        <w:rPr>
          <w:rFonts w:ascii="Times New Roman" w:hAnsi="Times New Roman" w:cs="Times New Roman"/>
          <w:sz w:val="24"/>
          <w:szCs w:val="24"/>
        </w:rPr>
      </w:pPr>
    </w:p>
    <w:p w:rsidR="003D57C1" w:rsidRDefault="003D57C1" w:rsidP="003D57C1">
      <w:pPr>
        <w:spacing w:after="0"/>
        <w:rPr>
          <w:rFonts w:ascii="Times New Roman" w:hAnsi="Times New Roman" w:cs="Times New Roman"/>
          <w:sz w:val="24"/>
          <w:szCs w:val="24"/>
        </w:rPr>
      </w:pPr>
    </w:p>
    <w:p w:rsidR="003D57C1" w:rsidRDefault="003D57C1" w:rsidP="003D57C1">
      <w:pPr>
        <w:spacing w:after="0"/>
        <w:rPr>
          <w:rFonts w:ascii="Times New Roman" w:hAnsi="Times New Roman" w:cs="Times New Roman"/>
          <w:sz w:val="24"/>
          <w:szCs w:val="24"/>
        </w:rPr>
      </w:pPr>
    </w:p>
    <w:p w:rsidR="003D57C1" w:rsidRDefault="003D57C1" w:rsidP="003D57C1">
      <w:pPr>
        <w:spacing w:after="0"/>
        <w:rPr>
          <w:rFonts w:ascii="Times New Roman" w:hAnsi="Times New Roman" w:cs="Times New Roman"/>
          <w:sz w:val="24"/>
          <w:szCs w:val="24"/>
        </w:rPr>
      </w:pPr>
    </w:p>
    <w:p w:rsidR="003D57C1" w:rsidRDefault="003D57C1" w:rsidP="003D57C1">
      <w:pPr>
        <w:spacing w:after="0"/>
        <w:rPr>
          <w:rFonts w:ascii="Times New Roman" w:hAnsi="Times New Roman" w:cs="Times New Roman"/>
          <w:sz w:val="24"/>
          <w:szCs w:val="24"/>
        </w:rPr>
      </w:pPr>
    </w:p>
    <w:p w:rsidR="00943659" w:rsidRPr="003D57C1" w:rsidRDefault="00943659" w:rsidP="003D57C1">
      <w:pPr>
        <w:spacing w:after="0"/>
        <w:rPr>
          <w:rFonts w:ascii="Times New Roman" w:hAnsi="Times New Roman" w:cs="Times New Roman"/>
          <w:sz w:val="24"/>
          <w:szCs w:val="24"/>
        </w:rPr>
      </w:pPr>
      <w:bookmarkStart w:id="0" w:name="_GoBack"/>
      <w:bookmarkEnd w:id="0"/>
    </w:p>
    <w:p w:rsidR="00FD5ACD" w:rsidRPr="003D57C1" w:rsidRDefault="00FD5ACD" w:rsidP="003D57C1">
      <w:pPr>
        <w:spacing w:after="0"/>
        <w:rPr>
          <w:rFonts w:ascii="Times New Roman" w:hAnsi="Times New Roman" w:cs="Times New Roman"/>
          <w:sz w:val="24"/>
          <w:szCs w:val="24"/>
        </w:rPr>
      </w:pPr>
    </w:p>
    <w:p w:rsidR="00FD5ACD" w:rsidRPr="003D57C1" w:rsidRDefault="00FD5ACD"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lastRenderedPageBreak/>
        <w:t>1. Целевой раздел</w:t>
      </w:r>
    </w:p>
    <w:p w:rsidR="00FD5ACD" w:rsidRDefault="00FD5ACD"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Общие положения</w:t>
      </w:r>
    </w:p>
    <w:p w:rsidR="003D57C1" w:rsidRPr="003D57C1" w:rsidRDefault="003D57C1" w:rsidP="003D57C1">
      <w:pPr>
        <w:spacing w:after="0"/>
        <w:jc w:val="center"/>
        <w:rPr>
          <w:rFonts w:ascii="Times New Roman" w:hAnsi="Times New Roman" w:cs="Times New Roman"/>
          <w:b/>
          <w:sz w:val="24"/>
          <w:szCs w:val="24"/>
        </w:rPr>
      </w:pPr>
    </w:p>
    <w:p w:rsidR="00FD5ACD" w:rsidRPr="003D57C1" w:rsidRDefault="00FD5ACD"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Адаптированная  основная  образовательная  программа  (АООП) начального общего образования обучающихся с расстройствами аутистического спектра (РАС) ― это образовательная программа, адаптированная для обучения этой категории обучающихся с учетом особенностей их психофизического развития,  индивидуальных  возможностей,  обеспечивающая  коррекцию нарушений развития и социальную адаптацию.</w:t>
      </w:r>
    </w:p>
    <w:p w:rsidR="00FD5ACD" w:rsidRPr="003D57C1" w:rsidRDefault="00FD5ACD" w:rsidP="003D57C1">
      <w:pPr>
        <w:spacing w:after="0"/>
        <w:ind w:firstLine="708"/>
        <w:jc w:val="both"/>
        <w:rPr>
          <w:rFonts w:ascii="Times New Roman" w:hAnsi="Times New Roman" w:cs="Times New Roman"/>
          <w:sz w:val="24"/>
          <w:szCs w:val="24"/>
        </w:rPr>
      </w:pPr>
      <w:proofErr w:type="gramStart"/>
      <w:r w:rsidRPr="003D57C1">
        <w:rPr>
          <w:rFonts w:ascii="Times New Roman" w:hAnsi="Times New Roman" w:cs="Times New Roman"/>
          <w:sz w:val="24"/>
          <w:szCs w:val="24"/>
        </w:rPr>
        <w:t>АООП  начального</w:t>
      </w:r>
      <w:proofErr w:type="gramEnd"/>
      <w:r w:rsidRPr="003D57C1">
        <w:rPr>
          <w:rFonts w:ascii="Times New Roman" w:hAnsi="Times New Roman" w:cs="Times New Roman"/>
          <w:sz w:val="24"/>
          <w:szCs w:val="24"/>
        </w:rPr>
        <w:t xml:space="preserve">  общего  образования  обучающихся  с  РАС разработана в соответствии с ФГОС НОО для обучающихся с расстройствами аутистического спектра и с учетом примерной адаптированной основной образовательной программы.</w:t>
      </w:r>
    </w:p>
    <w:p w:rsidR="00FD5ACD" w:rsidRPr="003D57C1" w:rsidRDefault="00FD5ACD"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АООП начального общего образования обучающихся с РАС определяет содержание образования, ожидаемые результаты и условия ее реализации.</w:t>
      </w:r>
    </w:p>
    <w:p w:rsidR="00FD5ACD" w:rsidRPr="003D57C1" w:rsidRDefault="00FD5ACD"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Основная образовательная программа начального общего образования детей с РАС состоит из двух частей:</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обязательной части;</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части, формируемой участниками образовательных отношений.</w:t>
      </w:r>
    </w:p>
    <w:p w:rsidR="00FD5ACD" w:rsidRPr="003D57C1" w:rsidRDefault="00FD5ACD"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В структуре примерной вариативной АООП НОО детей с РАС представлены:</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1. Целевой раздел, включающий:</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пояснительную записку, в которой раскрываются:</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цель реализации АООП;</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принципы и подходы к формированию АООП;</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общая характеристика АООП НОО;</w:t>
      </w:r>
    </w:p>
    <w:p w:rsidR="00FD5ACD" w:rsidRPr="003D57C1" w:rsidRDefault="00FD5ACD" w:rsidP="003D57C1">
      <w:pPr>
        <w:spacing w:after="0"/>
        <w:jc w:val="both"/>
        <w:rPr>
          <w:rFonts w:ascii="Times New Roman" w:hAnsi="Times New Roman" w:cs="Times New Roman"/>
          <w:sz w:val="24"/>
          <w:szCs w:val="24"/>
        </w:rPr>
      </w:pPr>
      <w:proofErr w:type="gramStart"/>
      <w:r w:rsidRPr="003D57C1">
        <w:rPr>
          <w:rFonts w:ascii="Times New Roman" w:hAnsi="Times New Roman" w:cs="Times New Roman"/>
          <w:sz w:val="24"/>
          <w:szCs w:val="24"/>
        </w:rPr>
        <w:t>  психолого</w:t>
      </w:r>
      <w:proofErr w:type="gramEnd"/>
      <w:r w:rsidRPr="003D57C1">
        <w:rPr>
          <w:rFonts w:ascii="Times New Roman" w:hAnsi="Times New Roman" w:cs="Times New Roman"/>
          <w:sz w:val="24"/>
          <w:szCs w:val="24"/>
        </w:rPr>
        <w:t>-педагогическая характеристика обучающихся с РАС;</w:t>
      </w:r>
    </w:p>
    <w:p w:rsidR="00FD5ACD" w:rsidRPr="003D57C1" w:rsidRDefault="00FD5ACD" w:rsidP="003D57C1">
      <w:pPr>
        <w:spacing w:after="0"/>
        <w:jc w:val="both"/>
        <w:rPr>
          <w:rFonts w:ascii="Times New Roman" w:hAnsi="Times New Roman" w:cs="Times New Roman"/>
          <w:sz w:val="24"/>
          <w:szCs w:val="24"/>
        </w:rPr>
      </w:pPr>
      <w:proofErr w:type="gramStart"/>
      <w:r w:rsidRPr="003D57C1">
        <w:rPr>
          <w:rFonts w:ascii="Times New Roman" w:hAnsi="Times New Roman" w:cs="Times New Roman"/>
          <w:sz w:val="24"/>
          <w:szCs w:val="24"/>
        </w:rPr>
        <w:t>  особые</w:t>
      </w:r>
      <w:proofErr w:type="gramEnd"/>
      <w:r w:rsidRPr="003D57C1">
        <w:rPr>
          <w:rFonts w:ascii="Times New Roman" w:hAnsi="Times New Roman" w:cs="Times New Roman"/>
          <w:sz w:val="24"/>
          <w:szCs w:val="24"/>
        </w:rPr>
        <w:t xml:space="preserve"> образовательные потребности обучающихся с РАС;</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xml:space="preserve">-  </w:t>
      </w:r>
      <w:proofErr w:type="gramStart"/>
      <w:r w:rsidRPr="003D57C1">
        <w:rPr>
          <w:rFonts w:ascii="Times New Roman" w:hAnsi="Times New Roman" w:cs="Times New Roman"/>
          <w:sz w:val="24"/>
          <w:szCs w:val="24"/>
        </w:rPr>
        <w:t>планируемые  результаты</w:t>
      </w:r>
      <w:proofErr w:type="gramEnd"/>
      <w:r w:rsidRPr="003D57C1">
        <w:rPr>
          <w:rFonts w:ascii="Times New Roman" w:hAnsi="Times New Roman" w:cs="Times New Roman"/>
          <w:sz w:val="24"/>
          <w:szCs w:val="24"/>
        </w:rPr>
        <w:t xml:space="preserve">  освоения  обучающимися  варианта адаптированной основной образовательной программы начального общего образования;</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xml:space="preserve">- систему оценки достижения обучающимися планируемых </w:t>
      </w:r>
      <w:proofErr w:type="gramStart"/>
      <w:r w:rsidRPr="003D57C1">
        <w:rPr>
          <w:rFonts w:ascii="Times New Roman" w:hAnsi="Times New Roman" w:cs="Times New Roman"/>
          <w:sz w:val="24"/>
          <w:szCs w:val="24"/>
        </w:rPr>
        <w:t>результатов  освоения</w:t>
      </w:r>
      <w:proofErr w:type="gramEnd"/>
      <w:r w:rsidRPr="003D57C1">
        <w:rPr>
          <w:rFonts w:ascii="Times New Roman" w:hAnsi="Times New Roman" w:cs="Times New Roman"/>
          <w:sz w:val="24"/>
          <w:szCs w:val="24"/>
        </w:rPr>
        <w:t xml:space="preserve"> АООП НОО.</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2. Содержательный раздел, включающий:</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программу  формирования  универсальных  (базовых)  учебных действий;</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программу отдельных учебных предметов;</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программу духовно-нравственного развития обучающихся;</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программу формирования экологической культуры, здорового и безопасного образа жизни;</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программу внеурочной деятельности;</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направления и содержание программы коррекционной работы.</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3. Организационный раздел, содержащий:</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учебный план;</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систему специальных условий реализации АООП НОО обучающихся с РАС (кадровые, финансовые, материально-технические условия).</w:t>
      </w:r>
    </w:p>
    <w:p w:rsidR="00FD5ACD" w:rsidRPr="003D57C1" w:rsidRDefault="00FD5ACD"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В основу разработки АООП НОО обучающихся с РАС заложены дифференцированный и </w:t>
      </w:r>
      <w:proofErr w:type="spellStart"/>
      <w:r w:rsidRPr="003D57C1">
        <w:rPr>
          <w:rFonts w:ascii="Times New Roman" w:hAnsi="Times New Roman" w:cs="Times New Roman"/>
          <w:sz w:val="24"/>
          <w:szCs w:val="24"/>
        </w:rPr>
        <w:t>деятельностный</w:t>
      </w:r>
      <w:proofErr w:type="spellEnd"/>
      <w:r w:rsidRPr="003D57C1">
        <w:rPr>
          <w:rFonts w:ascii="Times New Roman" w:hAnsi="Times New Roman" w:cs="Times New Roman"/>
          <w:sz w:val="24"/>
          <w:szCs w:val="24"/>
        </w:rPr>
        <w:t xml:space="preserve"> подходы.</w:t>
      </w:r>
    </w:p>
    <w:p w:rsidR="00FD5ACD" w:rsidRPr="003D57C1" w:rsidRDefault="00FD5ACD"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Дифференцированный подход к построению АООП ОО для обучающихся с РАС предполагает учет их особых образовательных потребностей, которые проявляются  в  неоднородности  возможностей  освоения  содержания образования. Это обусловливает </w:t>
      </w:r>
      <w:r w:rsidRPr="003D57C1">
        <w:rPr>
          <w:rFonts w:ascii="Times New Roman" w:hAnsi="Times New Roman" w:cs="Times New Roman"/>
          <w:sz w:val="24"/>
          <w:szCs w:val="24"/>
        </w:rPr>
        <w:lastRenderedPageBreak/>
        <w:t xml:space="preserve">необходимость создания разных вариантов образовательной программы, в том числе и на основе индивидуального учебного плана. </w:t>
      </w:r>
    </w:p>
    <w:p w:rsidR="00FD5ACD" w:rsidRPr="003D57C1" w:rsidRDefault="00FD5ACD"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Применение дифференцированного подхода к созданию образовательных программ обеспечивает вариативность содержания образования, предоставляя обучающимся с РАС возможность реализовать индивидуальный потенциал развития.</w:t>
      </w:r>
    </w:p>
    <w:p w:rsidR="00FD5ACD" w:rsidRPr="003D57C1" w:rsidRDefault="00FD5ACD" w:rsidP="003D57C1">
      <w:pPr>
        <w:spacing w:after="0"/>
        <w:ind w:firstLine="708"/>
        <w:jc w:val="both"/>
        <w:rPr>
          <w:rFonts w:ascii="Times New Roman" w:hAnsi="Times New Roman" w:cs="Times New Roman"/>
          <w:sz w:val="24"/>
          <w:szCs w:val="24"/>
        </w:rPr>
      </w:pPr>
      <w:proofErr w:type="spellStart"/>
      <w:r w:rsidRPr="003D57C1">
        <w:rPr>
          <w:rFonts w:ascii="Times New Roman" w:hAnsi="Times New Roman" w:cs="Times New Roman"/>
          <w:sz w:val="24"/>
          <w:szCs w:val="24"/>
        </w:rPr>
        <w:t>Деятельностный</w:t>
      </w:r>
      <w:proofErr w:type="spellEnd"/>
      <w:r w:rsidRPr="003D57C1">
        <w:rPr>
          <w:rFonts w:ascii="Times New Roman" w:hAnsi="Times New Roman" w:cs="Times New Roman"/>
          <w:sz w:val="24"/>
          <w:szCs w:val="24"/>
        </w:rPr>
        <w:t xml:space="preserve"> 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РАС.</w:t>
      </w:r>
    </w:p>
    <w:p w:rsidR="00FD5ACD" w:rsidRPr="003D57C1" w:rsidRDefault="00FD5ACD" w:rsidP="003D57C1">
      <w:pPr>
        <w:spacing w:after="0"/>
        <w:ind w:firstLine="708"/>
        <w:jc w:val="both"/>
        <w:rPr>
          <w:rFonts w:ascii="Times New Roman" w:hAnsi="Times New Roman" w:cs="Times New Roman"/>
          <w:sz w:val="24"/>
          <w:szCs w:val="24"/>
        </w:rPr>
      </w:pPr>
      <w:proofErr w:type="spellStart"/>
      <w:r w:rsidRPr="003D57C1">
        <w:rPr>
          <w:rFonts w:ascii="Times New Roman" w:hAnsi="Times New Roman" w:cs="Times New Roman"/>
          <w:sz w:val="24"/>
          <w:szCs w:val="24"/>
        </w:rPr>
        <w:t>Деятельностный</w:t>
      </w:r>
      <w:proofErr w:type="spellEnd"/>
      <w:r w:rsidRPr="003D57C1">
        <w:rPr>
          <w:rFonts w:ascii="Times New Roman" w:hAnsi="Times New Roman" w:cs="Times New Roman"/>
          <w:sz w:val="24"/>
          <w:szCs w:val="24"/>
        </w:rPr>
        <w:t xml:space="preserve"> подход в образовании строится на признании того, что развитие личности обучающихся с РАС школьного возраста определяется характером организации доступной им деятельности (предметно-практической и учебной).</w:t>
      </w:r>
    </w:p>
    <w:p w:rsidR="00FD5ACD" w:rsidRPr="003D57C1" w:rsidRDefault="00FD5ACD"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Основным средством реализации </w:t>
      </w:r>
      <w:proofErr w:type="spellStart"/>
      <w:r w:rsidRPr="003D57C1">
        <w:rPr>
          <w:rFonts w:ascii="Times New Roman" w:hAnsi="Times New Roman" w:cs="Times New Roman"/>
          <w:sz w:val="24"/>
          <w:szCs w:val="24"/>
        </w:rPr>
        <w:t>деятельностного</w:t>
      </w:r>
      <w:proofErr w:type="spellEnd"/>
      <w:r w:rsidRPr="003D57C1">
        <w:rPr>
          <w:rFonts w:ascii="Times New Roman" w:hAnsi="Times New Roman" w:cs="Times New Roman"/>
          <w:sz w:val="24"/>
          <w:szCs w:val="24"/>
        </w:rPr>
        <w:t xml:space="preserve">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FD5ACD" w:rsidRPr="003D57C1" w:rsidRDefault="00FD5ACD"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В контексте разработки АООП общего образования для обучающихся с РАС реализация </w:t>
      </w:r>
      <w:proofErr w:type="spellStart"/>
      <w:r w:rsidRPr="003D57C1">
        <w:rPr>
          <w:rFonts w:ascii="Times New Roman" w:hAnsi="Times New Roman" w:cs="Times New Roman"/>
          <w:sz w:val="24"/>
          <w:szCs w:val="24"/>
        </w:rPr>
        <w:t>деятельностного</w:t>
      </w:r>
      <w:proofErr w:type="spellEnd"/>
      <w:r w:rsidRPr="003D57C1">
        <w:rPr>
          <w:rFonts w:ascii="Times New Roman" w:hAnsi="Times New Roman" w:cs="Times New Roman"/>
          <w:sz w:val="24"/>
          <w:szCs w:val="24"/>
        </w:rPr>
        <w:t xml:space="preserve"> подхода обеспечивает:</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придание  результатам  образования  социально  и  личностно значимого характера;</w:t>
      </w:r>
    </w:p>
    <w:p w:rsidR="00FD5ACD" w:rsidRPr="003D57C1" w:rsidRDefault="00FD5ACD" w:rsidP="003D57C1">
      <w:pPr>
        <w:spacing w:after="0"/>
        <w:jc w:val="both"/>
        <w:rPr>
          <w:rFonts w:ascii="Times New Roman" w:hAnsi="Times New Roman" w:cs="Times New Roman"/>
          <w:sz w:val="24"/>
          <w:szCs w:val="24"/>
        </w:rPr>
      </w:pPr>
      <w:proofErr w:type="gramStart"/>
      <w:r w:rsidRPr="003D57C1">
        <w:rPr>
          <w:rFonts w:ascii="Times New Roman" w:hAnsi="Times New Roman" w:cs="Times New Roman"/>
          <w:sz w:val="24"/>
          <w:szCs w:val="24"/>
        </w:rPr>
        <w:t>  прочное</w:t>
      </w:r>
      <w:proofErr w:type="gramEnd"/>
      <w:r w:rsidRPr="003D57C1">
        <w:rPr>
          <w:rFonts w:ascii="Times New Roman" w:hAnsi="Times New Roman" w:cs="Times New Roman"/>
          <w:sz w:val="24"/>
          <w:szCs w:val="24"/>
        </w:rPr>
        <w:t xml:space="preserve">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существенное повышение мотивации и интереса к учению, приобретению нового опыта деятельности и поведения;</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обеспечение условий для общекультурного и личностного развития на основе формирования универсальных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FD5ACD" w:rsidRPr="003D57C1" w:rsidRDefault="00FD5ACD"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В основу формирования адаптированной основной образовательной программы общего образования обучающихся с РАС положены следующие принципы:</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принцип учета типологических и индивидуальных образовательных потребностей обучающихся;</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принцип коррекционной направленности образовательного процесса;</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онтогенетический принцип;</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принцип  преемственности,  предполагающий  взаимосвязь  и непрерывность образования обучающихся с РАС на всех ступенях образования;</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xml:space="preserve">― принцип целостности содержания образования, предполагающий перенос усвоенных знаний, умений, навыков и отношений, сформированных в условиях учебной ситуации, в </w:t>
      </w:r>
      <w:r w:rsidRPr="003D57C1">
        <w:rPr>
          <w:rFonts w:ascii="Times New Roman" w:hAnsi="Times New Roman" w:cs="Times New Roman"/>
          <w:sz w:val="24"/>
          <w:szCs w:val="24"/>
        </w:rPr>
        <w:lastRenderedPageBreak/>
        <w:t>различные жизненные ситуации, что обеспечит готовность обучающегося к самостоятельной ориентировке и активной деятельности в реальном мире;</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принцип  направленности  на  формирование  деятельности, обеспечивающий возможность овладения обучающимися с РАС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принцип сотрудничества с семьей.</w:t>
      </w:r>
    </w:p>
    <w:p w:rsidR="00FD5ACD" w:rsidRPr="003D57C1" w:rsidRDefault="00FD5ACD" w:rsidP="003D57C1">
      <w:pPr>
        <w:spacing w:after="0"/>
        <w:rPr>
          <w:rFonts w:ascii="Times New Roman" w:hAnsi="Times New Roman" w:cs="Times New Roman"/>
          <w:sz w:val="24"/>
          <w:szCs w:val="24"/>
        </w:rPr>
      </w:pPr>
    </w:p>
    <w:p w:rsidR="00FD5ACD" w:rsidRPr="003D57C1" w:rsidRDefault="00FD5ACD"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Психолого-педагогическая характеристика обучающихся с РАС</w:t>
      </w:r>
    </w:p>
    <w:p w:rsidR="00FD5ACD" w:rsidRPr="003D57C1" w:rsidRDefault="00FD5ACD"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РАС являются достаточно распространенной проблемой детского возраста и характеризуются нарушением развития коммуникации и социальных навыков. Общими являются аффективные проблемы и трудности развития активных взаимоотношений с динамично меняющейся средой, установка на сохранение постоянства в окружающем и стереотипность поведения детей. РАС связаны с особым  системным  нарушением  психического  развития  ребенка, проявляющимся в становлении его аффективно-волевой сферы, в когнитивном и личностном развитии.</w:t>
      </w:r>
    </w:p>
    <w:p w:rsidR="00FD5ACD" w:rsidRPr="003D57C1" w:rsidRDefault="00FD5ACD"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В настоящее время говорят уже не только о детском аутизме, но и о широком круге расстройств аутистического спектра. Происхождение РАС накладывает отпечаток на характер и динамику нарушения психического развития ребенка, определяет сопутствующие трудности, влияет на прогноз социального развития. Вместе с тем, вне зависимости от этиологии степень нарушения (искажения) психического развития при аутизме может сильно различаться. При этом у многих детей диагностируется легкая или умеренная умственная отсталость, вместе с тем расстройства аутистического спектра обнаруживаются и у детей, чье интеллектуальное развитие оценивается как нормальное и даже высокое. Нередки случаи, когда дети с выраженным аутизмом проявляют избирательную одарённость. В соответствии с тяжестью аутистических проблем и степенью нарушения (искажения) психического развития выделяется четыре группы детей, различающихся целостными системными характеристиками поведения: характером избирательности во взаимодействии с окружающим, возможностями произвольной организации поведения и деятельности, возможными формами социальных контактов, способами </w:t>
      </w:r>
      <w:proofErr w:type="spellStart"/>
      <w:r w:rsidRPr="003D57C1">
        <w:rPr>
          <w:rFonts w:ascii="Times New Roman" w:hAnsi="Times New Roman" w:cs="Times New Roman"/>
          <w:sz w:val="24"/>
          <w:szCs w:val="24"/>
        </w:rPr>
        <w:t>аутостимуляции</w:t>
      </w:r>
      <w:proofErr w:type="spellEnd"/>
      <w:r w:rsidRPr="003D57C1">
        <w:rPr>
          <w:rFonts w:ascii="Times New Roman" w:hAnsi="Times New Roman" w:cs="Times New Roman"/>
          <w:sz w:val="24"/>
          <w:szCs w:val="24"/>
        </w:rPr>
        <w:t xml:space="preserve">, уровнем </w:t>
      </w:r>
      <w:proofErr w:type="spellStart"/>
      <w:r w:rsidRPr="003D57C1">
        <w:rPr>
          <w:rFonts w:ascii="Times New Roman" w:hAnsi="Times New Roman" w:cs="Times New Roman"/>
          <w:sz w:val="24"/>
          <w:szCs w:val="24"/>
        </w:rPr>
        <w:t>психоречевого</w:t>
      </w:r>
      <w:proofErr w:type="spellEnd"/>
      <w:r w:rsidRPr="003D57C1">
        <w:rPr>
          <w:rFonts w:ascii="Times New Roman" w:hAnsi="Times New Roman" w:cs="Times New Roman"/>
          <w:sz w:val="24"/>
          <w:szCs w:val="24"/>
        </w:rPr>
        <w:t xml:space="preserve"> развития. Приводим характеристики, наиболее значимые для организации начального обучения, начиная от самых тяжёлых форм к более лёгким:</w:t>
      </w:r>
    </w:p>
    <w:p w:rsidR="00FD5ACD" w:rsidRPr="003D57C1" w:rsidRDefault="00FD5ACD"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Первая группа. Дети почти не имеют активной избирательности в контактах со средой и людьми, что проявляется в их полевом поведении. Они практически не реагируют на обращение и сами не пользуются ни речью, ни невербальными средствами коммуникации, их аутизм внешне проявляется как отрешенность от происходящего. Дети будто не видят и не слышат, могут не реагировать явно даже на физический дискомфорт. Тем не менее, пользуясь в основном периферическим зрением, они редко ушибаются и хорошо вписываются в пространственное окружение, бесстрашно карабкаются, ловко перепрыгивают, балансируют. Не вслушиваясь, не обращая ни на что явного внимания, в своем поведении могут показывать неожиданное понимание происходящего. Полевое поведение, которое демонстрирует ребенок в данном случае, принципиально отличается от полевого поведения умственно отсталого ребенка. Ребенок с РАС отличается от </w:t>
      </w:r>
      <w:proofErr w:type="spellStart"/>
      <w:r w:rsidRPr="003D57C1">
        <w:rPr>
          <w:rFonts w:ascii="Times New Roman" w:hAnsi="Times New Roman" w:cs="Times New Roman"/>
          <w:sz w:val="24"/>
          <w:szCs w:val="24"/>
        </w:rPr>
        <w:t>гиперактивных</w:t>
      </w:r>
      <w:proofErr w:type="spellEnd"/>
      <w:r w:rsidRPr="003D57C1">
        <w:rPr>
          <w:rFonts w:ascii="Times New Roman" w:hAnsi="Times New Roman" w:cs="Times New Roman"/>
          <w:sz w:val="24"/>
          <w:szCs w:val="24"/>
        </w:rPr>
        <w:t xml:space="preserve"> и импульсивных детей: не откликается, не тянется, не хватает, не манипулирует предметами, а скользит мимо. Отсутствие возможности активно и </w:t>
      </w:r>
      <w:r w:rsidRPr="003D57C1">
        <w:rPr>
          <w:rFonts w:ascii="Times New Roman" w:hAnsi="Times New Roman" w:cs="Times New Roman"/>
          <w:sz w:val="24"/>
          <w:szCs w:val="24"/>
        </w:rPr>
        <w:lastRenderedPageBreak/>
        <w:t>направленно действовать с предметами проявляется в характерном нарушении формирования зрительно-двигательной координации.</w:t>
      </w:r>
    </w:p>
    <w:p w:rsidR="00FD5ACD" w:rsidRPr="003D57C1" w:rsidRDefault="00FD5ACD"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Этих детей можно мимолетно заинтересовать, но привлечь к минимально развернутому взаимодействию крайне трудно. При активной попытке сосредоточить ребенка, он может сопротивляться, но как только принуждение прекращается, он успокаивается. Негативизм в этих случаях не выражен активно, дети не защищаются, а просто уходят от неприятного вмешательства. При столь выраженных нарушениях организации целенаправленного действия дети с огромным трудом овладевают навыками самообслуживания, также как и навыками коммуникации. Они </w:t>
      </w:r>
      <w:proofErr w:type="spellStart"/>
      <w:r w:rsidRPr="003D57C1">
        <w:rPr>
          <w:rFonts w:ascii="Times New Roman" w:hAnsi="Times New Roman" w:cs="Times New Roman"/>
          <w:sz w:val="24"/>
          <w:szCs w:val="24"/>
        </w:rPr>
        <w:t>мутичны</w:t>
      </w:r>
      <w:proofErr w:type="spellEnd"/>
      <w:r w:rsidRPr="003D57C1">
        <w:rPr>
          <w:rFonts w:ascii="Times New Roman" w:hAnsi="Times New Roman" w:cs="Times New Roman"/>
          <w:sz w:val="24"/>
          <w:szCs w:val="24"/>
        </w:rPr>
        <w:t>, хотя известно, что многие из них время от времени могут повторить за другими привлекшее их слово или</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фразу, а иногда откликнуться и неожиданно прокомментировать происходящее. Эти слова без специальной помощи плохо закрепляются для активного использования, остаются эхом увиденного или услышанного. При явном отсутствии активной собственной речи, их понимание обращенной речи остается под вопросом. Так, дети могут проявлять явную растерянность, непонимание простой и прямо адресованной им инструкции и, в то же время, эпизодически демонстрировать адекватное восприятие значительно более</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xml:space="preserve">сложной речевой информации, прямо им не направленной и воспринятой из разговоров окружающих. </w:t>
      </w:r>
    </w:p>
    <w:p w:rsidR="00FD5ACD" w:rsidRPr="003D57C1" w:rsidRDefault="00FD5ACD"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При овладении навыками коммуникации с помощью карточек с изображениями, словами, в некоторых случаях письменной речью с помощью клавиатуры компьютера, эти дети могут показывать понимание происходящего значительно более полное, чем это ожидается окружающими. Они также могут показывать способности в решении сенсомоторных задач, в действиях с досками с вкладышами, с коробками форм, их сообразительность проявляется и в действиях с бытовыми приборами, телефонами, домашними компьютерами.</w:t>
      </w:r>
    </w:p>
    <w:p w:rsidR="00FD5ACD" w:rsidRPr="003D57C1" w:rsidRDefault="00FD5ACD"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Даже про этих, глубоко аутичных детей нельзя сказать, что они не выделяют человека из окружающего и не имеют потребности в общении и привязанности к близким. Они разделяют своих и чужих, это видно по меняющейся пространственной дистанции и возможности тактильного контакта, радуются, когда их кружат, подбрасывают. Именно со взрослым эти дети проявляют максимум доступной им избирательности: могут взять за руку, подвести к нужному им объекту и положить на него руку взрослого.</w:t>
      </w:r>
    </w:p>
    <w:p w:rsidR="00FD5ACD" w:rsidRPr="003D57C1" w:rsidRDefault="00FD5ACD"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Существуют  отработанные  методы  установления  и  развития эмоционального контакта с такими детьми. Задачами последующей работы является постепенное вовлечение их во все более развернутое взаимодействие со взрослыми, в контакты со сверстниками, выработка навыков коммуникации и социально-бытовых навыков, и максимальная реализация открывающихся в </w:t>
      </w:r>
      <w:proofErr w:type="gramStart"/>
      <w:r w:rsidRPr="003D57C1">
        <w:rPr>
          <w:rFonts w:ascii="Times New Roman" w:hAnsi="Times New Roman" w:cs="Times New Roman"/>
          <w:sz w:val="24"/>
          <w:szCs w:val="24"/>
        </w:rPr>
        <w:t>этом  процессе</w:t>
      </w:r>
      <w:proofErr w:type="gramEnd"/>
      <w:r w:rsidRPr="003D57C1">
        <w:rPr>
          <w:rFonts w:ascii="Times New Roman" w:hAnsi="Times New Roman" w:cs="Times New Roman"/>
          <w:sz w:val="24"/>
          <w:szCs w:val="24"/>
        </w:rPr>
        <w:t xml:space="preserve">  возможностей  эмоционального,  интеллектуального  и социального  развития  ребенка.  Реализация  этих  задач  требует индивидуальной программы обучения такого ребенка. Эта индивидуальная</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программа должна предусматривать и включение его в группу других детей. У этого глубоко аутичного ребенка есть в этом внутренняя потребность, через других детей ему легче воспринимать учебную информацию, следуя за ними, легче выполнять требования взрослого. В зависимости от уровня интеллектуального развития обучающиеся этой группы могут осваивать варианты 8.3 или 8.</w:t>
      </w:r>
      <w:proofErr w:type="gramStart"/>
      <w:r w:rsidRPr="003D57C1">
        <w:rPr>
          <w:rFonts w:ascii="Times New Roman" w:hAnsi="Times New Roman" w:cs="Times New Roman"/>
          <w:sz w:val="24"/>
          <w:szCs w:val="24"/>
        </w:rPr>
        <w:t>4.образовательной</w:t>
      </w:r>
      <w:proofErr w:type="gramEnd"/>
      <w:r w:rsidRPr="003D57C1">
        <w:rPr>
          <w:rFonts w:ascii="Times New Roman" w:hAnsi="Times New Roman" w:cs="Times New Roman"/>
          <w:sz w:val="24"/>
          <w:szCs w:val="24"/>
        </w:rPr>
        <w:t xml:space="preserve"> программы.</w:t>
      </w:r>
    </w:p>
    <w:p w:rsidR="00FD5ACD" w:rsidRPr="003D57C1" w:rsidRDefault="00FD5ACD"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Вторая группа. Дети имеют лишь самые простые формы активного контакта с людьми, используют стереотипные формы поведения, в том числе речевого, стремятся к </w:t>
      </w:r>
      <w:r w:rsidRPr="003D57C1">
        <w:rPr>
          <w:rFonts w:ascii="Times New Roman" w:hAnsi="Times New Roman" w:cs="Times New Roman"/>
          <w:sz w:val="24"/>
          <w:szCs w:val="24"/>
        </w:rPr>
        <w:lastRenderedPageBreak/>
        <w:t>скрупулёзному сохранению постоянства и порядка в окружающем. Их аутистические установки более выражаются в активном негативизме (отвержении).</w:t>
      </w:r>
    </w:p>
    <w:p w:rsidR="00FD5ACD" w:rsidRPr="003D57C1" w:rsidRDefault="00FD5ACD"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В сравнении с первыми, эти дети значительно более активны в развитии взаимоотношений с окружением. В отличие от пассивного ребенка первой группы, для которого характерно отсутствие активной избирательности, поведение этих детей не полевое. У них складываются привычные формы жизни, однако они жестко ограничены и ребенок стремится отстоять их неизменность:  здесь  максимально  выражено  стремление  сохранения постоянства в окружающем, в привычном порядке жизни - избирательность в еде, одежде, маршруте прогулок. Эти дети с подозрением относятся ко всему новому, могут проявлять выраженный сенсорный дискомфорт, брезгливость, бояться неожиданностей, они легко фиксируют испуг и, соответственно, могут накапливать стойкие страхи. Неопределенность, неожиданный сбой в порядке </w:t>
      </w:r>
      <w:proofErr w:type="gramStart"/>
      <w:r w:rsidRPr="003D57C1">
        <w:rPr>
          <w:rFonts w:ascii="Times New Roman" w:hAnsi="Times New Roman" w:cs="Times New Roman"/>
          <w:sz w:val="24"/>
          <w:szCs w:val="24"/>
        </w:rPr>
        <w:t>происходящего,  могут</w:t>
      </w:r>
      <w:proofErr w:type="gramEnd"/>
      <w:r w:rsidRPr="003D57C1">
        <w:rPr>
          <w:rFonts w:ascii="Times New Roman" w:hAnsi="Times New Roman" w:cs="Times New Roman"/>
          <w:sz w:val="24"/>
          <w:szCs w:val="24"/>
        </w:rPr>
        <w:t xml:space="preserve"> </w:t>
      </w:r>
      <w:proofErr w:type="spellStart"/>
      <w:r w:rsidRPr="003D57C1">
        <w:rPr>
          <w:rFonts w:ascii="Times New Roman" w:hAnsi="Times New Roman" w:cs="Times New Roman"/>
          <w:sz w:val="24"/>
          <w:szCs w:val="24"/>
        </w:rPr>
        <w:t>дезадаптировать</w:t>
      </w:r>
      <w:proofErr w:type="spellEnd"/>
      <w:r w:rsidRPr="003D57C1">
        <w:rPr>
          <w:rFonts w:ascii="Times New Roman" w:hAnsi="Times New Roman" w:cs="Times New Roman"/>
          <w:sz w:val="24"/>
          <w:szCs w:val="24"/>
        </w:rPr>
        <w:t xml:space="preserve">  ребенка  и  спровоцировать поведенческий срыв, который может проявиться в активном негативизме, </w:t>
      </w:r>
      <w:proofErr w:type="spellStart"/>
      <w:r w:rsidRPr="003D57C1">
        <w:rPr>
          <w:rFonts w:ascii="Times New Roman" w:hAnsi="Times New Roman" w:cs="Times New Roman"/>
          <w:sz w:val="24"/>
          <w:szCs w:val="24"/>
        </w:rPr>
        <w:t>генерализованной</w:t>
      </w:r>
      <w:proofErr w:type="spellEnd"/>
      <w:r w:rsidRPr="003D57C1">
        <w:rPr>
          <w:rFonts w:ascii="Times New Roman" w:hAnsi="Times New Roman" w:cs="Times New Roman"/>
          <w:sz w:val="24"/>
          <w:szCs w:val="24"/>
        </w:rPr>
        <w:t xml:space="preserve"> агрессии и </w:t>
      </w:r>
      <w:proofErr w:type="spellStart"/>
      <w:r w:rsidRPr="003D57C1">
        <w:rPr>
          <w:rFonts w:ascii="Times New Roman" w:hAnsi="Times New Roman" w:cs="Times New Roman"/>
          <w:sz w:val="24"/>
          <w:szCs w:val="24"/>
        </w:rPr>
        <w:t>самоагрессии</w:t>
      </w:r>
      <w:proofErr w:type="spellEnd"/>
      <w:r w:rsidRPr="003D57C1">
        <w:rPr>
          <w:rFonts w:ascii="Times New Roman" w:hAnsi="Times New Roman" w:cs="Times New Roman"/>
          <w:sz w:val="24"/>
          <w:szCs w:val="24"/>
        </w:rPr>
        <w:t xml:space="preserve">. В привычных же, предсказуемых условиях они могут быть спокойны, довольны и более открыты к общению. В этих рамках они легче осваивают социально-бытовые навыки и самостоятельно используют их в привычных ситуациях. В сложившемся моторном навыке такой ребенок может проявить умелость, даже искусность: нередки прекрасный каллиграфический почерк, мастерство в рисунке орнамента, в детских поделках </w:t>
      </w:r>
      <w:proofErr w:type="spellStart"/>
      <w:r w:rsidRPr="003D57C1">
        <w:rPr>
          <w:rFonts w:ascii="Times New Roman" w:hAnsi="Times New Roman" w:cs="Times New Roman"/>
          <w:sz w:val="24"/>
          <w:szCs w:val="24"/>
        </w:rPr>
        <w:t>и.т.п</w:t>
      </w:r>
      <w:proofErr w:type="spellEnd"/>
      <w:r w:rsidRPr="003D57C1">
        <w:rPr>
          <w:rFonts w:ascii="Times New Roman" w:hAnsi="Times New Roman" w:cs="Times New Roman"/>
          <w:sz w:val="24"/>
          <w:szCs w:val="24"/>
        </w:rPr>
        <w:t xml:space="preserve">. Сложившиеся навыки прочны, но они слишком жестко связаны с теми жизненными ситуациями, в которых были выработаны и необходима специальная работа для перенесения их в новые условия. Характерна речь штампами, требования ребенка выражаются словами и фразами в инфинитиве, во втором или в третьем лице, складывающимися на основе </w:t>
      </w:r>
      <w:proofErr w:type="spellStart"/>
      <w:r w:rsidRPr="003D57C1">
        <w:rPr>
          <w:rFonts w:ascii="Times New Roman" w:hAnsi="Times New Roman" w:cs="Times New Roman"/>
          <w:sz w:val="24"/>
          <w:szCs w:val="24"/>
        </w:rPr>
        <w:t>эхолалии</w:t>
      </w:r>
      <w:proofErr w:type="spellEnd"/>
      <w:r w:rsidRPr="003D57C1">
        <w:rPr>
          <w:rFonts w:ascii="Times New Roman" w:hAnsi="Times New Roman" w:cs="Times New Roman"/>
          <w:sz w:val="24"/>
          <w:szCs w:val="24"/>
        </w:rPr>
        <w:t xml:space="preserve"> (повторения слов взрослого – «накрыть», «хочешь пить» или подходящих цитат из песен, мультфильмов). Речь развивается в рамках стереотипа и тоже привязана к определенной ситуации.</w:t>
      </w:r>
    </w:p>
    <w:p w:rsidR="00FD5ACD" w:rsidRPr="003D57C1" w:rsidRDefault="00FD5ACD"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Именно у этих детей в наибольшей степени обращают на себя внимание моторные и речевые стереотипные действия (особые, нефункциональные движения, повторения слов, фраз, действий – как разрывание бумаги, перелистывание книги). Они субъективно значимы для ребенка и могут усилиться в ситуациях тревоги: угрозы появления объекта страха или нарушения привычного порядка. Это могут быть примитивные стереотипные действия, а могут быть и достаточно сложные, как рисунок, пение, порядковый счет, или даже значительно более сложная математическая операция – важно, что это упорное воспроизведение одного и того же действия в стереотипной форме. Эти стереотипные действия ребенка важны ему для стабилизации внутренних состояний и защиты от травмирующих впечатлений извне. При успешной коррекционной работе нужды </w:t>
      </w:r>
      <w:proofErr w:type="spellStart"/>
      <w:r w:rsidRPr="003D57C1">
        <w:rPr>
          <w:rFonts w:ascii="Times New Roman" w:hAnsi="Times New Roman" w:cs="Times New Roman"/>
          <w:sz w:val="24"/>
          <w:szCs w:val="24"/>
        </w:rPr>
        <w:t>аутостимуляции</w:t>
      </w:r>
      <w:proofErr w:type="spellEnd"/>
      <w:r w:rsidRPr="003D57C1">
        <w:rPr>
          <w:rFonts w:ascii="Times New Roman" w:hAnsi="Times New Roman" w:cs="Times New Roman"/>
          <w:sz w:val="24"/>
          <w:szCs w:val="24"/>
        </w:rPr>
        <w:t xml:space="preserve"> могут терять свое значение и стереотипные действия, соответственно, редуцируются. В стереотипных действиях </w:t>
      </w:r>
      <w:proofErr w:type="spellStart"/>
      <w:r w:rsidRPr="003D57C1">
        <w:rPr>
          <w:rFonts w:ascii="Times New Roman" w:hAnsi="Times New Roman" w:cs="Times New Roman"/>
          <w:sz w:val="24"/>
          <w:szCs w:val="24"/>
        </w:rPr>
        <w:t>аутостимуляции</w:t>
      </w:r>
      <w:proofErr w:type="spellEnd"/>
      <w:r w:rsidRPr="003D57C1">
        <w:rPr>
          <w:rFonts w:ascii="Times New Roman" w:hAnsi="Times New Roman" w:cs="Times New Roman"/>
          <w:sz w:val="24"/>
          <w:szCs w:val="24"/>
        </w:rPr>
        <w:t xml:space="preserve"> могут проявляться не реализуемые на практике возможности такого ребенка: уникальная память, музыкальный  слух,  одаренность  в  математических  вычислениях, лингвистические способности. В привычных рамках упорядоченного обучения часть таких детей может усвоить программу не только коррекционной (специальной), но и массовой школы. Проблема в том, что знания без специальной работы осваиваются детьми механически, укладываются в набор</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xml:space="preserve">стереотипных формулировок, воспроизводимых ребенком в ответ на вопрос, заданный в привычной форме. Надо понимать, что эти механически освоенные знания без специальной работы не смогут использоваться ребенком в реальной жизни.  Проблемой  </w:t>
      </w:r>
      <w:r w:rsidRPr="003D57C1">
        <w:rPr>
          <w:rFonts w:ascii="Times New Roman" w:hAnsi="Times New Roman" w:cs="Times New Roman"/>
          <w:sz w:val="24"/>
          <w:szCs w:val="24"/>
        </w:rPr>
        <w:lastRenderedPageBreak/>
        <w:t>этих  детей  является  крайняя  фрагментарность представлений об окружающем, ограниченность картины мира сложившимся узким жизненным стереотипом.</w:t>
      </w:r>
    </w:p>
    <w:p w:rsidR="00FD5ACD" w:rsidRPr="003D57C1" w:rsidRDefault="00FD5ACD"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Ребенок этой группы очень привязан к своим близким, введение его в детское учреждение может быть осложнено этим обстоятельством. Тем не менее, эти дети, как правило, хотят идти в школу, интересуются другими детьми и включение их в детский коллектив необходимо для развития гибкости в их поведении, возможности подражания и смягчения жестких установок сохранения постоянства в окружающем. При всех проблемах социального развития, трудностях адаптации к меняющимся условиям такой</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ребенок при специальной поддержке в большинстве случаев способен обучаться в условиях детского учреждения.</w:t>
      </w:r>
    </w:p>
    <w:p w:rsidR="00FD5ACD" w:rsidRPr="003D57C1" w:rsidRDefault="00FD5ACD"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В зависимости от уровня интеллектуального развития обучающиеся</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этой группы могут осваивать варианты 8.3. или 8.2. образовательной</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программы.</w:t>
      </w:r>
    </w:p>
    <w:p w:rsidR="00FD5ACD" w:rsidRPr="003D57C1" w:rsidRDefault="00FD5ACD"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Третья группа. Дети имеют развёрнутые, но крайне косные формы контакта с окружающим миром и людьми – достаточно сложные, но жёсткие программы поведения (в том числе речевого), плохо адаптируемые к меняющимся обстоятельствам, и стереотипные увлечения. Это создаёт экстремальные трудности во взаимодействии с людьми и обстоятельствами, их аутизм проявляется как поглощенность собственными стереотипными интересами и неспособность выстраивать диалогическое взаимодействие.</w:t>
      </w:r>
    </w:p>
    <w:p w:rsidR="00FD5ACD" w:rsidRPr="003D57C1" w:rsidRDefault="00FD5ACD"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Эти дети стремятся к достижению, успеху, и их поведение можно назвать целенаправленным. Проблема в том, что для того, чтобы активно действовать, им требуется полная гарантия успеха, переживания риска, неопределенности их дезорганизуют. Если в норме самооценка ребенка формируется </w:t>
      </w:r>
      <w:proofErr w:type="spellStart"/>
      <w:r w:rsidRPr="003D57C1">
        <w:rPr>
          <w:rFonts w:ascii="Times New Roman" w:hAnsi="Times New Roman" w:cs="Times New Roman"/>
          <w:sz w:val="24"/>
          <w:szCs w:val="24"/>
        </w:rPr>
        <w:t>вориентировочно</w:t>
      </w:r>
      <w:proofErr w:type="spellEnd"/>
      <w:r w:rsidRPr="003D57C1">
        <w:rPr>
          <w:rFonts w:ascii="Times New Roman" w:hAnsi="Times New Roman" w:cs="Times New Roman"/>
          <w:sz w:val="24"/>
          <w:szCs w:val="24"/>
        </w:rPr>
        <w:t>-исследовательской деятельности, в реальном опыте удач и неудач, то для этого ребенка значение имеет только стабильное подтверждение своей успешности. Он мало способен к исследованию, гибкому диалогу с обстоятельствами и принимает лишь те задачи, с которыми заведомо может справиться.</w:t>
      </w:r>
    </w:p>
    <w:p w:rsidR="00FD5ACD" w:rsidRPr="003D57C1" w:rsidRDefault="00FD5ACD"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Стереотипность этих детей в большей степени выражается в стремлении сохранить не постоянство их окружения, а неизменность собственной программы действий, необходимость по ходу менять программу действий (а этого и требует диалог) может спровоцировать у такого ребенка аффективный срыв. Близкие, в связи со стремлением такого ребенка во чтобы то ни стало настоять на своем, часто оценивают его как потенциального лидера. Это ошибочное мнение, поскольку неумение вести диалог, договариваться, находить компромиссы и выстраивать сотрудничество, не только нарушает взаимодействие ребенка со взрослыми, но и выбрасывает его из детского коллектива. При огромных трудностях выстраивания диалога с обстоятельствами дети</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способны к развернутому монологу. Их речь грамматически правильная, развернутая, с хорошим запасом слов может оцениваться как слишком правильная и взрослая - «фонографическая». При возможности сложных монологов на отвлеченные интеллектуальные темы этим детям трудно поддержать простой разговор.</w:t>
      </w:r>
    </w:p>
    <w:p w:rsidR="00FD5ACD" w:rsidRPr="003D57C1" w:rsidRDefault="00FD5ACD"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Умственное  развитие  таких  детей  часто  производит  блестящее впечатление,  что  подтверждается  результатами  </w:t>
      </w:r>
      <w:proofErr w:type="spellStart"/>
      <w:r w:rsidRPr="003D57C1">
        <w:rPr>
          <w:rFonts w:ascii="Times New Roman" w:hAnsi="Times New Roman" w:cs="Times New Roman"/>
          <w:sz w:val="24"/>
          <w:szCs w:val="24"/>
        </w:rPr>
        <w:t>стандартизированныхобследований</w:t>
      </w:r>
      <w:proofErr w:type="spellEnd"/>
      <w:r w:rsidRPr="003D57C1">
        <w:rPr>
          <w:rFonts w:ascii="Times New Roman" w:hAnsi="Times New Roman" w:cs="Times New Roman"/>
          <w:sz w:val="24"/>
          <w:szCs w:val="24"/>
        </w:rPr>
        <w:t xml:space="preserve">. При этом, в отличие от других детей с РАС, их успехи более проявляются в вербальной, а не в невербальной области. Они могут рано проявить интерес к отвлеченным знаниям и накопить энциклопедическую информацию по астрономии, ботанике, электротехнике, генеалогии, и производят впечатление «ходячих энциклопедий». При блестящих знаниях </w:t>
      </w:r>
      <w:r w:rsidRPr="003D57C1">
        <w:rPr>
          <w:rFonts w:ascii="Times New Roman" w:hAnsi="Times New Roman" w:cs="Times New Roman"/>
          <w:sz w:val="24"/>
          <w:szCs w:val="24"/>
        </w:rPr>
        <w:lastRenderedPageBreak/>
        <w:t xml:space="preserve">в отдельных областях, связанных с их стереотипными интересами, дети имеют ограниченное и фрагментарное представление о реальном окружающем мире.  Они получают удовольствие от самого выстраивания информации в ряды, ее систематизации,  однако  эти  интересы  и  умственные  действия  тоже стереотипны, мало связаны с реальностью и являются для них родом </w:t>
      </w:r>
      <w:proofErr w:type="spellStart"/>
      <w:r w:rsidRPr="003D57C1">
        <w:rPr>
          <w:rFonts w:ascii="Times New Roman" w:hAnsi="Times New Roman" w:cs="Times New Roman"/>
          <w:sz w:val="24"/>
          <w:szCs w:val="24"/>
        </w:rPr>
        <w:t>аутостимуляции</w:t>
      </w:r>
      <w:proofErr w:type="spellEnd"/>
      <w:r w:rsidRPr="003D57C1">
        <w:rPr>
          <w:rFonts w:ascii="Times New Roman" w:hAnsi="Times New Roman" w:cs="Times New Roman"/>
          <w:sz w:val="24"/>
          <w:szCs w:val="24"/>
        </w:rPr>
        <w:t>.</w:t>
      </w:r>
    </w:p>
    <w:p w:rsidR="00FD5ACD" w:rsidRPr="003D57C1" w:rsidRDefault="00FD5ACD"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При значительных достижениях в интеллектуальном и речевом развитии эти дети гораздо менее успешны в моторном - неуклюжи, крайне неловки, у них страдают навыки самообслуживания. В области социального развития они демонстрируют чрезвычайную наивность и прямолинейность, нарушается развитие социальных навыков, понимания и учета подтекста и контекста происходящего. При сохранности потребности в общении, стремлении иметь друзей, они плохо понимают другого человека.</w:t>
      </w:r>
    </w:p>
    <w:p w:rsidR="00FD5ACD" w:rsidRPr="003D57C1" w:rsidRDefault="00FD5ACD"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Характерным является заострение интереса такого ребенка к опасным, неприятным, асоциальным впечатлениям. Стереотипные фантазии, разговоры, рисунки на темы «страшного» тоже являются особой формой </w:t>
      </w:r>
      <w:proofErr w:type="spellStart"/>
      <w:r w:rsidRPr="003D57C1">
        <w:rPr>
          <w:rFonts w:ascii="Times New Roman" w:hAnsi="Times New Roman" w:cs="Times New Roman"/>
          <w:sz w:val="24"/>
          <w:szCs w:val="24"/>
        </w:rPr>
        <w:t>аутостимуляции</w:t>
      </w:r>
      <w:proofErr w:type="spellEnd"/>
      <w:r w:rsidRPr="003D57C1">
        <w:rPr>
          <w:rFonts w:ascii="Times New Roman" w:hAnsi="Times New Roman" w:cs="Times New Roman"/>
          <w:sz w:val="24"/>
          <w:szCs w:val="24"/>
        </w:rPr>
        <w:t>. В этих фантазиях ребенок получает относительный контроль над испугавшим его рискованным впечатлением и наслаждается им, воспроизводя снова и снова. В раннем возрасте такой ребенок может оцениваться как сверходаренный, позже обнаруживаются проблемы выстраивания гибкого взаимодействия, трудности произвольного сосредоточения, поглощенность собственными  сверхценными стереотипными интересами. При всех этих трудностях, социальная адаптация таких детей, по крайней мере, внешне, значительно более успешна, чем в случаях двух предыдущих групп. Эти дети, как правило, обучаются  по  программе  массовой  школы  в  условиях  класса  или индивидуально, могут стабильно получать отличные оценки, но и они крайне нуждаются в постоянном специальном сопровождении, позволяющем им получить опыт диалогических отношений, расширить круг интересов и представление об окружающем и окружающих, сформировать навыки  социального поведения.</w:t>
      </w:r>
    </w:p>
    <w:p w:rsidR="00FD5ACD" w:rsidRPr="003D57C1" w:rsidRDefault="00FD5ACD"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В зависимости от уровня интеллектуального развития обучающиеся этой группы могут осваивать варианты 8.3 (реже) или 8.1, 8.2 (чаще) образовательной программы.</w:t>
      </w:r>
    </w:p>
    <w:p w:rsidR="00FD5ACD" w:rsidRPr="003D57C1" w:rsidRDefault="00FD5ACD"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Четвертая группа. Для этих детей произвольная организация очень сложна, но в принципе доступна. Они быстро устают, могут истощаться и </w:t>
      </w:r>
      <w:proofErr w:type="spellStart"/>
      <w:r w:rsidRPr="003D57C1">
        <w:rPr>
          <w:rFonts w:ascii="Times New Roman" w:hAnsi="Times New Roman" w:cs="Times New Roman"/>
          <w:sz w:val="24"/>
          <w:szCs w:val="24"/>
        </w:rPr>
        <w:t>перевозбуждаться</w:t>
      </w:r>
      <w:proofErr w:type="spellEnd"/>
      <w:r w:rsidRPr="003D57C1">
        <w:rPr>
          <w:rFonts w:ascii="Times New Roman" w:hAnsi="Times New Roman" w:cs="Times New Roman"/>
          <w:sz w:val="24"/>
          <w:szCs w:val="24"/>
        </w:rPr>
        <w:t xml:space="preserve">, имеют выраженные проблемы организации внимания, сосредоточения на речевой инструкции, ее полного понимания. Характерна задержка в </w:t>
      </w:r>
      <w:proofErr w:type="spellStart"/>
      <w:r w:rsidRPr="003D57C1">
        <w:rPr>
          <w:rFonts w:ascii="Times New Roman" w:hAnsi="Times New Roman" w:cs="Times New Roman"/>
          <w:sz w:val="24"/>
          <w:szCs w:val="24"/>
        </w:rPr>
        <w:t>психоречевом</w:t>
      </w:r>
      <w:proofErr w:type="spellEnd"/>
      <w:r w:rsidRPr="003D57C1">
        <w:rPr>
          <w:rFonts w:ascii="Times New Roman" w:hAnsi="Times New Roman" w:cs="Times New Roman"/>
          <w:sz w:val="24"/>
          <w:szCs w:val="24"/>
        </w:rPr>
        <w:t xml:space="preserve"> и социальном развитии. Трудности взаимодействия с людьми и меняющимися обстоятельствами проявляются в том, что, осваивая навыки взаимодействия и социальные правила поведения, дети стереотипно следуют им и теряются при неподготовленном требовании их изменения. В</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xml:space="preserve">отношениях с людьми проявляют задержку эмоционального развития, социальную незрелость, наивность. При всех трудностях, их аутизм наименее глубок, он выступает уже не как защитная установка, а как лежащие на поверхности трудности общения - ранимость, </w:t>
      </w:r>
      <w:proofErr w:type="spellStart"/>
      <w:r w:rsidRPr="003D57C1">
        <w:rPr>
          <w:rFonts w:ascii="Times New Roman" w:hAnsi="Times New Roman" w:cs="Times New Roman"/>
          <w:sz w:val="24"/>
          <w:szCs w:val="24"/>
        </w:rPr>
        <w:t>тормозимость</w:t>
      </w:r>
      <w:proofErr w:type="spellEnd"/>
      <w:r w:rsidRPr="003D57C1">
        <w:rPr>
          <w:rFonts w:ascii="Times New Roman" w:hAnsi="Times New Roman" w:cs="Times New Roman"/>
          <w:sz w:val="24"/>
          <w:szCs w:val="24"/>
        </w:rPr>
        <w:t xml:space="preserve"> в контактах и проблемы организации диалога и произвольного взаимодействия. Эти дети тоже тревожны, для них характерно легкое возникновение чувства сенсорного дискомфорта, они готовы испугаться при нарушении привычного хода событий, смешаться при неудаче и возникновении препятствия. Отличие их в том, что они более, чем другие, ищут помощи близких, чрезвычайно зависят от них, нуждаются в постоянной поддержке и ободрении. Стремясь получить одобрение и защиту близких, дети становятся слишком зависимы от них: ведут себя чересчур правильно, боятся </w:t>
      </w:r>
      <w:r w:rsidRPr="003D57C1">
        <w:rPr>
          <w:rFonts w:ascii="Times New Roman" w:hAnsi="Times New Roman" w:cs="Times New Roman"/>
          <w:sz w:val="24"/>
          <w:szCs w:val="24"/>
        </w:rPr>
        <w:lastRenderedPageBreak/>
        <w:t>отступить от выработанных и зафиксированных форм одобренного поведения. В этом проявляется их типичная для любого аутичного ребенка негибкость и стереотипность.</w:t>
      </w:r>
    </w:p>
    <w:p w:rsidR="00FD5ACD" w:rsidRPr="003D57C1" w:rsidRDefault="00FD5ACD"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Ограниченность такого ребенка проявляется в том, что он стремится строить свои отношения с миром только опосредованно, через взрослого человека. С его помощью он контролирует контакты со средой, и старается обрести  устойчивость  в  нестабильной  ситуации.  Вне  освоенных  и затверженных правил поведения эти дети очень плохо организуют себя, легко </w:t>
      </w:r>
      <w:proofErr w:type="spellStart"/>
      <w:r w:rsidRPr="003D57C1">
        <w:rPr>
          <w:rFonts w:ascii="Times New Roman" w:hAnsi="Times New Roman" w:cs="Times New Roman"/>
          <w:sz w:val="24"/>
          <w:szCs w:val="24"/>
        </w:rPr>
        <w:t>перевозбуждаются</w:t>
      </w:r>
      <w:proofErr w:type="spellEnd"/>
      <w:r w:rsidRPr="003D57C1">
        <w:rPr>
          <w:rFonts w:ascii="Times New Roman" w:hAnsi="Times New Roman" w:cs="Times New Roman"/>
          <w:sz w:val="24"/>
          <w:szCs w:val="24"/>
        </w:rPr>
        <w:t xml:space="preserve"> и становятся импульсивными. Понятно, что в этих условиях ребенок особенно чувствителен к нарушению контакта, отрицательной оценке взрослого. Потеряв связь со своим эмоциональным донором, переводчиком и </w:t>
      </w:r>
      <w:proofErr w:type="spellStart"/>
      <w:r w:rsidRPr="003D57C1">
        <w:rPr>
          <w:rFonts w:ascii="Times New Roman" w:hAnsi="Times New Roman" w:cs="Times New Roman"/>
          <w:sz w:val="24"/>
          <w:szCs w:val="24"/>
        </w:rPr>
        <w:t>упорядочивателем</w:t>
      </w:r>
      <w:proofErr w:type="spellEnd"/>
      <w:r w:rsidRPr="003D57C1">
        <w:rPr>
          <w:rFonts w:ascii="Times New Roman" w:hAnsi="Times New Roman" w:cs="Times New Roman"/>
          <w:sz w:val="24"/>
          <w:szCs w:val="24"/>
        </w:rPr>
        <w:t xml:space="preserve">  смыслов  происходящего  вокруг,  такой  ребенок останавливается в развитии и может регрессировать к уровню, характерному для детей второй группы.</w:t>
      </w:r>
    </w:p>
    <w:p w:rsidR="00FD5ACD" w:rsidRPr="003D57C1" w:rsidRDefault="00FD5ACD"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Тем не менее, при всей зависимости от другого человека среди всех аутичных детей только дети четвертой группы пытаются вступить в диалог с обстоятельствами (действенный и речевой), хотя и имеют огромные трудности в его организации. Психическое развитие таких детей идет с более равномерным отставанием. Характерны неловкость крупной и </w:t>
      </w:r>
      <w:proofErr w:type="spellStart"/>
      <w:r w:rsidRPr="003D57C1">
        <w:rPr>
          <w:rFonts w:ascii="Times New Roman" w:hAnsi="Times New Roman" w:cs="Times New Roman"/>
          <w:sz w:val="24"/>
          <w:szCs w:val="24"/>
        </w:rPr>
        <w:t>мелкоймоторики</w:t>
      </w:r>
      <w:proofErr w:type="spellEnd"/>
      <w:r w:rsidRPr="003D57C1">
        <w:rPr>
          <w:rFonts w:ascii="Times New Roman" w:hAnsi="Times New Roman" w:cs="Times New Roman"/>
          <w:sz w:val="24"/>
          <w:szCs w:val="24"/>
        </w:rPr>
        <w:t xml:space="preserve">, </w:t>
      </w:r>
      <w:proofErr w:type="spellStart"/>
      <w:r w:rsidRPr="003D57C1">
        <w:rPr>
          <w:rFonts w:ascii="Times New Roman" w:hAnsi="Times New Roman" w:cs="Times New Roman"/>
          <w:sz w:val="24"/>
          <w:szCs w:val="24"/>
        </w:rPr>
        <w:t>некоординированность</w:t>
      </w:r>
      <w:proofErr w:type="spellEnd"/>
      <w:r w:rsidRPr="003D57C1">
        <w:rPr>
          <w:rFonts w:ascii="Times New Roman" w:hAnsi="Times New Roman" w:cs="Times New Roman"/>
          <w:sz w:val="24"/>
          <w:szCs w:val="24"/>
        </w:rPr>
        <w:t xml:space="preserve"> движений, трудности усвоения навыков </w:t>
      </w:r>
      <w:proofErr w:type="gramStart"/>
      <w:r w:rsidRPr="003D57C1">
        <w:rPr>
          <w:rFonts w:ascii="Times New Roman" w:hAnsi="Times New Roman" w:cs="Times New Roman"/>
          <w:sz w:val="24"/>
          <w:szCs w:val="24"/>
        </w:rPr>
        <w:t>самообслуживания;  задержка</w:t>
      </w:r>
      <w:proofErr w:type="gramEnd"/>
      <w:r w:rsidRPr="003D57C1">
        <w:rPr>
          <w:rFonts w:ascii="Times New Roman" w:hAnsi="Times New Roman" w:cs="Times New Roman"/>
          <w:sz w:val="24"/>
          <w:szCs w:val="24"/>
        </w:rPr>
        <w:t xml:space="preserve">  становления  речи,  ее  нечеткость, </w:t>
      </w:r>
      <w:proofErr w:type="spellStart"/>
      <w:r w:rsidRPr="003D57C1">
        <w:rPr>
          <w:rFonts w:ascii="Times New Roman" w:hAnsi="Times New Roman" w:cs="Times New Roman"/>
          <w:sz w:val="24"/>
          <w:szCs w:val="24"/>
        </w:rPr>
        <w:t>неартикулированность</w:t>
      </w:r>
      <w:proofErr w:type="spellEnd"/>
      <w:r w:rsidRPr="003D57C1">
        <w:rPr>
          <w:rFonts w:ascii="Times New Roman" w:hAnsi="Times New Roman" w:cs="Times New Roman"/>
          <w:sz w:val="24"/>
          <w:szCs w:val="24"/>
        </w:rPr>
        <w:t xml:space="preserve">,  бедность  активного  словарного  запаса,  поздно появляющаяся,  </w:t>
      </w:r>
      <w:proofErr w:type="spellStart"/>
      <w:r w:rsidRPr="003D57C1">
        <w:rPr>
          <w:rFonts w:ascii="Times New Roman" w:hAnsi="Times New Roman" w:cs="Times New Roman"/>
          <w:sz w:val="24"/>
          <w:szCs w:val="24"/>
        </w:rPr>
        <w:t>аграмматичная</w:t>
      </w:r>
      <w:proofErr w:type="spellEnd"/>
      <w:r w:rsidRPr="003D57C1">
        <w:rPr>
          <w:rFonts w:ascii="Times New Roman" w:hAnsi="Times New Roman" w:cs="Times New Roman"/>
          <w:sz w:val="24"/>
          <w:szCs w:val="24"/>
        </w:rPr>
        <w:t xml:space="preserve">  фраза;  медлительность,  неровность  в интеллектуальной  деятельности,  недостаточность  и  фрагментарность представлений об окружающем, ограниченность игры и фантазии. В отличие от детей третей группы, достижения здесь больше проявляются в невербальной области, возможно в конструировании.</w:t>
      </w:r>
    </w:p>
    <w:p w:rsidR="00FD5ACD" w:rsidRPr="003D57C1" w:rsidRDefault="00FD5ACD"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В  сравнении  с  "блестящими",  явно  вербально  интеллектуально одаренными детьми третьей группы, они сначала производят неблагоприятное впечатление:  кажутся  рассеянными,  растерянными,  интеллектуально ограниченными. Педагогическое обследование часто обнаруживает у них состояние пограничное между задержкой психического развития и умственной отсталостью. Оценивая эти результаты, необходимо, однако, учитывать, что дети четвертой группы в меньшей степени используют готовые стереотипы - пытаются говорить и действовать спонтанно, вступать в речевой и действенный диалог со средой. Именно в этих прогрессивных для их развития попытках</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общаться, подражать, обучаться они и проявляют свою неловкость. Трудности их велики, они истощаются в произвольном взаимодействии, и в ситуации истощения и у них могут проявиться моторные стереотипии. Стремление отвечать правильно, мешает им учиться думать самостоятельно, проявлять инициативу. Эти дети также наивны, неловки, негибки в социальных навыках, фрагментарны в своей картине мира, затрудняются в понимании подтекста и контекста происходящего. Однако при адекватном коррекционном подходе</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именно они дают наибольшую динамику развития и имеют наилучший прогноз психического развития и социальной адаптации. У этих детей мы также встречаемся с парциальной одаренностью, которая имеет перспективы плодотворной реализации.</w:t>
      </w:r>
    </w:p>
    <w:p w:rsidR="00FD5ACD" w:rsidRPr="003D57C1" w:rsidRDefault="00FD5ACD"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В зависимости от уровня интеллектуального развития обучающиеся этой группы могут осваивать варианты 8.2. или 8.1. образовательной программы. Представленные  группы  являются  основными  ориентирами психологической диагностики, представляя возможные степени и формы нарушения контакта с миром, в которых может реализоваться детский аутизм.</w:t>
      </w:r>
    </w:p>
    <w:p w:rsidR="00FD5ACD" w:rsidRPr="003D57C1" w:rsidRDefault="00FD5ACD"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Вместе с тем, оценка тяжести состояния и определение прогноза не могут осуществляться вне понимания того, что ребёнок, даже испытывая самые серьезные </w:t>
      </w:r>
      <w:r w:rsidRPr="003D57C1">
        <w:rPr>
          <w:rFonts w:ascii="Times New Roman" w:hAnsi="Times New Roman" w:cs="Times New Roman"/>
          <w:sz w:val="24"/>
          <w:szCs w:val="24"/>
        </w:rPr>
        <w:lastRenderedPageBreak/>
        <w:t>трудности, находится в процессе развития. То есть, даже в пределах одной группы детей со сравнимой тяжестью аутистических проблем существуют  индивидуальные  различия  в  проявлении  тенденций  к установлению более активных и сложных отношений с миром. При успешной коррекционной работе дети в разных пределах могут осваивать более сложные отношения со средой и людьми: формировать активную избирательность, целенаправленность в поведении, осваивать социальные правила, нормы поведения и соответственно продвигаться в речевом и интеллектуальном развитии, в том числе и в период младшего школьного возраста. Трудности и возможности ребёнка с аутизмом к школьному возрасту значительно различаются и в зависимости от того, получал ли он ранее адекватную специальную поддержку. Вовремя оказанная и правильно организованная психолого-педагогическая помощь позволяет поддержать попытки ребёнка вступить в более активные и сложные отношения с миром и предотвратить  формирование  наиболее  грубых  форм  патологической аутистической защиты, блокирующей его развитие. То есть, уровень психического развития пришедшего в школу ребёнка с РАС, его оснащённость средствами коммуникации и социальными навыками зависят не только от характера  и  даже  степени  выраженности  первичных  биологически обусловленных  проблем,  но  и  от  социального  фактора  –  качества предшествующего обучения и воспитания.</w:t>
      </w:r>
    </w:p>
    <w:p w:rsidR="00FD5ACD" w:rsidRPr="003D57C1" w:rsidRDefault="00FD5ACD"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Широкий спектр различий детей с РАС обусловлен и тем, что достаточно часто описанные выше типические проблемы детского аутизма, серьезные сами по себе, осложняются и другими патологическими условиями. Синдром детского аутизма может быть частью картины разных аномалий детского развития, разных детских заболеваний, в том числе и процессуального характера. Среди детей с РАС могут быть дети, дополнительно имеющие нарушения моторно-двигательного аппарата, сенсорные аномалии, иные, не впрямую связанные с проблемами аутистического спектра, трудности речевого и умственного развития. РАС могут отмечаться и у детей со сложными и множественными нарушениями развития. Решение об отнесении такого ребенка именно к детям с РАС целесообразно в том случае, если проблемы аутистического круга выходят на первый план в общей картине нарушения его психического  и  социального  развития.  Поскольку  только  смягчение аутистических  установок  ребенка  и  вовлечение  его  в  развивающее взаимодействие открывает возможность использования в коррекционной работе методов, разработанных для других категорий детей с ОВЗ и адекватных его индивидуальным образовательным потребностям.</w:t>
      </w:r>
    </w:p>
    <w:p w:rsidR="00FD5ACD" w:rsidRPr="003D57C1" w:rsidRDefault="00FD5ACD"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Таким образом, вследствие крайней неоднородности состава детей с РАС диапазон различий в требуемом уровне и содержании их начального школьного  образования  должен  быть  максимально  широким, соответствующим возможностям и потребностями всех таких детей: включать как образование, сопоставимое по уровню и срокам овладения с образованием нормально развивающихся сверстников, так и возможность специального</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(коррекционного) обучения на протяжении всего младшего школьного возраста.</w:t>
      </w:r>
    </w:p>
    <w:p w:rsidR="00FD5ACD" w:rsidRPr="003D57C1" w:rsidRDefault="00FD5ACD"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Важно подчеркнуть, что для получения начального образования даже наиболее благополучные  дети  с  РАС  нуждаются  в  специальной  поддержке, гарантирующей удовлетворение их особых образовательных потребностей. Особые образовательные потребности обучающихся с РАС. Развитие связей аутичного ребёнка с близким человеком и социумом в целом нарушено и осуществляется не так в норме, и не так, как у других детей с ОВЗ. Психическое развитие при аутизме не просто задержано или нарушено, оно искажено, поскольку психические функции такого ребёнка развиваются не</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lastRenderedPageBreak/>
        <w:t xml:space="preserve">в русле социального взаимодействия и решения реальных жизненных задач, а в большой степени как средство </w:t>
      </w:r>
      <w:proofErr w:type="spellStart"/>
      <w:r w:rsidRPr="003D57C1">
        <w:rPr>
          <w:rFonts w:ascii="Times New Roman" w:hAnsi="Times New Roman" w:cs="Times New Roman"/>
          <w:sz w:val="24"/>
          <w:szCs w:val="24"/>
        </w:rPr>
        <w:t>аутостимуляции</w:t>
      </w:r>
      <w:proofErr w:type="spellEnd"/>
      <w:r w:rsidRPr="003D57C1">
        <w:rPr>
          <w:rFonts w:ascii="Times New Roman" w:hAnsi="Times New Roman" w:cs="Times New Roman"/>
          <w:sz w:val="24"/>
          <w:szCs w:val="24"/>
        </w:rPr>
        <w:t>, средство ограничения, а не  развития взаимодействия со средой и другими людьми.</w:t>
      </w:r>
    </w:p>
    <w:p w:rsidR="00FD5ACD" w:rsidRPr="003D57C1" w:rsidRDefault="00FD5ACD"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Искажение развития характерно проявляется в изменении соотношения простого и сложного в обучении ребёнка. Он может иметь фрагментарные представления об окружающем, не выделять и не осмыслять простейших связей в происходящем в обыденной жизни, чему специально не учат обычного ребёнка. Может не накапливать элементарного бытового жизненного опыта, но проявлять компетентность в более формальных, отвлечённых областях знания – выделять цвета, геометрические формы, интересоваться цифрами, буквами, грамматическими  формами  и  т.п.  Этому  ребёнку  трудно  активно приспосабливаться к меняющимся условиям, новым обстоятельствам, поэтому имеющиеся у таких детей способности и даже уже выработанные навыки и накопленные знания плохо реализуются в жизни.</w:t>
      </w:r>
    </w:p>
    <w:p w:rsidR="00FD5ACD" w:rsidRPr="003D57C1" w:rsidRDefault="00FD5ACD"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Передача таким детям социального опыта, введение их в культуру представляют особенную трудность. Установление эмоционального контакта и вовлечение ребёнка в развивающее практическое взаимодействие, в совместное осмысление происходящего представляют базовую задачу специальной психолого-педагогической помощи при аутизме.</w:t>
      </w:r>
    </w:p>
    <w:p w:rsidR="00FD5ACD" w:rsidRPr="003D57C1" w:rsidRDefault="00FD5ACD"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Особые образовательные потребности детей с аутизмом в период начального школьного обучения включают, помимо общих, свойственных всем детям с ОВЗ, следующие специфические нужды:</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в значительной части случаев 3 в начале обучения возникает необходимость постепенного и индивидуально дозированного введения ребенка в ситуацию обучения в классе. Посещение класса должно быть регулярным, но регулируемым в соответствии с наличными возможностями ребенка  справляться  с  тревогой,  усталостью,  пресыщением  и перевозбуждением. По мере привыкания ребенка к ситуации обучения в классе оно должно приближаться к его полному включению в процесс начального школьного обучения;</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выбор уроков, которые начинает посещать ребенок, должен начинаться  с  тех,  где  он  чувствует  себя  наиболее  успешным  и заинтересованным и постепенно, по возможности, включает все остальные;</w:t>
      </w:r>
    </w:p>
    <w:p w:rsidR="00FD5ACD" w:rsidRPr="003D57C1" w:rsidRDefault="00FD5ACD" w:rsidP="003D57C1">
      <w:pPr>
        <w:spacing w:after="0"/>
        <w:jc w:val="both"/>
        <w:rPr>
          <w:rFonts w:ascii="Times New Roman" w:hAnsi="Times New Roman" w:cs="Times New Roman"/>
          <w:sz w:val="24"/>
          <w:szCs w:val="24"/>
        </w:rPr>
      </w:pPr>
      <w:proofErr w:type="gramStart"/>
      <w:r w:rsidRPr="003D57C1">
        <w:rPr>
          <w:rFonts w:ascii="Times New Roman" w:hAnsi="Times New Roman" w:cs="Times New Roman"/>
          <w:sz w:val="24"/>
          <w:szCs w:val="24"/>
        </w:rPr>
        <w:t>  большинство</w:t>
      </w:r>
      <w:proofErr w:type="gramEnd"/>
      <w:r w:rsidRPr="003D57C1">
        <w:rPr>
          <w:rFonts w:ascii="Times New Roman" w:hAnsi="Times New Roman" w:cs="Times New Roman"/>
          <w:sz w:val="24"/>
          <w:szCs w:val="24"/>
        </w:rPr>
        <w:t xml:space="preserve"> детей с РАС значительно задержано в развитии навыков самообслуживания и жизнеобеспечения: необходимо быть готовым к возможной бытовой беспомощности и медлительности ребенка, проблемам с посещением туалета, столовой, с избирательностью в еде, трудностями с переодеванием, с тем, что он не умеет задать вопрос, пожаловаться, обратиться за помощью. Особенно в случаях, если ребенок не проходил подготовку к школе в группе детей в период дошкольного детства.</w:t>
      </w:r>
    </w:p>
    <w:p w:rsidR="00FD5ACD" w:rsidRPr="003D57C1" w:rsidRDefault="00FD5ACD"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Поступление в школу обычно мотивирует ребенка на преодоление этих трудностей и его попытки должны быть поддержаны специальной коррекционной работой по развитию социально-бытовых навыков;</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необходима специальная поддержка детей (индивидуальная и при работе в классе) в развитии возможностей вербальной и невербальной коммуникации: обратиться за информацией и помощью, выразить свое отношение, оценку, согласие или отказ, поделиться впечатлениями;</w:t>
      </w:r>
    </w:p>
    <w:p w:rsidR="00FD5ACD" w:rsidRPr="003D57C1" w:rsidRDefault="00FD5ACD" w:rsidP="003D57C1">
      <w:pPr>
        <w:spacing w:after="0"/>
        <w:jc w:val="both"/>
        <w:rPr>
          <w:rFonts w:ascii="Times New Roman" w:hAnsi="Times New Roman" w:cs="Times New Roman"/>
          <w:sz w:val="24"/>
          <w:szCs w:val="24"/>
        </w:rPr>
      </w:pPr>
      <w:proofErr w:type="gramStart"/>
      <w:r w:rsidRPr="003D57C1">
        <w:rPr>
          <w:rFonts w:ascii="Times New Roman" w:hAnsi="Times New Roman" w:cs="Times New Roman"/>
          <w:sz w:val="24"/>
          <w:szCs w:val="24"/>
        </w:rPr>
        <w:t>  может</w:t>
      </w:r>
      <w:proofErr w:type="gramEnd"/>
      <w:r w:rsidRPr="003D57C1">
        <w:rPr>
          <w:rFonts w:ascii="Times New Roman" w:hAnsi="Times New Roman" w:cs="Times New Roman"/>
          <w:sz w:val="24"/>
          <w:szCs w:val="24"/>
        </w:rPr>
        <w:t xml:space="preserve"> возникнуть необходимость во временной и индивидуально дозированной поддержке как </w:t>
      </w:r>
      <w:proofErr w:type="spellStart"/>
      <w:r w:rsidRPr="003D57C1">
        <w:rPr>
          <w:rFonts w:ascii="Times New Roman" w:hAnsi="Times New Roman" w:cs="Times New Roman"/>
          <w:sz w:val="24"/>
          <w:szCs w:val="24"/>
        </w:rPr>
        <w:t>тьютором</w:t>
      </w:r>
      <w:proofErr w:type="spellEnd"/>
      <w:r w:rsidRPr="003D57C1">
        <w:rPr>
          <w:rFonts w:ascii="Times New Roman" w:hAnsi="Times New Roman" w:cs="Times New Roman"/>
          <w:sz w:val="24"/>
          <w:szCs w:val="24"/>
        </w:rPr>
        <w:t xml:space="preserve">, так и ассистентом (помощником) организации всего пребывания </w:t>
      </w:r>
      <w:r w:rsidRPr="003D57C1">
        <w:rPr>
          <w:rFonts w:ascii="Times New Roman" w:hAnsi="Times New Roman" w:cs="Times New Roman"/>
          <w:sz w:val="24"/>
          <w:szCs w:val="24"/>
        </w:rPr>
        <w:lastRenderedPageBreak/>
        <w:t>ребенка в школе и его учебного поведения на уроке; поддержка должна постепенно редуцироваться и сниматься по мере привыкания ребенка, освоения им порядка школьной жизни, правил поведения в школе и на уроке, навыков социально-бытовой адаптации и коммуникации;</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в начале обучения, при выявленной необходимости, наряду с посещением класса, ребенок должен быть обеспечен дополнительными индивидуальными занятиями с педагогом по отработке форм адекватного учебного поведения, умения вступать в коммуникацию и взаимодействие с учителем, адекватно воспринимать похвалу и замечания;</w:t>
      </w:r>
    </w:p>
    <w:p w:rsidR="00FD5ACD" w:rsidRPr="003D57C1" w:rsidRDefault="00FD5ACD" w:rsidP="003D57C1">
      <w:pPr>
        <w:spacing w:after="0"/>
        <w:jc w:val="both"/>
        <w:rPr>
          <w:rFonts w:ascii="Times New Roman" w:hAnsi="Times New Roman" w:cs="Times New Roman"/>
          <w:sz w:val="24"/>
          <w:szCs w:val="24"/>
        </w:rPr>
      </w:pPr>
      <w:proofErr w:type="gramStart"/>
      <w:r w:rsidRPr="003D57C1">
        <w:rPr>
          <w:rFonts w:ascii="Times New Roman" w:hAnsi="Times New Roman" w:cs="Times New Roman"/>
          <w:sz w:val="24"/>
          <w:szCs w:val="24"/>
        </w:rPr>
        <w:t>  периодические</w:t>
      </w:r>
      <w:proofErr w:type="gramEnd"/>
      <w:r w:rsidRPr="003D57C1">
        <w:rPr>
          <w:rFonts w:ascii="Times New Roman" w:hAnsi="Times New Roman" w:cs="Times New Roman"/>
          <w:sz w:val="24"/>
          <w:szCs w:val="24"/>
        </w:rPr>
        <w:t xml:space="preserve"> индивидуальные педагогические занятия (циклы занятий) необходимы ребенку с РАС даже при сформированном адекватном учебном поведении для контроля за освоением им нового учебного материала в классе (что может быть трудно ему в период привыкания к школе) и, при необходимости, для оказания индивидуальной коррекционной помощи в освоении Программы;</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В особенности, если такая работа не велась до школы.</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необходимо создание особенно четкой и упорядоченной временно-пространственной структуры уроков и всего пребывания ребенка в школе, дающее ему опору для понимания происходящего и самоорганизации;</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необходима специальная работа по подведению ребенка к возможности участия во фронтальной организации на уроке: планирование</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обязательного периода перехода от индивидуальной вербальной и невербальной инструкции к фронтальной; в использовании форм похвалы, учитывающих особенности детей с РАС и отработке возможности адекватно воспринимать замечания в свой адрес и в адрес соучеников;</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в организации обучения такого ребенка и оценке его достижений необходим учёт специфики освоения навыков и усвоения информации при аутизме особенностей освоения «простого» и «сложного»;</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необходимо введение специальных разделов коррекционного обучения, способствующих преодолению фрагментарности представлений об окружающем, отработке средств коммуникации, социально-бытовых навыков;</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необходима специальная коррекционная работа по осмыслению, упорядочиванию и дифференциации индивидуального жизненного опыта ребенка, крайне неполного и фрагментарного; оказание ему помощи в проработке впечатлений, воспоминаний, представлений о будущем, развитию способности планировать, выбирать, сравнивать;</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xml:space="preserve">  ребенок с РАС нуждается в специальной помощи в упорядочивании и осмыслении усваиваемых знаний и умений, не допускающей их механического формального накопления и использования для </w:t>
      </w:r>
      <w:proofErr w:type="spellStart"/>
      <w:r w:rsidRPr="003D57C1">
        <w:rPr>
          <w:rFonts w:ascii="Times New Roman" w:hAnsi="Times New Roman" w:cs="Times New Roman"/>
          <w:sz w:val="24"/>
          <w:szCs w:val="24"/>
        </w:rPr>
        <w:t>аутостимуляции</w:t>
      </w:r>
      <w:proofErr w:type="spellEnd"/>
      <w:r w:rsidRPr="003D57C1">
        <w:rPr>
          <w:rFonts w:ascii="Times New Roman" w:hAnsi="Times New Roman" w:cs="Times New Roman"/>
          <w:sz w:val="24"/>
          <w:szCs w:val="24"/>
        </w:rPr>
        <w:t>;</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ребенок с РАС нуждается, по крайней мере, на первых порах, в специальной организации на перемене, в вовлечении его в привычные занятия, позволяющее ему отдохнуть и, при возможности включиться во взаимодействие с другими детьми;</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xml:space="preserve"> Он лучше чувствует себя в контактах со взрослыми, чем со сверстниками, и в структурированной ситуации урока лучше, чем, в более свободной на перемене. Контакты со сверстниками сложнее для него, чем контакты с более старшими или младшими детьми.</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xml:space="preserve">  ребенок с РАС для получения начального образования нуждается в создании условий обучения, обеспечивающих обстановку сенсорного и эмоционального комфорта </w:t>
      </w:r>
      <w:r w:rsidRPr="003D57C1">
        <w:rPr>
          <w:rFonts w:ascii="Times New Roman" w:hAnsi="Times New Roman" w:cs="Times New Roman"/>
          <w:sz w:val="24"/>
          <w:szCs w:val="24"/>
        </w:rPr>
        <w:lastRenderedPageBreak/>
        <w:t>(отсутствие резких перепадов настроения, ровный и теплый  тон  голоса  учителя  в  отношении  любого  ученика  класса), упорядоченности и предсказуемости происходящего;</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необходима  специальная  установка  педагога  на  развитие эмоционального контакта с ребенком, поддержание в нем уверенности в том, что его принимают, ему симпатизируют, в том, что он успешен на занятиях;</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педагог должен стараться транслировать эту установку соученикам ребенка с РАС, не подчеркивая его особость, а, показывая его сильные стороны и вызывая к нему симпатию своим отношением, вовлекать детей в доступное взаимодействие;</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необходимо развитие внимания детей к проявлениям близких взрослых и соучеников и специальная помощь в понимании ситуаций, происходящих с другими людьми, их взаимоотношений;</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для социального развития ребёнка необходимо использовать существующие у него избирательные способности;</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процесс его обучения в начальной школе должен поддерживаться психологическим сопровождением, оптимизирующим взаимодействие ребёнка с педагогами и соучениками, семьи и школы;</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ребенок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rsidR="00FD5ACD" w:rsidRPr="003D57C1" w:rsidRDefault="00FD5ACD" w:rsidP="003D57C1">
      <w:pPr>
        <w:spacing w:after="0"/>
        <w:jc w:val="both"/>
        <w:rPr>
          <w:rFonts w:ascii="Times New Roman" w:hAnsi="Times New Roman" w:cs="Times New Roman"/>
          <w:sz w:val="24"/>
          <w:szCs w:val="24"/>
        </w:rPr>
      </w:pPr>
    </w:p>
    <w:p w:rsidR="00FD5ACD" w:rsidRPr="003D57C1" w:rsidRDefault="00FD5ACD" w:rsidP="003D57C1">
      <w:pPr>
        <w:spacing w:after="0"/>
        <w:rPr>
          <w:rFonts w:ascii="Times New Roman" w:hAnsi="Times New Roman" w:cs="Times New Roman"/>
          <w:sz w:val="24"/>
          <w:szCs w:val="24"/>
        </w:rPr>
      </w:pPr>
    </w:p>
    <w:p w:rsidR="00FD5ACD" w:rsidRPr="003D57C1" w:rsidRDefault="00FD5ACD" w:rsidP="003D57C1">
      <w:pPr>
        <w:spacing w:after="0"/>
        <w:rPr>
          <w:rFonts w:ascii="Times New Roman" w:hAnsi="Times New Roman" w:cs="Times New Roman"/>
          <w:sz w:val="24"/>
          <w:szCs w:val="24"/>
        </w:rPr>
      </w:pPr>
    </w:p>
    <w:p w:rsidR="00FD5ACD" w:rsidRPr="003D57C1" w:rsidRDefault="00FD5ACD" w:rsidP="003D57C1">
      <w:pPr>
        <w:spacing w:after="0"/>
        <w:rPr>
          <w:rFonts w:ascii="Times New Roman" w:hAnsi="Times New Roman" w:cs="Times New Roman"/>
          <w:sz w:val="24"/>
          <w:szCs w:val="24"/>
        </w:rPr>
      </w:pPr>
    </w:p>
    <w:p w:rsidR="00FD5ACD" w:rsidRPr="003D57C1" w:rsidRDefault="00FD5ACD" w:rsidP="003D57C1">
      <w:pPr>
        <w:spacing w:after="0"/>
        <w:rPr>
          <w:rFonts w:ascii="Times New Roman" w:hAnsi="Times New Roman" w:cs="Times New Roman"/>
          <w:sz w:val="24"/>
          <w:szCs w:val="24"/>
        </w:rPr>
      </w:pPr>
    </w:p>
    <w:p w:rsidR="00FD5ACD" w:rsidRPr="003D57C1" w:rsidRDefault="00FD5ACD" w:rsidP="003D57C1">
      <w:pPr>
        <w:spacing w:after="0"/>
        <w:rPr>
          <w:rFonts w:ascii="Times New Roman" w:hAnsi="Times New Roman" w:cs="Times New Roman"/>
          <w:sz w:val="24"/>
          <w:szCs w:val="24"/>
        </w:rPr>
      </w:pPr>
    </w:p>
    <w:p w:rsidR="00FD5ACD" w:rsidRPr="003D57C1" w:rsidRDefault="00FD5ACD" w:rsidP="003D57C1">
      <w:pPr>
        <w:spacing w:after="0"/>
        <w:rPr>
          <w:rFonts w:ascii="Times New Roman" w:hAnsi="Times New Roman" w:cs="Times New Roman"/>
          <w:sz w:val="24"/>
          <w:szCs w:val="24"/>
        </w:rPr>
      </w:pPr>
    </w:p>
    <w:p w:rsidR="00FD5ACD" w:rsidRPr="003D57C1" w:rsidRDefault="00FD5ACD" w:rsidP="003D57C1">
      <w:pPr>
        <w:spacing w:after="0"/>
        <w:rPr>
          <w:rFonts w:ascii="Times New Roman" w:hAnsi="Times New Roman" w:cs="Times New Roman"/>
          <w:sz w:val="24"/>
          <w:szCs w:val="24"/>
        </w:rPr>
      </w:pPr>
    </w:p>
    <w:p w:rsidR="00FD5ACD" w:rsidRPr="003D57C1" w:rsidRDefault="00FD5ACD" w:rsidP="003D57C1">
      <w:pPr>
        <w:spacing w:after="0"/>
        <w:rPr>
          <w:rFonts w:ascii="Times New Roman" w:hAnsi="Times New Roman" w:cs="Times New Roman"/>
          <w:sz w:val="24"/>
          <w:szCs w:val="24"/>
        </w:rPr>
      </w:pPr>
    </w:p>
    <w:p w:rsidR="00FD5ACD" w:rsidRPr="003D57C1" w:rsidRDefault="00FD5ACD" w:rsidP="003D57C1">
      <w:pPr>
        <w:spacing w:after="0"/>
        <w:rPr>
          <w:rFonts w:ascii="Times New Roman" w:hAnsi="Times New Roman" w:cs="Times New Roman"/>
          <w:sz w:val="24"/>
          <w:szCs w:val="24"/>
        </w:rPr>
      </w:pPr>
    </w:p>
    <w:p w:rsidR="00FD5ACD" w:rsidRPr="003D57C1" w:rsidRDefault="00FD5ACD" w:rsidP="003D57C1">
      <w:pPr>
        <w:spacing w:after="0"/>
        <w:rPr>
          <w:rFonts w:ascii="Times New Roman" w:hAnsi="Times New Roman" w:cs="Times New Roman"/>
          <w:sz w:val="24"/>
          <w:szCs w:val="24"/>
        </w:rPr>
      </w:pPr>
    </w:p>
    <w:p w:rsidR="00FD5ACD" w:rsidRDefault="00FD5ACD" w:rsidP="003D57C1">
      <w:pPr>
        <w:spacing w:after="0"/>
        <w:rPr>
          <w:rFonts w:ascii="Times New Roman" w:hAnsi="Times New Roman" w:cs="Times New Roman"/>
          <w:sz w:val="24"/>
          <w:szCs w:val="24"/>
        </w:rPr>
      </w:pPr>
    </w:p>
    <w:p w:rsidR="003D57C1" w:rsidRDefault="003D57C1" w:rsidP="003D57C1">
      <w:pPr>
        <w:spacing w:after="0"/>
        <w:rPr>
          <w:rFonts w:ascii="Times New Roman" w:hAnsi="Times New Roman" w:cs="Times New Roman"/>
          <w:sz w:val="24"/>
          <w:szCs w:val="24"/>
        </w:rPr>
      </w:pPr>
    </w:p>
    <w:p w:rsidR="003D57C1" w:rsidRDefault="003D57C1" w:rsidP="003D57C1">
      <w:pPr>
        <w:spacing w:after="0"/>
        <w:rPr>
          <w:rFonts w:ascii="Times New Roman" w:hAnsi="Times New Roman" w:cs="Times New Roman"/>
          <w:sz w:val="24"/>
          <w:szCs w:val="24"/>
        </w:rPr>
      </w:pPr>
    </w:p>
    <w:p w:rsidR="003D57C1" w:rsidRDefault="003D57C1" w:rsidP="003D57C1">
      <w:pPr>
        <w:spacing w:after="0"/>
        <w:rPr>
          <w:rFonts w:ascii="Times New Roman" w:hAnsi="Times New Roman" w:cs="Times New Roman"/>
          <w:sz w:val="24"/>
          <w:szCs w:val="24"/>
        </w:rPr>
      </w:pPr>
    </w:p>
    <w:p w:rsidR="003D57C1" w:rsidRDefault="003D57C1" w:rsidP="003D57C1">
      <w:pPr>
        <w:spacing w:after="0"/>
        <w:rPr>
          <w:rFonts w:ascii="Times New Roman" w:hAnsi="Times New Roman" w:cs="Times New Roman"/>
          <w:sz w:val="24"/>
          <w:szCs w:val="24"/>
        </w:rPr>
      </w:pPr>
    </w:p>
    <w:p w:rsidR="003D57C1" w:rsidRDefault="003D57C1" w:rsidP="003D57C1">
      <w:pPr>
        <w:spacing w:after="0"/>
        <w:rPr>
          <w:rFonts w:ascii="Times New Roman" w:hAnsi="Times New Roman" w:cs="Times New Roman"/>
          <w:sz w:val="24"/>
          <w:szCs w:val="24"/>
        </w:rPr>
      </w:pPr>
    </w:p>
    <w:p w:rsidR="003D57C1" w:rsidRDefault="003D57C1" w:rsidP="003D57C1">
      <w:pPr>
        <w:spacing w:after="0"/>
        <w:rPr>
          <w:rFonts w:ascii="Times New Roman" w:hAnsi="Times New Roman" w:cs="Times New Roman"/>
          <w:sz w:val="24"/>
          <w:szCs w:val="24"/>
        </w:rPr>
      </w:pPr>
    </w:p>
    <w:p w:rsidR="003D57C1" w:rsidRDefault="003D57C1" w:rsidP="003D57C1">
      <w:pPr>
        <w:spacing w:after="0"/>
        <w:rPr>
          <w:rFonts w:ascii="Times New Roman" w:hAnsi="Times New Roman" w:cs="Times New Roman"/>
          <w:sz w:val="24"/>
          <w:szCs w:val="24"/>
        </w:rPr>
      </w:pPr>
    </w:p>
    <w:p w:rsidR="003D57C1" w:rsidRDefault="003D57C1" w:rsidP="003D57C1">
      <w:pPr>
        <w:spacing w:after="0"/>
        <w:rPr>
          <w:rFonts w:ascii="Times New Roman" w:hAnsi="Times New Roman" w:cs="Times New Roman"/>
          <w:sz w:val="24"/>
          <w:szCs w:val="24"/>
        </w:rPr>
      </w:pPr>
    </w:p>
    <w:p w:rsidR="003D57C1" w:rsidRDefault="003D57C1" w:rsidP="003D57C1">
      <w:pPr>
        <w:spacing w:after="0"/>
        <w:rPr>
          <w:rFonts w:ascii="Times New Roman" w:hAnsi="Times New Roman" w:cs="Times New Roman"/>
          <w:sz w:val="24"/>
          <w:szCs w:val="24"/>
        </w:rPr>
      </w:pPr>
    </w:p>
    <w:p w:rsid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FD5ACD" w:rsidRPr="003D57C1" w:rsidRDefault="00FD5ACD" w:rsidP="003D57C1">
      <w:pPr>
        <w:spacing w:after="0"/>
        <w:rPr>
          <w:rFonts w:ascii="Times New Roman" w:hAnsi="Times New Roman" w:cs="Times New Roman"/>
          <w:sz w:val="24"/>
          <w:szCs w:val="24"/>
        </w:rPr>
      </w:pPr>
    </w:p>
    <w:p w:rsidR="00FD5ACD" w:rsidRPr="003D57C1" w:rsidRDefault="00FD5ACD" w:rsidP="003D57C1">
      <w:pPr>
        <w:spacing w:after="0"/>
        <w:rPr>
          <w:rFonts w:ascii="Times New Roman" w:hAnsi="Times New Roman" w:cs="Times New Roman"/>
          <w:sz w:val="24"/>
          <w:szCs w:val="24"/>
        </w:rPr>
      </w:pPr>
    </w:p>
    <w:p w:rsidR="00FD5ACD" w:rsidRPr="003D57C1" w:rsidRDefault="00FD5ACD" w:rsidP="003D57C1">
      <w:pPr>
        <w:spacing w:after="0"/>
        <w:rPr>
          <w:rFonts w:ascii="Times New Roman" w:hAnsi="Times New Roman" w:cs="Times New Roman"/>
          <w:sz w:val="24"/>
          <w:szCs w:val="24"/>
        </w:rPr>
      </w:pPr>
    </w:p>
    <w:p w:rsidR="00FD5ACD" w:rsidRPr="003D57C1" w:rsidRDefault="00FD5ACD" w:rsidP="003D57C1">
      <w:pPr>
        <w:pStyle w:val="a4"/>
        <w:numPr>
          <w:ilvl w:val="1"/>
          <w:numId w:val="32"/>
        </w:numPr>
        <w:spacing w:after="0"/>
        <w:jc w:val="center"/>
        <w:rPr>
          <w:rFonts w:ascii="Times New Roman" w:hAnsi="Times New Roman" w:cs="Times New Roman"/>
          <w:b/>
          <w:sz w:val="24"/>
          <w:szCs w:val="24"/>
        </w:rPr>
      </w:pPr>
      <w:r w:rsidRPr="003D57C1">
        <w:rPr>
          <w:rFonts w:ascii="Times New Roman" w:hAnsi="Times New Roman" w:cs="Times New Roman"/>
          <w:b/>
          <w:sz w:val="24"/>
          <w:szCs w:val="24"/>
        </w:rPr>
        <w:lastRenderedPageBreak/>
        <w:t xml:space="preserve"> Пояснительная записка</w:t>
      </w:r>
    </w:p>
    <w:p w:rsidR="00FD5ACD" w:rsidRPr="003D57C1" w:rsidRDefault="00FD5ACD" w:rsidP="003D57C1">
      <w:pPr>
        <w:spacing w:after="0"/>
        <w:jc w:val="center"/>
        <w:rPr>
          <w:rFonts w:ascii="Times New Roman" w:hAnsi="Times New Roman" w:cs="Times New Roman"/>
          <w:b/>
          <w:sz w:val="24"/>
          <w:szCs w:val="24"/>
        </w:rPr>
      </w:pPr>
    </w:p>
    <w:p w:rsidR="00FD5ACD" w:rsidRPr="003D57C1" w:rsidRDefault="00FD5ACD"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Адаптированная основная образовательная программа начального </w:t>
      </w:r>
      <w:proofErr w:type="gramStart"/>
      <w:r w:rsidRPr="003D57C1">
        <w:rPr>
          <w:rFonts w:ascii="Times New Roman" w:hAnsi="Times New Roman" w:cs="Times New Roman"/>
          <w:sz w:val="24"/>
          <w:szCs w:val="24"/>
        </w:rPr>
        <w:t>общего  образования</w:t>
      </w:r>
      <w:proofErr w:type="gramEnd"/>
      <w:r w:rsidRPr="003D57C1">
        <w:rPr>
          <w:rFonts w:ascii="Times New Roman" w:hAnsi="Times New Roman" w:cs="Times New Roman"/>
          <w:sz w:val="24"/>
          <w:szCs w:val="24"/>
        </w:rPr>
        <w:t xml:space="preserve"> обучающихся с расстройствами аутистического спектра направлена  на  овладение  обучающимися  учебной  деятельностью  и формирование  у  них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w:t>
      </w:r>
    </w:p>
    <w:p w:rsidR="00FD5ACD" w:rsidRPr="003D57C1" w:rsidRDefault="00FD5ACD"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АООП НОО определяет содержание и организацию образовательной деятельности на уровне НОО и предполагает решение следующих задач: </w:t>
      </w:r>
    </w:p>
    <w:p w:rsidR="00FD5ACD" w:rsidRPr="003D57C1" w:rsidRDefault="00FD5ACD" w:rsidP="003D57C1">
      <w:pPr>
        <w:pStyle w:val="a4"/>
        <w:numPr>
          <w:ilvl w:val="0"/>
          <w:numId w:val="31"/>
        </w:numPr>
        <w:spacing w:after="0"/>
        <w:jc w:val="both"/>
        <w:rPr>
          <w:rFonts w:ascii="Times New Roman" w:hAnsi="Times New Roman" w:cs="Times New Roman"/>
          <w:sz w:val="24"/>
          <w:szCs w:val="24"/>
        </w:rPr>
      </w:pPr>
      <w:proofErr w:type="gramStart"/>
      <w:r w:rsidRPr="003D57C1">
        <w:rPr>
          <w:rFonts w:ascii="Times New Roman" w:hAnsi="Times New Roman" w:cs="Times New Roman"/>
          <w:sz w:val="24"/>
          <w:szCs w:val="24"/>
        </w:rPr>
        <w:t>формирование  общей</w:t>
      </w:r>
      <w:proofErr w:type="gramEnd"/>
      <w:r w:rsidRPr="003D57C1">
        <w:rPr>
          <w:rFonts w:ascii="Times New Roman" w:hAnsi="Times New Roman" w:cs="Times New Roman"/>
          <w:sz w:val="24"/>
          <w:szCs w:val="24"/>
        </w:rPr>
        <w:t xml:space="preserve">  культуры,  обеспечивающей  разностороннее развитие личности обучающихся;  </w:t>
      </w:r>
    </w:p>
    <w:p w:rsidR="00FD5ACD" w:rsidRPr="003D57C1" w:rsidRDefault="00FD5ACD" w:rsidP="003D57C1">
      <w:pPr>
        <w:pStyle w:val="a4"/>
        <w:numPr>
          <w:ilvl w:val="0"/>
          <w:numId w:val="31"/>
        </w:numPr>
        <w:spacing w:after="0"/>
        <w:jc w:val="both"/>
        <w:rPr>
          <w:rFonts w:ascii="Times New Roman" w:hAnsi="Times New Roman" w:cs="Times New Roman"/>
          <w:sz w:val="24"/>
          <w:szCs w:val="24"/>
        </w:rPr>
      </w:pPr>
      <w:r w:rsidRPr="003D57C1">
        <w:rPr>
          <w:rFonts w:ascii="Times New Roman" w:hAnsi="Times New Roman" w:cs="Times New Roman"/>
          <w:sz w:val="24"/>
          <w:szCs w:val="24"/>
        </w:rPr>
        <w:t>охрана и укрепление физического и психического здоровья детей, в том числе их социального и эмоционального благополучия;</w:t>
      </w:r>
    </w:p>
    <w:p w:rsidR="00FD5ACD" w:rsidRPr="003D57C1" w:rsidRDefault="00FD5ACD" w:rsidP="003D57C1">
      <w:pPr>
        <w:pStyle w:val="a4"/>
        <w:numPr>
          <w:ilvl w:val="0"/>
          <w:numId w:val="31"/>
        </w:numPr>
        <w:spacing w:after="0"/>
        <w:jc w:val="both"/>
        <w:rPr>
          <w:rFonts w:ascii="Times New Roman" w:hAnsi="Times New Roman" w:cs="Times New Roman"/>
          <w:sz w:val="24"/>
          <w:szCs w:val="24"/>
        </w:rPr>
      </w:pPr>
      <w:r w:rsidRPr="003D57C1">
        <w:rPr>
          <w:rFonts w:ascii="Times New Roman" w:hAnsi="Times New Roman" w:cs="Times New Roman"/>
          <w:sz w:val="24"/>
          <w:szCs w:val="24"/>
        </w:rPr>
        <w:t xml:space="preserve">формирование основ гражданской идентичности и мировоззрения </w:t>
      </w:r>
      <w:proofErr w:type="gramStart"/>
      <w:r w:rsidRPr="003D57C1">
        <w:rPr>
          <w:rFonts w:ascii="Times New Roman" w:hAnsi="Times New Roman" w:cs="Times New Roman"/>
          <w:sz w:val="24"/>
          <w:szCs w:val="24"/>
        </w:rPr>
        <w:t>обучающихся  в</w:t>
      </w:r>
      <w:proofErr w:type="gramEnd"/>
      <w:r w:rsidRPr="003D57C1">
        <w:rPr>
          <w:rFonts w:ascii="Times New Roman" w:hAnsi="Times New Roman" w:cs="Times New Roman"/>
          <w:sz w:val="24"/>
          <w:szCs w:val="24"/>
        </w:rPr>
        <w:t xml:space="preserve">  соответствии  с  принятыми  в  семье  и  обществе духовно-нравственными и социокультурными ценностями; </w:t>
      </w:r>
    </w:p>
    <w:p w:rsidR="00FD5ACD" w:rsidRPr="003D57C1" w:rsidRDefault="00FD5ACD" w:rsidP="003D57C1">
      <w:pPr>
        <w:pStyle w:val="a4"/>
        <w:numPr>
          <w:ilvl w:val="0"/>
          <w:numId w:val="31"/>
        </w:numPr>
        <w:spacing w:after="0"/>
        <w:jc w:val="both"/>
        <w:rPr>
          <w:rFonts w:ascii="Times New Roman" w:hAnsi="Times New Roman" w:cs="Times New Roman"/>
          <w:sz w:val="24"/>
          <w:szCs w:val="24"/>
        </w:rPr>
      </w:pPr>
      <w:r w:rsidRPr="003D57C1">
        <w:rPr>
          <w:rFonts w:ascii="Times New Roman" w:hAnsi="Times New Roman" w:cs="Times New Roman"/>
          <w:sz w:val="24"/>
          <w:szCs w:val="24"/>
        </w:rPr>
        <w:t xml:space="preserve">формирование основ учебной деятельности; </w:t>
      </w:r>
    </w:p>
    <w:p w:rsidR="00FD5ACD" w:rsidRPr="003D57C1" w:rsidRDefault="00FD5ACD" w:rsidP="003D57C1">
      <w:pPr>
        <w:pStyle w:val="a4"/>
        <w:numPr>
          <w:ilvl w:val="0"/>
          <w:numId w:val="31"/>
        </w:numPr>
        <w:spacing w:after="0"/>
        <w:jc w:val="both"/>
        <w:rPr>
          <w:rFonts w:ascii="Times New Roman" w:hAnsi="Times New Roman" w:cs="Times New Roman"/>
          <w:sz w:val="24"/>
          <w:szCs w:val="24"/>
        </w:rPr>
      </w:pPr>
      <w:r w:rsidRPr="003D57C1">
        <w:rPr>
          <w:rFonts w:ascii="Times New Roman" w:hAnsi="Times New Roman" w:cs="Times New Roman"/>
          <w:sz w:val="24"/>
          <w:szCs w:val="24"/>
        </w:rPr>
        <w:t xml:space="preserve">создание  специальных  условий  для  получения  образования в соответствии с возрастными, индивидуальными особенностями и особыми образовательными потребностями, развитие способностей и творческого потенциала каждого обучающегося как субъекта отношений в сфере образования; </w:t>
      </w:r>
    </w:p>
    <w:p w:rsidR="00FD5ACD" w:rsidRPr="003D57C1" w:rsidRDefault="00FD5ACD" w:rsidP="003D57C1">
      <w:pPr>
        <w:pStyle w:val="a4"/>
        <w:numPr>
          <w:ilvl w:val="0"/>
          <w:numId w:val="31"/>
        </w:numPr>
        <w:spacing w:after="0"/>
        <w:jc w:val="both"/>
        <w:rPr>
          <w:rFonts w:ascii="Times New Roman" w:hAnsi="Times New Roman" w:cs="Times New Roman"/>
          <w:sz w:val="24"/>
          <w:szCs w:val="24"/>
        </w:rPr>
      </w:pPr>
      <w:r w:rsidRPr="003D57C1">
        <w:rPr>
          <w:rFonts w:ascii="Times New Roman" w:hAnsi="Times New Roman" w:cs="Times New Roman"/>
          <w:sz w:val="24"/>
          <w:szCs w:val="24"/>
        </w:rPr>
        <w:t xml:space="preserve">обеспечение вариативности и разнообразия содержания АООП НОО и организационных форм получения образования обучающимися с учетом их </w:t>
      </w:r>
      <w:proofErr w:type="gramStart"/>
      <w:r w:rsidRPr="003D57C1">
        <w:rPr>
          <w:rFonts w:ascii="Times New Roman" w:hAnsi="Times New Roman" w:cs="Times New Roman"/>
          <w:sz w:val="24"/>
          <w:szCs w:val="24"/>
        </w:rPr>
        <w:t>образовательных  потребностей</w:t>
      </w:r>
      <w:proofErr w:type="gramEnd"/>
      <w:r w:rsidRPr="003D57C1">
        <w:rPr>
          <w:rFonts w:ascii="Times New Roman" w:hAnsi="Times New Roman" w:cs="Times New Roman"/>
          <w:sz w:val="24"/>
          <w:szCs w:val="24"/>
        </w:rPr>
        <w:t>,  способностей  и  состояния  здоровья, типологических и индивидуальных особенностей;</w:t>
      </w:r>
    </w:p>
    <w:p w:rsidR="00FD5ACD" w:rsidRPr="003D57C1" w:rsidRDefault="00FD5ACD" w:rsidP="003D57C1">
      <w:pPr>
        <w:pStyle w:val="a4"/>
        <w:numPr>
          <w:ilvl w:val="0"/>
          <w:numId w:val="31"/>
        </w:numPr>
        <w:spacing w:after="0"/>
        <w:jc w:val="both"/>
        <w:rPr>
          <w:rFonts w:ascii="Times New Roman" w:hAnsi="Times New Roman" w:cs="Times New Roman"/>
          <w:sz w:val="24"/>
          <w:szCs w:val="24"/>
        </w:rPr>
      </w:pPr>
      <w:r w:rsidRPr="003D57C1">
        <w:rPr>
          <w:rFonts w:ascii="Times New Roman" w:hAnsi="Times New Roman" w:cs="Times New Roman"/>
          <w:sz w:val="24"/>
          <w:szCs w:val="24"/>
        </w:rPr>
        <w:t>формирование социокультурной и образовательной среды с учетом общих и особых образовательных потребностей разных групп обучающихся.</w:t>
      </w:r>
    </w:p>
    <w:p w:rsidR="00FD5ACD" w:rsidRPr="003D57C1" w:rsidRDefault="00FD5ACD"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Общая  характеристика  адаптированной  основной общеобразовательной программы начального общего образования Вариант 8.4 предполагает, что обучающийся с РАС, осложненными умственной отсталостью (умеренной, тяжелой, глубокой, тяжелыми и множественными нарушениями развития)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дополнительных ограничений по возможностям здоровья, в пролонгированные сроки. Данный вариант предполагает пролонгированные сроки обучения: шесть лет (два первые подготовительные, 1 - 4 классы). В связи с особыми образовательными потребностями обучающихся с РАС и испытываемыми ими трудностями социального взаимодействия, данный вариант АООН предполагает постепенное включение детей в образовательный (Часть 2 статьи 79 Федерального закона от 29 декабря 2012 г. № 273-ФЗ «Об образовании в Российской Федерации» (Собрание законодательства Российской Федерации, 2012, № 53, ст. 7598; 2013, № 19, ст. 2326; № 23, ст.2878; № 27, ст. 3462; № 30, ст. 4036; № 48, ст. 6165; 2014, № 6, ст. 562, ст. 566; № 19, ст. 2289; № 22, ст. 2769; № 23, ст. 2933; № 26, ст. 3388; № 30, ст. 4257, ст. 4263). процесс за счет организации пропедевтического обучения в </w:t>
      </w:r>
      <w:r w:rsidRPr="003D57C1">
        <w:rPr>
          <w:rFonts w:ascii="Times New Roman" w:hAnsi="Times New Roman" w:cs="Times New Roman"/>
          <w:sz w:val="24"/>
          <w:szCs w:val="24"/>
        </w:rPr>
        <w:lastRenderedPageBreak/>
        <w:t>двух первых дополнительных классах и увеличения общего срока обучения в условиях начальной школы до 6 лет.</w:t>
      </w:r>
    </w:p>
    <w:p w:rsidR="00FD5ACD" w:rsidRPr="003D57C1" w:rsidRDefault="00FD5ACD"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На основе данного варианта организация разрабатывает специальную индивидуальную образовательную программу (СИОП), учитывающую индивидуальные образовательные потребности обучающегося.</w:t>
      </w:r>
    </w:p>
    <w:p w:rsidR="00FD5ACD" w:rsidRPr="003D57C1" w:rsidRDefault="00FD5ACD"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Данный вариант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работу по организации регулярных контактов детей со сверстниками и взрослыми.</w:t>
      </w:r>
    </w:p>
    <w:p w:rsidR="00FD5ACD" w:rsidRPr="003D57C1" w:rsidRDefault="00FD5ACD"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Обязательной является специальная организация среды для реализации особых образовательных потребностей обучающегося, развитие его жизненной компетенции в разных социальных сферах (образовательной, семейной, досуговой, трудовой и других).</w:t>
      </w:r>
    </w:p>
    <w:p w:rsidR="00FD5ACD" w:rsidRPr="003D57C1" w:rsidRDefault="00FD5ACD"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Специальные условия обучения и воспитания включают использование, с учетом медицинских показаний, аппаратуры разных типов коллективного и индивидуального  пользования,  при  необходимости  дополнительных </w:t>
      </w:r>
      <w:proofErr w:type="spellStart"/>
      <w:r w:rsidRPr="003D57C1">
        <w:rPr>
          <w:rFonts w:ascii="Times New Roman" w:hAnsi="Times New Roman" w:cs="Times New Roman"/>
          <w:sz w:val="24"/>
          <w:szCs w:val="24"/>
        </w:rPr>
        <w:t>ассистивных</w:t>
      </w:r>
      <w:proofErr w:type="spellEnd"/>
      <w:r w:rsidRPr="003D57C1">
        <w:rPr>
          <w:rFonts w:ascii="Times New Roman" w:hAnsi="Times New Roman" w:cs="Times New Roman"/>
          <w:sz w:val="24"/>
          <w:szCs w:val="24"/>
        </w:rPr>
        <w:t xml:space="preserve"> средств и средств альтернативной коммуникации.</w:t>
      </w:r>
    </w:p>
    <w:p w:rsidR="00FD5ACD" w:rsidRPr="003D57C1" w:rsidRDefault="00FD5ACD" w:rsidP="003D57C1">
      <w:pPr>
        <w:spacing w:after="0"/>
        <w:jc w:val="both"/>
        <w:rPr>
          <w:rFonts w:ascii="Times New Roman" w:hAnsi="Times New Roman" w:cs="Times New Roman"/>
          <w:sz w:val="24"/>
          <w:szCs w:val="24"/>
        </w:rPr>
      </w:pPr>
    </w:p>
    <w:p w:rsidR="00FD5ACD" w:rsidRPr="003D57C1" w:rsidRDefault="00FD5ACD" w:rsidP="003D57C1">
      <w:pPr>
        <w:spacing w:after="0"/>
        <w:rPr>
          <w:rFonts w:ascii="Times New Roman" w:hAnsi="Times New Roman" w:cs="Times New Roman"/>
          <w:sz w:val="24"/>
          <w:szCs w:val="24"/>
        </w:rPr>
      </w:pPr>
    </w:p>
    <w:p w:rsidR="00FD5ACD" w:rsidRPr="003D57C1" w:rsidRDefault="00FD5ACD" w:rsidP="003D57C1">
      <w:pPr>
        <w:spacing w:after="0"/>
        <w:rPr>
          <w:rFonts w:ascii="Times New Roman" w:hAnsi="Times New Roman" w:cs="Times New Roman"/>
          <w:sz w:val="24"/>
          <w:szCs w:val="24"/>
        </w:rPr>
      </w:pPr>
    </w:p>
    <w:p w:rsidR="00FD5ACD" w:rsidRPr="003D57C1" w:rsidRDefault="00FD5ACD" w:rsidP="003D57C1">
      <w:pPr>
        <w:spacing w:after="0"/>
        <w:rPr>
          <w:rFonts w:ascii="Times New Roman" w:hAnsi="Times New Roman" w:cs="Times New Roman"/>
          <w:sz w:val="24"/>
          <w:szCs w:val="24"/>
        </w:rPr>
      </w:pPr>
    </w:p>
    <w:p w:rsidR="00FD5ACD" w:rsidRPr="003D57C1" w:rsidRDefault="00FD5ACD" w:rsidP="003D57C1">
      <w:pPr>
        <w:spacing w:after="0"/>
        <w:rPr>
          <w:rFonts w:ascii="Times New Roman" w:hAnsi="Times New Roman" w:cs="Times New Roman"/>
          <w:sz w:val="24"/>
          <w:szCs w:val="24"/>
        </w:rPr>
      </w:pPr>
    </w:p>
    <w:p w:rsidR="00FD5ACD" w:rsidRPr="003D57C1" w:rsidRDefault="00FD5ACD" w:rsidP="003D57C1">
      <w:pPr>
        <w:spacing w:after="0"/>
        <w:rPr>
          <w:rFonts w:ascii="Times New Roman" w:hAnsi="Times New Roman" w:cs="Times New Roman"/>
          <w:sz w:val="24"/>
          <w:szCs w:val="24"/>
        </w:rPr>
      </w:pPr>
    </w:p>
    <w:p w:rsidR="00FD5ACD" w:rsidRPr="003D57C1" w:rsidRDefault="00FD5ACD" w:rsidP="003D57C1">
      <w:pPr>
        <w:spacing w:after="0"/>
        <w:rPr>
          <w:rFonts w:ascii="Times New Roman" w:hAnsi="Times New Roman" w:cs="Times New Roman"/>
          <w:sz w:val="24"/>
          <w:szCs w:val="24"/>
        </w:rPr>
      </w:pPr>
    </w:p>
    <w:p w:rsidR="00FD5ACD" w:rsidRPr="003D57C1" w:rsidRDefault="00FD5ACD" w:rsidP="003D57C1">
      <w:pPr>
        <w:spacing w:after="0"/>
        <w:rPr>
          <w:rFonts w:ascii="Times New Roman" w:hAnsi="Times New Roman" w:cs="Times New Roman"/>
          <w:sz w:val="24"/>
          <w:szCs w:val="24"/>
        </w:rPr>
      </w:pPr>
    </w:p>
    <w:p w:rsidR="00FD5ACD" w:rsidRPr="003D57C1" w:rsidRDefault="00FD5ACD" w:rsidP="003D57C1">
      <w:pPr>
        <w:spacing w:after="0"/>
        <w:rPr>
          <w:rFonts w:ascii="Times New Roman" w:hAnsi="Times New Roman" w:cs="Times New Roman"/>
          <w:sz w:val="24"/>
          <w:szCs w:val="24"/>
        </w:rPr>
      </w:pPr>
    </w:p>
    <w:p w:rsidR="00FD5ACD" w:rsidRPr="003D57C1" w:rsidRDefault="00FD5ACD" w:rsidP="003D57C1">
      <w:pPr>
        <w:spacing w:after="0"/>
        <w:rPr>
          <w:rFonts w:ascii="Times New Roman" w:hAnsi="Times New Roman" w:cs="Times New Roman"/>
          <w:sz w:val="24"/>
          <w:szCs w:val="24"/>
        </w:rPr>
      </w:pPr>
    </w:p>
    <w:p w:rsidR="00FD5ACD" w:rsidRPr="003D57C1" w:rsidRDefault="00FD5ACD" w:rsidP="003D57C1">
      <w:pPr>
        <w:spacing w:after="0"/>
        <w:rPr>
          <w:rFonts w:ascii="Times New Roman" w:hAnsi="Times New Roman" w:cs="Times New Roman"/>
          <w:sz w:val="24"/>
          <w:szCs w:val="24"/>
        </w:rPr>
      </w:pPr>
    </w:p>
    <w:p w:rsidR="00FD5ACD" w:rsidRPr="003D57C1" w:rsidRDefault="00FD5ACD" w:rsidP="003D57C1">
      <w:pPr>
        <w:spacing w:after="0"/>
        <w:rPr>
          <w:rFonts w:ascii="Times New Roman" w:hAnsi="Times New Roman" w:cs="Times New Roman"/>
          <w:sz w:val="24"/>
          <w:szCs w:val="24"/>
        </w:rPr>
      </w:pPr>
    </w:p>
    <w:p w:rsidR="00FD5ACD" w:rsidRPr="003D57C1" w:rsidRDefault="00FD5ACD" w:rsidP="003D57C1">
      <w:pPr>
        <w:spacing w:after="0"/>
        <w:rPr>
          <w:rFonts w:ascii="Times New Roman" w:hAnsi="Times New Roman" w:cs="Times New Roman"/>
          <w:sz w:val="24"/>
          <w:szCs w:val="24"/>
        </w:rPr>
      </w:pPr>
    </w:p>
    <w:p w:rsidR="00FD5ACD" w:rsidRDefault="00FD5ACD"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Pr="003D57C1" w:rsidRDefault="008606A1" w:rsidP="003D57C1">
      <w:pPr>
        <w:spacing w:after="0"/>
        <w:rPr>
          <w:rFonts w:ascii="Times New Roman" w:hAnsi="Times New Roman" w:cs="Times New Roman"/>
          <w:sz w:val="24"/>
          <w:szCs w:val="24"/>
        </w:rPr>
      </w:pPr>
    </w:p>
    <w:p w:rsidR="00FD5ACD" w:rsidRPr="003D57C1" w:rsidRDefault="00FD5ACD" w:rsidP="003D57C1">
      <w:pPr>
        <w:spacing w:after="0"/>
        <w:rPr>
          <w:rFonts w:ascii="Times New Roman" w:hAnsi="Times New Roman" w:cs="Times New Roman"/>
          <w:sz w:val="24"/>
          <w:szCs w:val="24"/>
        </w:rPr>
      </w:pPr>
    </w:p>
    <w:p w:rsidR="00FD5ACD" w:rsidRPr="003D57C1" w:rsidRDefault="00FD5ACD" w:rsidP="003D57C1">
      <w:pPr>
        <w:spacing w:after="0"/>
        <w:rPr>
          <w:rFonts w:ascii="Times New Roman" w:hAnsi="Times New Roman" w:cs="Times New Roman"/>
          <w:sz w:val="24"/>
          <w:szCs w:val="24"/>
        </w:rPr>
      </w:pPr>
    </w:p>
    <w:p w:rsidR="00FD5ACD" w:rsidRPr="003D57C1" w:rsidRDefault="00FD5ACD" w:rsidP="003D57C1">
      <w:pPr>
        <w:spacing w:after="0"/>
        <w:rPr>
          <w:rFonts w:ascii="Times New Roman" w:hAnsi="Times New Roman" w:cs="Times New Roman"/>
          <w:sz w:val="24"/>
          <w:szCs w:val="24"/>
        </w:rPr>
      </w:pPr>
    </w:p>
    <w:p w:rsidR="00FD5ACD" w:rsidRPr="003D57C1" w:rsidRDefault="00FD5ACD" w:rsidP="003D57C1">
      <w:pPr>
        <w:spacing w:after="0"/>
        <w:rPr>
          <w:rFonts w:ascii="Times New Roman" w:hAnsi="Times New Roman" w:cs="Times New Roman"/>
          <w:sz w:val="24"/>
          <w:szCs w:val="24"/>
        </w:rPr>
      </w:pPr>
    </w:p>
    <w:p w:rsidR="00FD5ACD" w:rsidRPr="003D57C1" w:rsidRDefault="00FD5ACD" w:rsidP="003D57C1">
      <w:pPr>
        <w:spacing w:after="0"/>
        <w:rPr>
          <w:rFonts w:ascii="Times New Roman" w:hAnsi="Times New Roman" w:cs="Times New Roman"/>
          <w:sz w:val="24"/>
          <w:szCs w:val="24"/>
        </w:rPr>
      </w:pPr>
    </w:p>
    <w:p w:rsidR="00FD5ACD" w:rsidRPr="003D57C1" w:rsidRDefault="00FD5ACD" w:rsidP="003D57C1">
      <w:pPr>
        <w:spacing w:after="0"/>
        <w:rPr>
          <w:rFonts w:ascii="Times New Roman" w:hAnsi="Times New Roman" w:cs="Times New Roman"/>
          <w:sz w:val="24"/>
          <w:szCs w:val="24"/>
        </w:rPr>
      </w:pPr>
    </w:p>
    <w:p w:rsidR="00FD5ACD" w:rsidRPr="003D57C1" w:rsidRDefault="00FD5ACD"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lastRenderedPageBreak/>
        <w:t>1.2. Планируемые результаты освоения обучающимися с расстройствами</w:t>
      </w:r>
    </w:p>
    <w:p w:rsidR="00FD5ACD" w:rsidRPr="003D57C1" w:rsidRDefault="00FD5ACD"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аутистического спектра адаптированной основной общеобразовательной</w:t>
      </w:r>
    </w:p>
    <w:p w:rsidR="00FD5ACD" w:rsidRPr="003D57C1" w:rsidRDefault="00FD5ACD"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программы начального общего образования</w:t>
      </w:r>
    </w:p>
    <w:p w:rsidR="00FD5ACD" w:rsidRPr="003D57C1" w:rsidRDefault="00FD5ACD" w:rsidP="003D57C1">
      <w:pPr>
        <w:spacing w:after="0"/>
        <w:jc w:val="center"/>
        <w:rPr>
          <w:rFonts w:ascii="Times New Roman" w:hAnsi="Times New Roman" w:cs="Times New Roman"/>
          <w:b/>
          <w:sz w:val="24"/>
          <w:szCs w:val="24"/>
        </w:rPr>
      </w:pPr>
    </w:p>
    <w:p w:rsidR="00FD5ACD" w:rsidRPr="003D57C1" w:rsidRDefault="00FD5ACD"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Обучающийся  с  расстройством  аутистического  спектра, интеллектуальное развитие которого не позволяет освоить АООП (вариант 8.3.), либо он испытывает существенные трудности в ее освоении получает образование по варианту 8.4. адаптированной основной образовательной программы, на основе которой образовательная организация разрабатывает специальную  индивидуальную  образовательную программу (СИОП), учитывающую индивидуальные образовательные потребности обучающегося с расстройством аутистического спектра.</w:t>
      </w:r>
    </w:p>
    <w:p w:rsidR="00FD5ACD" w:rsidRPr="003D57C1" w:rsidRDefault="00FD5ACD"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СИОП разрабатывается на основе адаптированной основной общеобразовательной</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программы и нацелена на образование детей с учетом их индивидуальных образовательных потребностей. СИОП составляется на ограниченный период времени (полгода, один год). В ее разработке принимают участие все специалисты, работающие с ребенком в общеобразовательной организации, при участии его родителей.</w:t>
      </w:r>
    </w:p>
    <w:p w:rsidR="00FD5ACD" w:rsidRPr="003D57C1" w:rsidRDefault="00FD5ACD"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Структура  СИОП  включает:  общие  сведения  о  ребёнке;  характеристику, включающую оценку развития обучающегося на момент составления программы и определяющую приоритетные направления воспитания и обучения ребёнка; индивидуальный учебный план; содержание образования в условиях организации и семьи; организация реализации потребности в уходе и присмотре; перечень специалистов, участвующих в разработке и реализации СИОП; программу сотрудничества организации и семьи обучающегося; перечень необходимых технических средств и дидактических материалов; средства мониторинга и оценки динамики обучения. Кроме того, программа</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может иметь приложение, включающее задания и рекомендации для их выполнения ребёнком в домашних условиях.</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I. Общие сведения содержат:</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1)  персональные данные о ребенке и его родителях;</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2)  бытовые условия семьи, оценку отношения членов семьи к образованию ребенка;</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3)  заключение ПМПК.</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II.  Характеристика  ребенка  составляется  на  основе  психолого-педагогического  обследования  ребенка,  проводимого  специалистами общеобразовательной организации, с целью оценки актуального состояния развития обучающегося и определения зоны его ближайшего развития.</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Характеристика отражает:</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1)  характеристика поведенческих и эмоциональных реакций ребенка, наблюдаемых специалистами; характерологические особенности личности ребенка (со слов родителей);</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xml:space="preserve">2)  </w:t>
      </w:r>
      <w:proofErr w:type="spellStart"/>
      <w:proofErr w:type="gramStart"/>
      <w:r w:rsidRPr="003D57C1">
        <w:rPr>
          <w:rFonts w:ascii="Times New Roman" w:hAnsi="Times New Roman" w:cs="Times New Roman"/>
          <w:sz w:val="24"/>
          <w:szCs w:val="24"/>
        </w:rPr>
        <w:t>сформированность</w:t>
      </w:r>
      <w:proofErr w:type="spellEnd"/>
      <w:r w:rsidRPr="003D57C1">
        <w:rPr>
          <w:rFonts w:ascii="Times New Roman" w:hAnsi="Times New Roman" w:cs="Times New Roman"/>
          <w:sz w:val="24"/>
          <w:szCs w:val="24"/>
        </w:rPr>
        <w:t xml:space="preserve">  социально</w:t>
      </w:r>
      <w:proofErr w:type="gramEnd"/>
      <w:r w:rsidRPr="003D57C1">
        <w:rPr>
          <w:rFonts w:ascii="Times New Roman" w:hAnsi="Times New Roman" w:cs="Times New Roman"/>
          <w:sz w:val="24"/>
          <w:szCs w:val="24"/>
        </w:rPr>
        <w:t xml:space="preserve">  значимых  навыков,  умений: коммуникативные возможности, игра, интеллектуальные умения: счет, письмо, чтение, содержание представлений об окружающих предметах, явлениях, самообслуживание, предметно-практическая деятельность;</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3)  данные о физическом здоровье, двигательном и сенсорном развитии ребенка;</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4)  особенности проявления познавательных процессов: восприятий, внимания, памяти, мышления;</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xml:space="preserve">5)  состояние </w:t>
      </w:r>
      <w:proofErr w:type="spellStart"/>
      <w:r w:rsidRPr="003D57C1">
        <w:rPr>
          <w:rFonts w:ascii="Times New Roman" w:hAnsi="Times New Roman" w:cs="Times New Roman"/>
          <w:sz w:val="24"/>
          <w:szCs w:val="24"/>
        </w:rPr>
        <w:t>сформированности</w:t>
      </w:r>
      <w:proofErr w:type="spellEnd"/>
      <w:r w:rsidRPr="003D57C1">
        <w:rPr>
          <w:rFonts w:ascii="Times New Roman" w:hAnsi="Times New Roman" w:cs="Times New Roman"/>
          <w:sz w:val="24"/>
          <w:szCs w:val="24"/>
        </w:rPr>
        <w:t xml:space="preserve"> устной речи и речемыслительных операций;</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lastRenderedPageBreak/>
        <w:t>6)  потребность в уходе и присмотре. Необходимый объем помощи со стороны окружающих: полная/частичная, постоянная/эпизодическая;</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7)  выводы по итогам обследования: приоритетные образовательные области, учебные предметы, коррекционные занятия для обучения и воспитания в общеобразовательной организации, в условиях надомного обучения.</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xml:space="preserve">III.  </w:t>
      </w:r>
      <w:proofErr w:type="gramStart"/>
      <w:r w:rsidRPr="003D57C1">
        <w:rPr>
          <w:rFonts w:ascii="Times New Roman" w:hAnsi="Times New Roman" w:cs="Times New Roman"/>
          <w:sz w:val="24"/>
          <w:szCs w:val="24"/>
        </w:rPr>
        <w:t>Индивидуальный  учебный</w:t>
      </w:r>
      <w:proofErr w:type="gramEnd"/>
      <w:r w:rsidRPr="003D57C1">
        <w:rPr>
          <w:rFonts w:ascii="Times New Roman" w:hAnsi="Times New Roman" w:cs="Times New Roman"/>
          <w:sz w:val="24"/>
          <w:szCs w:val="24"/>
        </w:rPr>
        <w:t xml:space="preserve">  план  отражает  доступные  для обучающегося  приоритетные  предметные  области,  учебные  предметы, коррекционные занятия, внеурочную деятельность и устанавливает объем недельной нагрузки на обучающегося.</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IV. Содержание образования СИОП включает конкретные задачи по формированию представлений, действий/операций по каждой из программ учебных  предметов,  коррекционных  занятий  и  других  программ (формирования  базовых  учебных  действий;  духовно-нравственного воспитания; формирования экологической культуры, здорового и безопасного образа жизни обучающихся; внеурочной деятельности). Задачи формулируются в качестве возможных (ожидаемых) результатов обучения и воспитания ребенка на определенный учебный период (полгода или год).</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V. Необходимым условием реализации общеобразовательной программы ряда  обучающихся  является  организация  ухода  (кормление, одевание/раздевание, совершение гигиенических процедур) и присмотра. Планирование  и  осуществление  ухода  и  присмотра  отражается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VI. Специалисты, участвующие в реализации СИОП.</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VII. Программу сотрудничества специалистов с семьей обучающегося включает задачи, включающую повышение информированности семьи об образовании ребенка, развитие мотивации родителей к конструктивному взаимодействию со специалистами, отражающую способы контактов семьи и организации с целью привлечение родителей к участию в разработке и реализации СИОП и преодоления психологических проблем семьи.</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VIII.  Перечень  необходимых  технических  средств  общего  и индивидуального назначения, дидактических материалов, индивидуальные средства реабилитации, необходимых для реализации СИОП.</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xml:space="preserve">IX. 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общеобразовательной организации оценивают уровень  </w:t>
      </w:r>
      <w:proofErr w:type="spellStart"/>
      <w:r w:rsidRPr="003D57C1">
        <w:rPr>
          <w:rFonts w:ascii="Times New Roman" w:hAnsi="Times New Roman" w:cs="Times New Roman"/>
          <w:sz w:val="24"/>
          <w:szCs w:val="24"/>
        </w:rPr>
        <w:t>сформированности</w:t>
      </w:r>
      <w:proofErr w:type="spellEnd"/>
      <w:r w:rsidRPr="003D57C1">
        <w:rPr>
          <w:rFonts w:ascii="Times New Roman" w:hAnsi="Times New Roman" w:cs="Times New Roman"/>
          <w:sz w:val="24"/>
          <w:szCs w:val="24"/>
        </w:rPr>
        <w:t xml:space="preserve">  коммуникативных  и  социальных  умений обучающегося, освоенных им представлений, действий/операций, внесенных в СИОП. Например: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СИОП на следующий учебный период.</w:t>
      </w:r>
    </w:p>
    <w:p w:rsidR="00FD5ACD" w:rsidRPr="003D57C1" w:rsidRDefault="00FD5ACD"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В соответствии с требованиями ФГОС к адаптированной основной общеобразовательной программе для обучающихся с РАС (вариант 8.4.) результативность обучения каждого обучающегося оценивается с учетом его особенностей  </w:t>
      </w:r>
      <w:r w:rsidRPr="003D57C1">
        <w:rPr>
          <w:rFonts w:ascii="Times New Roman" w:hAnsi="Times New Roman" w:cs="Times New Roman"/>
          <w:sz w:val="24"/>
          <w:szCs w:val="24"/>
        </w:rPr>
        <w:lastRenderedPageBreak/>
        <w:t>психофизического  развития  и  особых  образовательных потребностей.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w:t>
      </w:r>
    </w:p>
    <w:p w:rsidR="00FD5ACD" w:rsidRPr="003D57C1" w:rsidRDefault="00FD5ACD"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Язык и речевая практика</w:t>
      </w:r>
    </w:p>
    <w:p w:rsidR="00FD5ACD" w:rsidRPr="003D57C1" w:rsidRDefault="00FD5ACD"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Речь и альтернативная коммуникация</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1) Развитие речи как средства общения в контексте познания окружающего мира и личного опыта ребенка.</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Понимание слов, обозначающих объекты и явления природы, объекты рукотворного мира и деятельность человека.</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Умение самостоятельного использования усвоенного лексико-грамматического материала в учебных и коммуникативных целях.</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2) Овладение доступными средствами коммуникации и общения – вербальными и невербальными.</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xml:space="preserve">  Качество </w:t>
      </w:r>
      <w:proofErr w:type="spellStart"/>
      <w:r w:rsidRPr="003D57C1">
        <w:rPr>
          <w:rFonts w:ascii="Times New Roman" w:hAnsi="Times New Roman" w:cs="Times New Roman"/>
          <w:sz w:val="24"/>
          <w:szCs w:val="24"/>
        </w:rPr>
        <w:t>сформированности</w:t>
      </w:r>
      <w:proofErr w:type="spellEnd"/>
      <w:r w:rsidRPr="003D57C1">
        <w:rPr>
          <w:rFonts w:ascii="Times New Roman" w:hAnsi="Times New Roman" w:cs="Times New Roman"/>
          <w:sz w:val="24"/>
          <w:szCs w:val="24"/>
        </w:rPr>
        <w:t xml:space="preserve"> устной речи в соответствии с возрастными показаниями.</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Понимание обращенной речи, понимание смысла рисунков, фотографий, пиктограмм, других графических знаков.</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Умение пользоваться средствами альтернативной коммуникации: жестов, взглядов, коммуникативных таблиц, тетрадей, воспроизводящих</w:t>
      </w:r>
    </w:p>
    <w:p w:rsidR="00FD5ACD" w:rsidRPr="003D57C1" w:rsidRDefault="00FD5ACD"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Навыки пользования средствами альтернативной коммуникации формируются в рамках коррекционного курса «Альтернативная коммуникация» (синтезирующих) речь устройств (коммуникаторы, персональные компьютеры, др.).</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xml:space="preserve">3) Умение пользоваться доступными средствами коммуникации в практике экспрессивной и </w:t>
      </w:r>
      <w:proofErr w:type="spellStart"/>
      <w:r w:rsidRPr="003D57C1">
        <w:rPr>
          <w:rFonts w:ascii="Times New Roman" w:hAnsi="Times New Roman" w:cs="Times New Roman"/>
          <w:sz w:val="24"/>
          <w:szCs w:val="24"/>
        </w:rPr>
        <w:t>импрессивной</w:t>
      </w:r>
      <w:proofErr w:type="spellEnd"/>
      <w:r w:rsidRPr="003D57C1">
        <w:rPr>
          <w:rFonts w:ascii="Times New Roman" w:hAnsi="Times New Roman" w:cs="Times New Roman"/>
          <w:sz w:val="24"/>
          <w:szCs w:val="24"/>
        </w:rPr>
        <w:t xml:space="preserve"> речи для решения соответствующих возрасту житейских задач.</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Мотивы коммуникации: познавательные интересы, общение и взаимодействие в разнообразных видах детской деятельности.</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Умение вступать в контакт, поддерживать и завершать его, используя невербальные и вербальные средства, соблюдение общепринятых правил коммуникации.</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Умение использовать средства альтернативной коммуникации в процессе общения:</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xml:space="preserve">  использование предметов, жестов, взгляда, шумовых, голосовых, </w:t>
      </w:r>
      <w:proofErr w:type="spellStart"/>
      <w:r w:rsidRPr="003D57C1">
        <w:rPr>
          <w:rFonts w:ascii="Times New Roman" w:hAnsi="Times New Roman" w:cs="Times New Roman"/>
          <w:sz w:val="24"/>
          <w:szCs w:val="24"/>
        </w:rPr>
        <w:t>речеподражательных</w:t>
      </w:r>
      <w:proofErr w:type="spellEnd"/>
      <w:r w:rsidRPr="003D57C1">
        <w:rPr>
          <w:rFonts w:ascii="Times New Roman" w:hAnsi="Times New Roman" w:cs="Times New Roman"/>
          <w:sz w:val="24"/>
          <w:szCs w:val="24"/>
        </w:rPr>
        <w:t xml:space="preserve"> реакций для выражения индивидуальных потребностей;</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общение  с  помощью  электронных  средств  коммуникации (коммуникатор, компьютерное устройство).</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4) Глобальное чтение в доступных ребенку пределах, понимание смысла узнаваемого слова.</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Узнавание и различение напечатанных слов, обозначающих имена людей, названия хорошо известных предметов и действий.</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Использование карточек с напечатанными словами как средства коммуникации.</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5) Развитие предпосылок к осмысленному чтению и письму:</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Узнавание и различение образов графем (букв).</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Графические действия с использованием элементов графем: обводка, штриховка, печатание букв, слов.</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6) обучение чтению и письму. При обучении чтению и письму можно использовать содержание соответствующих предметов АООП для обучающихся с РАС (вариант 8.3.).</w:t>
      </w:r>
    </w:p>
    <w:p w:rsidR="00FD5ACD" w:rsidRPr="003D57C1" w:rsidRDefault="00FD5ACD"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lastRenderedPageBreak/>
        <w:t>Математика</w:t>
      </w:r>
    </w:p>
    <w:p w:rsidR="00FD5ACD" w:rsidRPr="003D57C1" w:rsidRDefault="00FD5ACD"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Математические представления</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1) Элементарные математические представления о форме, величине;  количественные  (</w:t>
      </w:r>
      <w:proofErr w:type="spellStart"/>
      <w:r w:rsidRPr="003D57C1">
        <w:rPr>
          <w:rFonts w:ascii="Times New Roman" w:hAnsi="Times New Roman" w:cs="Times New Roman"/>
          <w:sz w:val="24"/>
          <w:szCs w:val="24"/>
        </w:rPr>
        <w:t>дочисловые</w:t>
      </w:r>
      <w:proofErr w:type="spellEnd"/>
      <w:r w:rsidRPr="003D57C1">
        <w:rPr>
          <w:rFonts w:ascii="Times New Roman" w:hAnsi="Times New Roman" w:cs="Times New Roman"/>
          <w:sz w:val="24"/>
          <w:szCs w:val="24"/>
        </w:rPr>
        <w:t>),  пространственные,  временные представления</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Умение различать и сравнивать предметы по форме, величине, удаленности.</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Умение ориентироваться в схеме тела, в пространстве, на плоскости.</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Умение различать, сравнивать и преобразовывать множества (один – много).</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2) 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Умение соотносить число с соответствующим количеством предметов, обозначать его цифрой.</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Умение пересчитывать предметы в доступных пределах.</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Умение представлять множество двумя другими множествами в пределах 5-ти.</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Умение обозначать арифметические действия знаками.</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Умение решать задачи на увеличение и уменьшение на несколько единиц.</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3) Овладение способностью пользоваться математическими знаниями при решении соответствующих возрасту житейских задач.</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Умение обращаться с деньгами, рассчитываться ими, пользоваться карманными деньгами и т.д.</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Умение определять длину, вес, объем, температуру, время, пользуясь мерками и измерительными приборами.</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Умение устанавливать взаимно-однозначные соответствия.</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Умение распознавать цифры, обозначающие номер дома, квартиры, автобуса, телефона и др.</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p w:rsidR="00FD5ACD" w:rsidRPr="003D57C1" w:rsidRDefault="00FD5ACD"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Естествознание</w:t>
      </w:r>
    </w:p>
    <w:p w:rsidR="00FD5ACD" w:rsidRPr="003D57C1" w:rsidRDefault="00FD5ACD"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Окружающий природный мир</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1) Представления о явлениях и объектах неживой природы, смене времен года  и  соответствующих  сезонных  изменениях  в  природе,  умений адаптироваться к конкретным природным и климатическим условиям.</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Интерес к объектам и явлениям неживой природы.</w:t>
      </w:r>
    </w:p>
    <w:p w:rsidR="00FD5ACD" w:rsidRPr="003D57C1" w:rsidRDefault="00FD5ACD" w:rsidP="003D57C1">
      <w:pPr>
        <w:spacing w:after="0"/>
        <w:jc w:val="both"/>
        <w:rPr>
          <w:rFonts w:ascii="Times New Roman" w:hAnsi="Times New Roman" w:cs="Times New Roman"/>
          <w:sz w:val="24"/>
          <w:szCs w:val="24"/>
        </w:rPr>
      </w:pPr>
      <w:proofErr w:type="gramStart"/>
      <w:r w:rsidRPr="003D57C1">
        <w:rPr>
          <w:rFonts w:ascii="Times New Roman" w:hAnsi="Times New Roman" w:cs="Times New Roman"/>
          <w:sz w:val="24"/>
          <w:szCs w:val="24"/>
        </w:rPr>
        <w:t>  Расширение</w:t>
      </w:r>
      <w:proofErr w:type="gramEnd"/>
      <w:r w:rsidRPr="003D57C1">
        <w:rPr>
          <w:rFonts w:ascii="Times New Roman" w:hAnsi="Times New Roman" w:cs="Times New Roman"/>
          <w:sz w:val="24"/>
          <w:szCs w:val="24"/>
        </w:rPr>
        <w:t xml:space="preserve"> представлений об объектах неживой природы (вода, воздух, земля, огонь, лес, луг, река, водоемы, формы земной поверхности, полезные ископаемые и др.).</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Представления о временах года, характерных признаках времен года, погодных изменениях, их влиянии на жизнь человека.</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Умение учитывать изменения в окружающей среде для выполнения правил жизнедеятельности, охраны здоровья.</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2) Представления о животном и растительном мире, их значении в жизни человека.</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Интерес к объектам живой природы.</w:t>
      </w:r>
    </w:p>
    <w:p w:rsidR="00FD5ACD" w:rsidRPr="003D57C1" w:rsidRDefault="00FD5ACD" w:rsidP="003D57C1">
      <w:pPr>
        <w:spacing w:after="0"/>
        <w:jc w:val="both"/>
        <w:rPr>
          <w:rFonts w:ascii="Times New Roman" w:hAnsi="Times New Roman" w:cs="Times New Roman"/>
          <w:sz w:val="24"/>
          <w:szCs w:val="24"/>
        </w:rPr>
      </w:pPr>
      <w:proofErr w:type="gramStart"/>
      <w:r w:rsidRPr="003D57C1">
        <w:rPr>
          <w:rFonts w:ascii="Times New Roman" w:hAnsi="Times New Roman" w:cs="Times New Roman"/>
          <w:sz w:val="24"/>
          <w:szCs w:val="24"/>
        </w:rPr>
        <w:t>  Расширение</w:t>
      </w:r>
      <w:proofErr w:type="gramEnd"/>
      <w:r w:rsidRPr="003D57C1">
        <w:rPr>
          <w:rFonts w:ascii="Times New Roman" w:hAnsi="Times New Roman" w:cs="Times New Roman"/>
          <w:sz w:val="24"/>
          <w:szCs w:val="24"/>
        </w:rPr>
        <w:t xml:space="preserve"> представлений о животном и растительном мире (растения, животные, их виды, понятия «полезные» - «вредные», «дикие» - «домашние» и др.).</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Опыт заботливого и бережного отношения к растениям и животным, ухода за ними.</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Умение соблюдать правила безопасного поведения в природе (в лесу, у реки и др.).</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lastRenderedPageBreak/>
        <w:t>3) Элементарные представления о течении времени.</w:t>
      </w:r>
    </w:p>
    <w:p w:rsidR="00FD5ACD" w:rsidRPr="003D57C1" w:rsidRDefault="00FD5ACD" w:rsidP="003D57C1">
      <w:pPr>
        <w:spacing w:after="0"/>
        <w:jc w:val="both"/>
        <w:rPr>
          <w:rFonts w:ascii="Times New Roman" w:hAnsi="Times New Roman" w:cs="Times New Roman"/>
          <w:sz w:val="24"/>
          <w:szCs w:val="24"/>
        </w:rPr>
      </w:pPr>
      <w:proofErr w:type="gramStart"/>
      <w:r w:rsidRPr="003D57C1">
        <w:rPr>
          <w:rFonts w:ascii="Times New Roman" w:hAnsi="Times New Roman" w:cs="Times New Roman"/>
          <w:sz w:val="24"/>
          <w:szCs w:val="24"/>
        </w:rPr>
        <w:t>  Умение</w:t>
      </w:r>
      <w:proofErr w:type="gramEnd"/>
      <w:r w:rsidRPr="003D57C1">
        <w:rPr>
          <w:rFonts w:ascii="Times New Roman" w:hAnsi="Times New Roman" w:cs="Times New Roman"/>
          <w:sz w:val="24"/>
          <w:szCs w:val="24"/>
        </w:rPr>
        <w:t xml:space="preserve"> различать части суток, дни недели, месяцы, их соотнесение с временем года.</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Представления о течении времени: смена событий дня, суток, в течение недели, месяца и т.д.</w:t>
      </w:r>
    </w:p>
    <w:p w:rsidR="00FD5ACD" w:rsidRPr="003D57C1" w:rsidRDefault="00FD5ACD"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Человек</w:t>
      </w:r>
    </w:p>
    <w:p w:rsidR="00FD5ACD" w:rsidRPr="003D57C1" w:rsidRDefault="00FD5ACD"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Человек</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1) Представление о себе как «Я», осознание общности и различий «Я» от других.</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Соотнесение себя со своим именем, своим изображением на фотографии, отражением в зеркале.</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Представления о собственном теле.</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Отнесение себя к определенному полу.</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Умение определять «моё» и «не моё», осознавать и выражать свои интересы, желания.</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Умение сообщать общие сведения о себе: имя, фамилия, возраст, пол, место жительства, интересы.</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Представления о возрастных изменениях человека, адекватное отношение к своим возрастным изменениям.</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2) Умение решать каждодневные жизненные задачи, связанные с удовлетворением первоочередных потребностей.</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Умение обслуживать себя: принимать пищу и пить, ходить в туалет, выполнять гигиенические процедуры, одеваться и раздеваться и др.</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Умение сообщать о своих потребностях и желаниях.</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Умение определять свое самочувствие (как хорошее или плохое), показывать или сообщать о болезненных ощущениях взрослому.</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Умение соблюдать гигиенические правила в соответствии с режимом дня (чистка зубов утром и вечером, мытье рук перед едой и после посещения туалета).</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Умение следить за своим внешним видом.</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4) Представления о своей семье, взаимоотношениях в семье.</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FD5ACD" w:rsidRPr="003D57C1" w:rsidRDefault="00FD5ACD"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Домоводство</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1) Умение принимать посильное участие в повседневных делах дома.</w:t>
      </w:r>
    </w:p>
    <w:p w:rsidR="00FD5ACD" w:rsidRPr="003D57C1" w:rsidRDefault="00FD5ACD" w:rsidP="003D57C1">
      <w:pPr>
        <w:spacing w:after="0"/>
        <w:jc w:val="both"/>
        <w:rPr>
          <w:rFonts w:ascii="Times New Roman" w:hAnsi="Times New Roman" w:cs="Times New Roman"/>
          <w:sz w:val="24"/>
          <w:szCs w:val="24"/>
        </w:rPr>
      </w:pPr>
      <w:proofErr w:type="gramStart"/>
      <w:r w:rsidRPr="003D57C1">
        <w:rPr>
          <w:rFonts w:ascii="Times New Roman" w:hAnsi="Times New Roman" w:cs="Times New Roman"/>
          <w:sz w:val="24"/>
          <w:szCs w:val="24"/>
        </w:rPr>
        <w:t>  Умение</w:t>
      </w:r>
      <w:proofErr w:type="gramEnd"/>
      <w:r w:rsidRPr="003D57C1">
        <w:rPr>
          <w:rFonts w:ascii="Times New Roman" w:hAnsi="Times New Roman" w:cs="Times New Roman"/>
          <w:sz w:val="24"/>
          <w:szCs w:val="24"/>
        </w:rPr>
        <w:t xml:space="preserve"> выполнять доступные бытовые виды работ: приготовление пищи, уборка, стирка, глажение, чистка одежды, обуви, сервировка стола, др.</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Умение соблюдать технологические процессы в хозяйственно-бытовой деятельности: стирка, уборка, работа на кухне, др.</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Соблюдение гигиенических и санитарных правил хранения домашних вещей, продуктов, химических средств бытового назначения.</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Умение использовать в домашнем хозяйстве бытовую технику, химические средства, инструменты, соблюдая правила безопасности.</w:t>
      </w:r>
    </w:p>
    <w:p w:rsidR="00FD5ACD" w:rsidRPr="003D57C1" w:rsidRDefault="00FD5ACD"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Окружающий социальный мир</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1) Представления о мире, созданном руками человека</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Интерес к объектам, созданным человеком.</w:t>
      </w:r>
    </w:p>
    <w:p w:rsidR="00FD5ACD" w:rsidRPr="003D57C1" w:rsidRDefault="00FD5ACD" w:rsidP="003D57C1">
      <w:pPr>
        <w:spacing w:after="0"/>
        <w:jc w:val="both"/>
        <w:rPr>
          <w:rFonts w:ascii="Times New Roman" w:hAnsi="Times New Roman" w:cs="Times New Roman"/>
          <w:sz w:val="24"/>
          <w:szCs w:val="24"/>
        </w:rPr>
      </w:pPr>
      <w:proofErr w:type="gramStart"/>
      <w:r w:rsidRPr="003D57C1">
        <w:rPr>
          <w:rFonts w:ascii="Times New Roman" w:hAnsi="Times New Roman" w:cs="Times New Roman"/>
          <w:sz w:val="24"/>
          <w:szCs w:val="24"/>
        </w:rPr>
        <w:lastRenderedPageBreak/>
        <w:t>  Представления</w:t>
      </w:r>
      <w:proofErr w:type="gramEnd"/>
      <w:r w:rsidRPr="003D57C1">
        <w:rPr>
          <w:rFonts w:ascii="Times New Roman" w:hAnsi="Times New Roman" w:cs="Times New Roman"/>
          <w:sz w:val="24"/>
          <w:szCs w:val="24"/>
        </w:rPr>
        <w:t xml:space="preserve"> о доме, школе, о расположенных в них и рядом объектах (мебель, оборудование, одежда, посуда, игровая площадка, и др.), о транспорте и т.д.</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Умение соблюдать элементарные правила безопасности поведения в доме, на улице, в транспорте, в общественных местах.</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2) Представления об окружающих людях: овладение первоначальными представлениями о социальной жизни, о профессиональных и социальных ролях людей.</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Представления о деятельности и профессиях людей, окружающих ребенка (учитель, повар, врач, водитель и т.д.).</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Представления о социальных ролях людей (пассажир, пешеход, покупатель и т.д.), правилах поведения согласно социальным ролям в различных ситуациях.</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Опыт  конструктивного  взаимодействия  с  взрослыми  и сверстниками.</w:t>
      </w:r>
    </w:p>
    <w:p w:rsidR="00FD5ACD" w:rsidRPr="003D57C1" w:rsidRDefault="00FD5ACD" w:rsidP="003D57C1">
      <w:pPr>
        <w:spacing w:after="0"/>
        <w:jc w:val="both"/>
        <w:rPr>
          <w:rFonts w:ascii="Times New Roman" w:hAnsi="Times New Roman" w:cs="Times New Roman"/>
          <w:sz w:val="24"/>
          <w:szCs w:val="24"/>
        </w:rPr>
      </w:pPr>
      <w:proofErr w:type="gramStart"/>
      <w:r w:rsidRPr="003D57C1">
        <w:rPr>
          <w:rFonts w:ascii="Times New Roman" w:hAnsi="Times New Roman" w:cs="Times New Roman"/>
          <w:sz w:val="24"/>
          <w:szCs w:val="24"/>
        </w:rPr>
        <w:t>  Умение</w:t>
      </w:r>
      <w:proofErr w:type="gramEnd"/>
      <w:r w:rsidRPr="003D57C1">
        <w:rPr>
          <w:rFonts w:ascii="Times New Roman" w:hAnsi="Times New Roman" w:cs="Times New Roman"/>
          <w:sz w:val="24"/>
          <w:szCs w:val="24"/>
        </w:rPr>
        <w:t xml:space="preserve">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3) Развитие межличностных и групповых отношений.</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Представление о дружбе, товарищах, сверстниках.</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Умение находить друзей на основе личностных предпочтений.</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Умение строить отношения на основе поддержки и взаимопомощи, умение сопереживать, сочувствовать, проявлять внимание.</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Умение взаимодействовать в группе в процессе учебной, игровой, других видах доступной деятельности.</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Умение организовывать свободное время с учетом своих и совместных интересов.</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4) Накопление положительного опыта сотрудничества и участия в общественной жизни.</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Представление о праздниках, праздничных мероприятиях, их содержании, участие в них.</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Использование простейших эстетических ориентиров/эталонов о внешнем виде, на праздниках, в хозяйственно-бытовой деятельности.</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Умение  соблюдать  традиции  семейных,  школьных, государственных праздников.</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5) Представления об обязанностях и правах ребенка.</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Представления о праве на жизнь, на образование, на труд, на неприкосновенность личности и достоинства и др.</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Представления об обязанностях обучающегося, сына/дочери, внука/внучки, гражданина и др.</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6) Представление о стране проживания Россия.</w:t>
      </w:r>
    </w:p>
    <w:p w:rsidR="00FD5ACD" w:rsidRPr="003D57C1" w:rsidRDefault="00FD5ACD" w:rsidP="003D57C1">
      <w:pPr>
        <w:spacing w:after="0"/>
        <w:jc w:val="both"/>
        <w:rPr>
          <w:rFonts w:ascii="Times New Roman" w:hAnsi="Times New Roman" w:cs="Times New Roman"/>
          <w:sz w:val="24"/>
          <w:szCs w:val="24"/>
        </w:rPr>
      </w:pPr>
      <w:proofErr w:type="gramStart"/>
      <w:r w:rsidRPr="003D57C1">
        <w:rPr>
          <w:rFonts w:ascii="Times New Roman" w:hAnsi="Times New Roman" w:cs="Times New Roman"/>
          <w:sz w:val="24"/>
          <w:szCs w:val="24"/>
        </w:rPr>
        <w:t>  Представление</w:t>
      </w:r>
      <w:proofErr w:type="gramEnd"/>
      <w:r w:rsidRPr="003D57C1">
        <w:rPr>
          <w:rFonts w:ascii="Times New Roman" w:hAnsi="Times New Roman" w:cs="Times New Roman"/>
          <w:sz w:val="24"/>
          <w:szCs w:val="24"/>
        </w:rPr>
        <w:t xml:space="preserve"> о стране, народе, столице, больших городах, городе (селе), месте проживания.</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Представление о государственно  символике (флаг, герб, гимн).</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Представление о значимых исторических событиях и выдающихся людях России.</w:t>
      </w:r>
    </w:p>
    <w:p w:rsidR="00FD5ACD" w:rsidRPr="003D57C1" w:rsidRDefault="00FD5ACD"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Искусство</w:t>
      </w:r>
    </w:p>
    <w:p w:rsidR="00FD5ACD" w:rsidRPr="003D57C1" w:rsidRDefault="00FD5ACD"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Музыка и движение</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1) 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 выступлений.</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Интерес к различным видам музыкальной деятельности (слушание, пение, движение под музыку, игра на музыкальных инструментах).</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lastRenderedPageBreak/>
        <w:t>  Умение слушать музыку и выполнять простейшие танцевальные движения.</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Освоение  приемов  игры  на  музыкальных  инструментах, сопровождение мелодии игрой на музыкальных инструментах.</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Умение узнавать знакомые песни, подпевать их, петь в хоре.</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2) Готовность к участию в совместных музыкальных мероприятиях.</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Умение  проявлять  адекватные  эмоциональные  реакции  от совместной и самостоятельной музыкальной деятельности.</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Стремление  к  совместной  и  самостоятельной  музыкальной деятельности;</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Умение  использовать  полученные  навыки  для  участия  в представлениях, концертах, спектаклях, др.</w:t>
      </w:r>
    </w:p>
    <w:p w:rsidR="00FD5ACD" w:rsidRPr="003D57C1" w:rsidRDefault="00FD5ACD"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 xml:space="preserve">Изобразительная деятельность </w:t>
      </w:r>
    </w:p>
    <w:p w:rsidR="00FD5ACD" w:rsidRPr="003D57C1" w:rsidRDefault="00FD5ACD"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(рисование, лепка, аппликация)</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1) Освоение средств изобразительной деятельности и их использование в повседневной жизни.</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Интерес к доступным видам изобразительной деятельности.</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Умение использовать инструменты и материалы в процессе доступной изобразительной деятельности (лепка, рисование, аппликация).</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Умение использовать различные изобразительные технологии в процессе рисования, лепки, аппликации.</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2) Способность к самостоятельной изобразительной деятельности.</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Положительные эмоциональные реакции (удовольствие, радость) в процессе изобразительной деятельности.</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Стремление к собственной творческой деятельности и умение демонстрировать результаты работы.</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Умение выражать свое отношение к результатам собственной и чужой творческой деятельности.</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3) Готовность к участию в совместных мероприятиях.</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Готовность к взаимодействию в творческой деятельности совместно со сверстниками, взрослыми.</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Умение использовать полученные навыки для изготовления творческих работ, для участия в выставках, конкурсах рисунков, поделок.</w:t>
      </w:r>
    </w:p>
    <w:p w:rsidR="00FD5ACD" w:rsidRPr="003D57C1" w:rsidRDefault="00FD5ACD"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Физическая культура</w:t>
      </w:r>
    </w:p>
    <w:p w:rsidR="00FD5ACD" w:rsidRPr="003D57C1" w:rsidRDefault="00FD5ACD"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Адаптивная физкультура</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1) Восприятие собственного тела, осознание своих физических возможностей и ограничений.</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Освоение  доступных  способов  контроля  над  функциями</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xml:space="preserve">собственного тела: сидеть, стоять, передвигаться (в </w:t>
      </w:r>
      <w:proofErr w:type="spellStart"/>
      <w:r w:rsidRPr="003D57C1">
        <w:rPr>
          <w:rFonts w:ascii="Times New Roman" w:hAnsi="Times New Roman" w:cs="Times New Roman"/>
          <w:sz w:val="24"/>
          <w:szCs w:val="24"/>
        </w:rPr>
        <w:t>т.ч</w:t>
      </w:r>
      <w:proofErr w:type="spellEnd"/>
      <w:r w:rsidRPr="003D57C1">
        <w:rPr>
          <w:rFonts w:ascii="Times New Roman" w:hAnsi="Times New Roman" w:cs="Times New Roman"/>
          <w:sz w:val="24"/>
          <w:szCs w:val="24"/>
        </w:rPr>
        <w:t>. с использованием технических средств).</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Освоение двигательных навыков, координации, последовательности движений.</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Совершенствование физических качеств: ловкости, силы, быстроты, выносливости.</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Умение радоваться успехам: выше прыгнул, быстрее пробежал и др.</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2)  Соотнесение  самочувствия  с  настроением,  собственной активностью, самостоятельностью и независимостью.</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Умение определять свое самочувствие в связи с физической нагрузкой: усталость, болевые ощущения, др.</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lastRenderedPageBreak/>
        <w:t>  Повышение  уровня  самостоятельности  в  освоении  и совершенствовании двигательных умений.</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3) Освоение доступных видов физкультурно-спортивной деятельности: езда на велосипеде, ходьба на лыжах, спортивные игры, туризм, плавание.</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Интерес  к  определенным  видам  физкультурно-спортивной деятельности: езда на велосипеде, ходьба на лыжах, плавание, спортивные и подвижные игры, туризм, др.</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Умение ездить на велосипеде, кататься на санках, ходить на лыжах, плавать, играть в подвижные игры и др.</w:t>
      </w:r>
    </w:p>
    <w:p w:rsidR="00FD5ACD" w:rsidRPr="003D57C1" w:rsidRDefault="00FD5ACD"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Технологии</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1) Овладение навыками предметно-практической деятельности, как необходимой основой для самообслуживания, коммуникации, изобразительной, бытовой и трудовой деятельности.</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Умение использовать в предметно-практической деятельности различные инструменты, материалы; соблюдать необходимые правила техники безопасности.</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Умение  соблюдать  технологические  процессы,  например: выращивание и уход за растениями, при изготовлении изделий из бумаги, дерева, ткани, глины и другие, с учетом особенностей региона.</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Стремление выполнять работу качественно, в установленный промежуток времени, оценивать результаты своего труда.</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xml:space="preserve">2) Обогащение положительного опыта и установки на активное </w:t>
      </w:r>
      <w:proofErr w:type="gramStart"/>
      <w:r w:rsidRPr="003D57C1">
        <w:rPr>
          <w:rFonts w:ascii="Times New Roman" w:hAnsi="Times New Roman" w:cs="Times New Roman"/>
          <w:sz w:val="24"/>
          <w:szCs w:val="24"/>
        </w:rPr>
        <w:t>использование  освоенных</w:t>
      </w:r>
      <w:proofErr w:type="gramEnd"/>
      <w:r w:rsidRPr="003D57C1">
        <w:rPr>
          <w:rFonts w:ascii="Times New Roman" w:hAnsi="Times New Roman" w:cs="Times New Roman"/>
          <w:sz w:val="24"/>
          <w:szCs w:val="24"/>
        </w:rPr>
        <w:t xml:space="preserve">  технологий  и  навыков  для  индивидуального  жизнеобеспечения, социального развития и помощи близким.</w:t>
      </w:r>
    </w:p>
    <w:p w:rsidR="00FD5ACD" w:rsidRPr="003D57C1" w:rsidRDefault="00FD5ACD" w:rsidP="003D57C1">
      <w:pPr>
        <w:spacing w:after="0"/>
        <w:jc w:val="both"/>
        <w:rPr>
          <w:rFonts w:ascii="Times New Roman" w:hAnsi="Times New Roman" w:cs="Times New Roman"/>
          <w:sz w:val="24"/>
          <w:szCs w:val="24"/>
        </w:rPr>
      </w:pPr>
      <w:proofErr w:type="gramStart"/>
      <w:r w:rsidRPr="003D57C1">
        <w:rPr>
          <w:rFonts w:ascii="Times New Roman" w:hAnsi="Times New Roman" w:cs="Times New Roman"/>
          <w:sz w:val="24"/>
          <w:szCs w:val="24"/>
        </w:rPr>
        <w:t>  Потребность</w:t>
      </w:r>
      <w:proofErr w:type="gramEnd"/>
      <w:r w:rsidRPr="003D57C1">
        <w:rPr>
          <w:rFonts w:ascii="Times New Roman" w:hAnsi="Times New Roman" w:cs="Times New Roman"/>
          <w:sz w:val="24"/>
          <w:szCs w:val="24"/>
        </w:rPr>
        <w:t xml:space="preserve"> активно участвовать в совместной с другими деятельности, направленной на свое жизнеобеспечение, социальное развитие и помощь близким.</w:t>
      </w:r>
    </w:p>
    <w:p w:rsidR="00FD5ACD" w:rsidRPr="003D57C1" w:rsidRDefault="00FD5ACD" w:rsidP="003D57C1">
      <w:pPr>
        <w:spacing w:after="0"/>
        <w:jc w:val="both"/>
        <w:rPr>
          <w:rFonts w:ascii="Times New Roman" w:hAnsi="Times New Roman" w:cs="Times New Roman"/>
          <w:sz w:val="24"/>
          <w:szCs w:val="24"/>
        </w:rPr>
      </w:pPr>
    </w:p>
    <w:p w:rsidR="00FD5ACD" w:rsidRPr="003D57C1" w:rsidRDefault="00FD5ACD" w:rsidP="003D57C1">
      <w:pPr>
        <w:spacing w:after="0"/>
        <w:rPr>
          <w:rFonts w:ascii="Times New Roman" w:hAnsi="Times New Roman" w:cs="Times New Roman"/>
          <w:sz w:val="24"/>
          <w:szCs w:val="24"/>
        </w:rPr>
      </w:pPr>
    </w:p>
    <w:p w:rsidR="00FD5ACD" w:rsidRPr="003D57C1" w:rsidRDefault="00FD5ACD" w:rsidP="003D57C1">
      <w:pPr>
        <w:spacing w:after="0"/>
        <w:rPr>
          <w:rFonts w:ascii="Times New Roman" w:hAnsi="Times New Roman" w:cs="Times New Roman"/>
          <w:sz w:val="24"/>
          <w:szCs w:val="24"/>
        </w:rPr>
      </w:pPr>
    </w:p>
    <w:p w:rsidR="00FD5ACD" w:rsidRPr="003D57C1" w:rsidRDefault="00FD5ACD" w:rsidP="003D57C1">
      <w:pPr>
        <w:spacing w:after="0"/>
        <w:rPr>
          <w:rFonts w:ascii="Times New Roman" w:hAnsi="Times New Roman" w:cs="Times New Roman"/>
          <w:sz w:val="24"/>
          <w:szCs w:val="24"/>
        </w:rPr>
      </w:pPr>
    </w:p>
    <w:p w:rsidR="00FD5ACD" w:rsidRPr="003D57C1" w:rsidRDefault="00FD5ACD" w:rsidP="003D57C1">
      <w:pPr>
        <w:spacing w:after="0"/>
        <w:rPr>
          <w:rFonts w:ascii="Times New Roman" w:hAnsi="Times New Roman" w:cs="Times New Roman"/>
          <w:sz w:val="24"/>
          <w:szCs w:val="24"/>
        </w:rPr>
      </w:pPr>
    </w:p>
    <w:p w:rsidR="00FD5ACD" w:rsidRPr="003D57C1" w:rsidRDefault="00FD5ACD" w:rsidP="003D57C1">
      <w:pPr>
        <w:spacing w:after="0"/>
        <w:rPr>
          <w:rFonts w:ascii="Times New Roman" w:hAnsi="Times New Roman" w:cs="Times New Roman"/>
          <w:sz w:val="24"/>
          <w:szCs w:val="24"/>
        </w:rPr>
      </w:pPr>
    </w:p>
    <w:p w:rsidR="00FD5ACD" w:rsidRPr="003D57C1" w:rsidRDefault="00FD5ACD" w:rsidP="003D57C1">
      <w:pPr>
        <w:spacing w:after="0"/>
        <w:rPr>
          <w:rFonts w:ascii="Times New Roman" w:hAnsi="Times New Roman" w:cs="Times New Roman"/>
          <w:sz w:val="24"/>
          <w:szCs w:val="24"/>
        </w:rPr>
      </w:pPr>
    </w:p>
    <w:p w:rsidR="00FD5ACD" w:rsidRPr="003D57C1" w:rsidRDefault="00FD5ACD" w:rsidP="003D57C1">
      <w:pPr>
        <w:spacing w:after="0"/>
        <w:rPr>
          <w:rFonts w:ascii="Times New Roman" w:hAnsi="Times New Roman" w:cs="Times New Roman"/>
          <w:sz w:val="24"/>
          <w:szCs w:val="24"/>
        </w:rPr>
      </w:pPr>
    </w:p>
    <w:p w:rsidR="00FD5ACD" w:rsidRPr="003D57C1" w:rsidRDefault="00FD5ACD" w:rsidP="003D57C1">
      <w:pPr>
        <w:spacing w:after="0"/>
        <w:rPr>
          <w:rFonts w:ascii="Times New Roman" w:hAnsi="Times New Roman" w:cs="Times New Roman"/>
          <w:sz w:val="24"/>
          <w:szCs w:val="24"/>
        </w:rPr>
      </w:pPr>
    </w:p>
    <w:p w:rsidR="00FD5ACD" w:rsidRPr="003D57C1" w:rsidRDefault="00FD5ACD" w:rsidP="003D57C1">
      <w:pPr>
        <w:spacing w:after="0"/>
        <w:rPr>
          <w:rFonts w:ascii="Times New Roman" w:hAnsi="Times New Roman" w:cs="Times New Roman"/>
          <w:sz w:val="24"/>
          <w:szCs w:val="24"/>
        </w:rPr>
      </w:pPr>
    </w:p>
    <w:p w:rsidR="00FD5ACD" w:rsidRPr="003D57C1" w:rsidRDefault="00FD5ACD" w:rsidP="003D57C1">
      <w:pPr>
        <w:spacing w:after="0"/>
        <w:rPr>
          <w:rFonts w:ascii="Times New Roman" w:hAnsi="Times New Roman" w:cs="Times New Roman"/>
          <w:sz w:val="24"/>
          <w:szCs w:val="24"/>
        </w:rPr>
      </w:pPr>
    </w:p>
    <w:p w:rsidR="00FD5ACD" w:rsidRPr="003D57C1" w:rsidRDefault="00FD5ACD" w:rsidP="003D57C1">
      <w:pPr>
        <w:spacing w:after="0"/>
        <w:rPr>
          <w:rFonts w:ascii="Times New Roman" w:hAnsi="Times New Roman" w:cs="Times New Roman"/>
          <w:sz w:val="24"/>
          <w:szCs w:val="24"/>
        </w:rPr>
      </w:pPr>
    </w:p>
    <w:p w:rsidR="00FD5ACD" w:rsidRDefault="00FD5ACD"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Pr="003D57C1" w:rsidRDefault="008606A1" w:rsidP="003D57C1">
      <w:pPr>
        <w:spacing w:after="0"/>
        <w:rPr>
          <w:rFonts w:ascii="Times New Roman" w:hAnsi="Times New Roman" w:cs="Times New Roman"/>
          <w:sz w:val="24"/>
          <w:szCs w:val="24"/>
        </w:rPr>
      </w:pPr>
    </w:p>
    <w:p w:rsidR="00FD5ACD" w:rsidRPr="003D57C1" w:rsidRDefault="00FD5ACD" w:rsidP="003D57C1">
      <w:pPr>
        <w:spacing w:after="0"/>
        <w:rPr>
          <w:rFonts w:ascii="Times New Roman" w:hAnsi="Times New Roman" w:cs="Times New Roman"/>
          <w:sz w:val="24"/>
          <w:szCs w:val="24"/>
        </w:rPr>
      </w:pPr>
    </w:p>
    <w:p w:rsidR="00FD5ACD" w:rsidRPr="003D57C1" w:rsidRDefault="00FD5ACD"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lastRenderedPageBreak/>
        <w:t>1.3. Система оценки достижения обучающимися с расстройствами</w:t>
      </w:r>
    </w:p>
    <w:p w:rsidR="00FD5ACD" w:rsidRPr="003D57C1" w:rsidRDefault="00FD5ACD"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аутистического спектра планируемых результатов освоения</w:t>
      </w:r>
    </w:p>
    <w:p w:rsidR="00FD5ACD" w:rsidRPr="003D57C1" w:rsidRDefault="00FD5ACD"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адаптированной основной общеобразовательной программы</w:t>
      </w:r>
    </w:p>
    <w:p w:rsidR="00FD5ACD" w:rsidRDefault="00FD5ACD"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начального общего образования</w:t>
      </w:r>
    </w:p>
    <w:p w:rsidR="008606A1" w:rsidRPr="003D57C1" w:rsidRDefault="008606A1" w:rsidP="003D57C1">
      <w:pPr>
        <w:spacing w:after="0"/>
        <w:jc w:val="center"/>
        <w:rPr>
          <w:rFonts w:ascii="Times New Roman" w:hAnsi="Times New Roman" w:cs="Times New Roman"/>
          <w:b/>
          <w:sz w:val="24"/>
          <w:szCs w:val="24"/>
        </w:rPr>
      </w:pPr>
    </w:p>
    <w:p w:rsidR="00FD5ACD" w:rsidRPr="003D57C1" w:rsidRDefault="00FD5ACD" w:rsidP="003D57C1">
      <w:pPr>
        <w:spacing w:after="0"/>
        <w:ind w:firstLine="708"/>
        <w:jc w:val="both"/>
        <w:rPr>
          <w:rFonts w:ascii="Times New Roman" w:hAnsi="Times New Roman" w:cs="Times New Roman"/>
          <w:sz w:val="24"/>
          <w:szCs w:val="24"/>
        </w:rPr>
      </w:pPr>
      <w:proofErr w:type="gramStart"/>
      <w:r w:rsidRPr="003D57C1">
        <w:rPr>
          <w:rFonts w:ascii="Times New Roman" w:hAnsi="Times New Roman" w:cs="Times New Roman"/>
          <w:sz w:val="24"/>
          <w:szCs w:val="24"/>
        </w:rPr>
        <w:t>Итоговая  оценка</w:t>
      </w:r>
      <w:proofErr w:type="gramEnd"/>
      <w:r w:rsidRPr="003D57C1">
        <w:rPr>
          <w:rFonts w:ascii="Times New Roman" w:hAnsi="Times New Roman" w:cs="Times New Roman"/>
          <w:sz w:val="24"/>
          <w:szCs w:val="24"/>
        </w:rPr>
        <w:t xml:space="preserve">  качества  освоения  обучающимися  с  РАС адаптированной  основной  общеобразовательной  программы  общего образования осуществляется образовательным учреждением. Предметом итоговой  оценки  освоения  обучающимися  адаптированной  основной общеобразовательной программы общего образования для обучающихся с РАС (вариант 8.4.) должно быть достижение результатов освоения специальной индивидуальной образовательной программы (СИОП).</w:t>
      </w:r>
    </w:p>
    <w:p w:rsidR="00FD5ACD" w:rsidRPr="003D57C1" w:rsidRDefault="00FD5ACD"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Система оценки результатов включает целостную характеристику выполнения обучающимся </w:t>
      </w:r>
      <w:proofErr w:type="gramStart"/>
      <w:r w:rsidRPr="003D57C1">
        <w:rPr>
          <w:rFonts w:ascii="Times New Roman" w:hAnsi="Times New Roman" w:cs="Times New Roman"/>
          <w:sz w:val="24"/>
          <w:szCs w:val="24"/>
        </w:rPr>
        <w:t>СИОП,  отражающую</w:t>
      </w:r>
      <w:proofErr w:type="gramEnd"/>
      <w:r w:rsidRPr="003D57C1">
        <w:rPr>
          <w:rFonts w:ascii="Times New Roman" w:hAnsi="Times New Roman" w:cs="Times New Roman"/>
          <w:sz w:val="24"/>
          <w:szCs w:val="24"/>
        </w:rPr>
        <w:t xml:space="preserve">  взаимодействие  следующих  компонентов образования:</w:t>
      </w:r>
    </w:p>
    <w:p w:rsidR="00FD5ACD" w:rsidRPr="003D57C1" w:rsidRDefault="00FD5ACD" w:rsidP="003D57C1">
      <w:pPr>
        <w:spacing w:after="0"/>
        <w:jc w:val="both"/>
        <w:rPr>
          <w:rFonts w:ascii="Times New Roman" w:hAnsi="Times New Roman" w:cs="Times New Roman"/>
          <w:sz w:val="24"/>
          <w:szCs w:val="24"/>
        </w:rPr>
      </w:pPr>
      <w:proofErr w:type="gramStart"/>
      <w:r w:rsidRPr="003D57C1">
        <w:rPr>
          <w:rFonts w:ascii="Times New Roman" w:hAnsi="Times New Roman" w:cs="Times New Roman"/>
          <w:sz w:val="24"/>
          <w:szCs w:val="24"/>
        </w:rPr>
        <w:t>  что</w:t>
      </w:r>
      <w:proofErr w:type="gramEnd"/>
      <w:r w:rsidRPr="003D57C1">
        <w:rPr>
          <w:rFonts w:ascii="Times New Roman" w:hAnsi="Times New Roman" w:cs="Times New Roman"/>
          <w:sz w:val="24"/>
          <w:szCs w:val="24"/>
        </w:rPr>
        <w:t xml:space="preserve"> обучающийся знает и умеет на конец учебного периода,</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что из полученных знаний и умений он применяет на практике,</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насколько активно, адекватно и самостоятельно он их применяет.</w:t>
      </w:r>
    </w:p>
    <w:p w:rsidR="00FD5ACD" w:rsidRPr="003D57C1" w:rsidRDefault="00FD5ACD"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При оценке результативности обучения обучающихся важно учитывать, что у детей могут быть вполне закономерные затруднения в освоении отдельных предметов (курсов) и даже образовательных областей, но это не должно рассматриваться как показатель </w:t>
      </w:r>
      <w:proofErr w:type="spellStart"/>
      <w:r w:rsidRPr="003D57C1">
        <w:rPr>
          <w:rFonts w:ascii="Times New Roman" w:hAnsi="Times New Roman" w:cs="Times New Roman"/>
          <w:sz w:val="24"/>
          <w:szCs w:val="24"/>
        </w:rPr>
        <w:t>неуспешности</w:t>
      </w:r>
      <w:proofErr w:type="spellEnd"/>
      <w:r w:rsidRPr="003D57C1">
        <w:rPr>
          <w:rFonts w:ascii="Times New Roman" w:hAnsi="Times New Roman" w:cs="Times New Roman"/>
          <w:sz w:val="24"/>
          <w:szCs w:val="24"/>
        </w:rPr>
        <w:t xml:space="preserve"> их обучения и развития в целом.</w:t>
      </w:r>
    </w:p>
    <w:p w:rsidR="00FD5ACD" w:rsidRPr="003D57C1" w:rsidRDefault="00FD5ACD"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Для оценки результативности обучения учитываются следующие факторы и проявления:</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особенности психического, неврологического и соматического состояния каждого обучающегося;</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выявление результативности обучения происходит вариативно с учетом  психофизического  развития  ребенка  в  процессе  выполнения перцептивных, речевых, предметных действий, графических работ и др.;</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в процессе предъявления и выполнения всех видов заданий обучающимся  должна  оказываться  помощь:  разъяснение,  показ, дополнительные словесные, графические и жестовые инструкции; задания по подражанию, совместно распределенным действиям и др.</w:t>
      </w:r>
    </w:p>
    <w:p w:rsidR="00FD5ACD" w:rsidRPr="003D57C1" w:rsidRDefault="00FD5ACD"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при оценке результативности достижений необходимо учитывать степень  самостоятельности  ребенка.  Формы  и  способы  обозначения выявленных результатов обучения разных групп детей могут осуществляться в оценочных показателях, а также в качественных критериях по итогам практических действий: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«узнает объект», «не всегда узнает объект», «не узнает объект»;</w:t>
      </w:r>
    </w:p>
    <w:p w:rsidR="00FD5ACD" w:rsidRPr="003D57C1" w:rsidRDefault="00FD5ACD" w:rsidP="003D57C1">
      <w:pPr>
        <w:spacing w:after="0"/>
        <w:jc w:val="both"/>
        <w:rPr>
          <w:rFonts w:ascii="Times New Roman" w:hAnsi="Times New Roman" w:cs="Times New Roman"/>
          <w:sz w:val="24"/>
          <w:szCs w:val="24"/>
        </w:rPr>
      </w:pPr>
      <w:proofErr w:type="gramStart"/>
      <w:r w:rsidRPr="003D57C1">
        <w:rPr>
          <w:rFonts w:ascii="Times New Roman" w:hAnsi="Times New Roman" w:cs="Times New Roman"/>
          <w:sz w:val="24"/>
          <w:szCs w:val="24"/>
        </w:rPr>
        <w:t>  выявление</w:t>
      </w:r>
      <w:proofErr w:type="gramEnd"/>
      <w:r w:rsidRPr="003D57C1">
        <w:rPr>
          <w:rFonts w:ascii="Times New Roman" w:hAnsi="Times New Roman" w:cs="Times New Roman"/>
          <w:sz w:val="24"/>
          <w:szCs w:val="24"/>
        </w:rPr>
        <w:t xml:space="preserve"> представлений, умений и навыков обучающихся в каждой  общеобразовательной  области  должно  создавать  основу  для корректировки СИОП, конкретизации содержания дальнейшей коррекционно-развивающей работы.</w:t>
      </w:r>
    </w:p>
    <w:p w:rsidR="00FD5ACD" w:rsidRPr="003D57C1" w:rsidRDefault="00FD5ACD"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Итоги освоения отраженных в СИОП задач и анализ результатов обучения  позволяют  составить  развернутую  характеристику  учебной деятельности  ребёнка,  оценить  динамику  развития  его  жизненных компетенций.</w:t>
      </w:r>
    </w:p>
    <w:p w:rsidR="00FD5ACD" w:rsidRPr="003D57C1" w:rsidRDefault="00FD5ACD"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lastRenderedPageBreak/>
        <w:t>Для оценки результатов развития жизненных компетенций ребёнка применяется метод экспертной группы (на междисциплинарной основе). Она объединяет представителей всех заинтересованных участников образовательного процесса, тесно контактирующих с ребёнком, включая членов  его  семьи.  Задачей  экспертной  группы  является  выработка согласованной оценки достижений ребёнка в сфере жизненных компетенций.</w:t>
      </w:r>
    </w:p>
    <w:p w:rsidR="00FD5ACD" w:rsidRPr="003D57C1" w:rsidRDefault="00FD5ACD"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Основой служит анализ результатов обучения ребёнка, динамика развития его личности.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rsidR="00FD5ACD" w:rsidRPr="003D57C1" w:rsidRDefault="00FD5ACD" w:rsidP="003D57C1">
      <w:pPr>
        <w:spacing w:after="0"/>
        <w:rPr>
          <w:rFonts w:ascii="Times New Roman" w:hAnsi="Times New Roman" w:cs="Times New Roman"/>
          <w:sz w:val="24"/>
          <w:szCs w:val="24"/>
        </w:rPr>
      </w:pPr>
    </w:p>
    <w:p w:rsidR="00FD5ACD" w:rsidRPr="003D57C1" w:rsidRDefault="00FD5ACD" w:rsidP="003D57C1">
      <w:pPr>
        <w:spacing w:after="0"/>
        <w:rPr>
          <w:rFonts w:ascii="Times New Roman" w:hAnsi="Times New Roman" w:cs="Times New Roman"/>
          <w:sz w:val="24"/>
          <w:szCs w:val="24"/>
        </w:rPr>
      </w:pPr>
    </w:p>
    <w:p w:rsidR="00FD5ACD" w:rsidRPr="003D57C1" w:rsidRDefault="00FD5ACD" w:rsidP="003D57C1">
      <w:pPr>
        <w:spacing w:after="0"/>
        <w:rPr>
          <w:rFonts w:ascii="Times New Roman" w:hAnsi="Times New Roman" w:cs="Times New Roman"/>
          <w:sz w:val="24"/>
          <w:szCs w:val="24"/>
        </w:rPr>
      </w:pPr>
    </w:p>
    <w:p w:rsidR="00FD5ACD" w:rsidRPr="003D57C1" w:rsidRDefault="00FD5ACD" w:rsidP="003D57C1">
      <w:pPr>
        <w:spacing w:after="0"/>
        <w:rPr>
          <w:rFonts w:ascii="Times New Roman" w:hAnsi="Times New Roman" w:cs="Times New Roman"/>
          <w:sz w:val="24"/>
          <w:szCs w:val="24"/>
        </w:rPr>
      </w:pPr>
    </w:p>
    <w:p w:rsidR="00FD5ACD" w:rsidRPr="003D57C1" w:rsidRDefault="00FD5ACD" w:rsidP="003D57C1">
      <w:pPr>
        <w:spacing w:after="0"/>
        <w:rPr>
          <w:rFonts w:ascii="Times New Roman" w:hAnsi="Times New Roman" w:cs="Times New Roman"/>
          <w:sz w:val="24"/>
          <w:szCs w:val="24"/>
        </w:rPr>
      </w:pPr>
    </w:p>
    <w:p w:rsidR="00FD5ACD" w:rsidRPr="003D57C1" w:rsidRDefault="00FD5ACD" w:rsidP="003D57C1">
      <w:pPr>
        <w:spacing w:after="0"/>
        <w:rPr>
          <w:rFonts w:ascii="Times New Roman" w:hAnsi="Times New Roman" w:cs="Times New Roman"/>
          <w:sz w:val="24"/>
          <w:szCs w:val="24"/>
        </w:rPr>
      </w:pPr>
    </w:p>
    <w:p w:rsidR="00FD5ACD" w:rsidRPr="003D57C1" w:rsidRDefault="00FD5ACD" w:rsidP="003D57C1">
      <w:pPr>
        <w:spacing w:after="0"/>
        <w:rPr>
          <w:rFonts w:ascii="Times New Roman" w:hAnsi="Times New Roman" w:cs="Times New Roman"/>
          <w:sz w:val="24"/>
          <w:szCs w:val="24"/>
        </w:rPr>
      </w:pPr>
    </w:p>
    <w:p w:rsidR="00FD5ACD" w:rsidRPr="003D57C1" w:rsidRDefault="00FD5ACD" w:rsidP="003D57C1">
      <w:pPr>
        <w:spacing w:after="0"/>
        <w:rPr>
          <w:rFonts w:ascii="Times New Roman" w:hAnsi="Times New Roman" w:cs="Times New Roman"/>
          <w:sz w:val="24"/>
          <w:szCs w:val="24"/>
        </w:rPr>
      </w:pPr>
    </w:p>
    <w:p w:rsidR="00FD5ACD" w:rsidRPr="003D57C1" w:rsidRDefault="00FD5ACD" w:rsidP="003D57C1">
      <w:pPr>
        <w:spacing w:after="0"/>
        <w:rPr>
          <w:rFonts w:ascii="Times New Roman" w:hAnsi="Times New Roman" w:cs="Times New Roman"/>
          <w:sz w:val="24"/>
          <w:szCs w:val="24"/>
        </w:rPr>
      </w:pPr>
    </w:p>
    <w:p w:rsidR="00FD5ACD" w:rsidRPr="003D57C1" w:rsidRDefault="00FD5ACD" w:rsidP="003D57C1">
      <w:pPr>
        <w:spacing w:after="0"/>
        <w:rPr>
          <w:rFonts w:ascii="Times New Roman" w:hAnsi="Times New Roman" w:cs="Times New Roman"/>
          <w:sz w:val="24"/>
          <w:szCs w:val="24"/>
        </w:rPr>
      </w:pPr>
    </w:p>
    <w:p w:rsidR="00FD5ACD" w:rsidRPr="003D57C1" w:rsidRDefault="00FD5ACD" w:rsidP="003D57C1">
      <w:pPr>
        <w:spacing w:after="0"/>
        <w:rPr>
          <w:rFonts w:ascii="Times New Roman" w:hAnsi="Times New Roman" w:cs="Times New Roman"/>
          <w:sz w:val="24"/>
          <w:szCs w:val="24"/>
        </w:rPr>
      </w:pPr>
    </w:p>
    <w:p w:rsidR="00FD5ACD" w:rsidRPr="003D57C1" w:rsidRDefault="00FD5ACD" w:rsidP="003D57C1">
      <w:pPr>
        <w:spacing w:after="0"/>
        <w:rPr>
          <w:rFonts w:ascii="Times New Roman" w:hAnsi="Times New Roman" w:cs="Times New Roman"/>
          <w:sz w:val="24"/>
          <w:szCs w:val="24"/>
        </w:rPr>
      </w:pPr>
    </w:p>
    <w:p w:rsidR="00FD5ACD" w:rsidRPr="003D57C1" w:rsidRDefault="00FD5ACD" w:rsidP="003D57C1">
      <w:pPr>
        <w:spacing w:after="0"/>
        <w:rPr>
          <w:rFonts w:ascii="Times New Roman" w:hAnsi="Times New Roman" w:cs="Times New Roman"/>
          <w:sz w:val="24"/>
          <w:szCs w:val="24"/>
        </w:rPr>
      </w:pPr>
    </w:p>
    <w:p w:rsidR="00FD5ACD" w:rsidRPr="003D57C1" w:rsidRDefault="00FD5ACD" w:rsidP="003D57C1">
      <w:pPr>
        <w:spacing w:after="0"/>
        <w:rPr>
          <w:rFonts w:ascii="Times New Roman" w:hAnsi="Times New Roman" w:cs="Times New Roman"/>
          <w:sz w:val="24"/>
          <w:szCs w:val="24"/>
        </w:rPr>
      </w:pPr>
    </w:p>
    <w:p w:rsidR="00FD5ACD" w:rsidRPr="003D57C1" w:rsidRDefault="00FD5ACD" w:rsidP="003D57C1">
      <w:pPr>
        <w:spacing w:after="0"/>
        <w:rPr>
          <w:rFonts w:ascii="Times New Roman" w:hAnsi="Times New Roman" w:cs="Times New Roman"/>
          <w:sz w:val="24"/>
          <w:szCs w:val="24"/>
        </w:rPr>
      </w:pPr>
    </w:p>
    <w:p w:rsidR="00FD5ACD" w:rsidRPr="003D57C1" w:rsidRDefault="00FD5ACD" w:rsidP="003D57C1">
      <w:pPr>
        <w:spacing w:after="0"/>
        <w:rPr>
          <w:rFonts w:ascii="Times New Roman" w:hAnsi="Times New Roman" w:cs="Times New Roman"/>
          <w:sz w:val="24"/>
          <w:szCs w:val="24"/>
        </w:rPr>
      </w:pPr>
    </w:p>
    <w:p w:rsidR="00FD5ACD" w:rsidRDefault="00FD5ACD"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Pr="003D57C1" w:rsidRDefault="008606A1" w:rsidP="003D57C1">
      <w:pPr>
        <w:spacing w:after="0"/>
        <w:rPr>
          <w:rFonts w:ascii="Times New Roman" w:hAnsi="Times New Roman" w:cs="Times New Roman"/>
          <w:sz w:val="24"/>
          <w:szCs w:val="24"/>
        </w:rPr>
      </w:pPr>
    </w:p>
    <w:p w:rsidR="00FD5ACD" w:rsidRPr="003D57C1" w:rsidRDefault="00FD5ACD" w:rsidP="003D57C1">
      <w:pPr>
        <w:spacing w:after="0"/>
        <w:rPr>
          <w:rFonts w:ascii="Times New Roman" w:hAnsi="Times New Roman" w:cs="Times New Roman"/>
          <w:sz w:val="24"/>
          <w:szCs w:val="24"/>
        </w:rPr>
      </w:pPr>
    </w:p>
    <w:p w:rsidR="00FD5ACD" w:rsidRPr="003D57C1" w:rsidRDefault="00FD5ACD" w:rsidP="003D57C1">
      <w:pPr>
        <w:spacing w:after="0"/>
        <w:rPr>
          <w:rFonts w:ascii="Times New Roman" w:hAnsi="Times New Roman" w:cs="Times New Roman"/>
          <w:sz w:val="24"/>
          <w:szCs w:val="24"/>
        </w:rPr>
      </w:pPr>
    </w:p>
    <w:p w:rsidR="00FD5ACD" w:rsidRPr="003D57C1" w:rsidRDefault="00FD5ACD" w:rsidP="003D57C1">
      <w:pPr>
        <w:spacing w:after="0"/>
        <w:rPr>
          <w:rFonts w:ascii="Times New Roman" w:hAnsi="Times New Roman" w:cs="Times New Roman"/>
          <w:sz w:val="24"/>
          <w:szCs w:val="24"/>
        </w:rPr>
      </w:pPr>
    </w:p>
    <w:p w:rsidR="00FD5ACD" w:rsidRPr="003D57C1" w:rsidRDefault="00FD5ACD" w:rsidP="003D57C1">
      <w:pPr>
        <w:spacing w:after="0"/>
        <w:rPr>
          <w:rFonts w:ascii="Times New Roman" w:hAnsi="Times New Roman" w:cs="Times New Roman"/>
          <w:sz w:val="24"/>
          <w:szCs w:val="24"/>
        </w:rPr>
      </w:pPr>
    </w:p>
    <w:p w:rsidR="00FD5ACD" w:rsidRPr="003D57C1" w:rsidRDefault="003D57C1" w:rsidP="003D57C1">
      <w:pPr>
        <w:pStyle w:val="a4"/>
        <w:numPr>
          <w:ilvl w:val="0"/>
          <w:numId w:val="32"/>
        </w:numPr>
        <w:spacing w:after="0"/>
        <w:jc w:val="center"/>
        <w:rPr>
          <w:rFonts w:ascii="Times New Roman" w:hAnsi="Times New Roman" w:cs="Times New Roman"/>
          <w:b/>
          <w:sz w:val="24"/>
          <w:szCs w:val="24"/>
        </w:rPr>
      </w:pPr>
      <w:r w:rsidRPr="003D57C1">
        <w:rPr>
          <w:rFonts w:ascii="Times New Roman" w:hAnsi="Times New Roman" w:cs="Times New Roman"/>
          <w:b/>
          <w:sz w:val="24"/>
          <w:szCs w:val="24"/>
        </w:rPr>
        <w:lastRenderedPageBreak/>
        <w:t>Содержательный раздел</w:t>
      </w:r>
    </w:p>
    <w:p w:rsidR="003D57C1" w:rsidRPr="003D57C1" w:rsidRDefault="003D57C1"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2.1. Программа формирования базовых учебных действий</w:t>
      </w:r>
    </w:p>
    <w:p w:rsidR="003D57C1" w:rsidRPr="003D57C1" w:rsidRDefault="003D57C1" w:rsidP="003D57C1">
      <w:pPr>
        <w:spacing w:after="0"/>
        <w:jc w:val="center"/>
        <w:rPr>
          <w:rFonts w:ascii="Times New Roman" w:hAnsi="Times New Roman" w:cs="Times New Roman"/>
          <w:b/>
          <w:sz w:val="24"/>
          <w:szCs w:val="24"/>
        </w:rPr>
      </w:pP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Программа формирования базовых учебных действий у обучающихся с РАС направлена на развитие способности у детей овладевать содержанием </w:t>
      </w:r>
      <w:proofErr w:type="gramStart"/>
      <w:r w:rsidRPr="003D57C1">
        <w:rPr>
          <w:rFonts w:ascii="Times New Roman" w:hAnsi="Times New Roman" w:cs="Times New Roman"/>
          <w:sz w:val="24"/>
          <w:szCs w:val="24"/>
        </w:rPr>
        <w:t>адаптированной  основной</w:t>
      </w:r>
      <w:proofErr w:type="gramEnd"/>
      <w:r w:rsidRPr="003D57C1">
        <w:rPr>
          <w:rFonts w:ascii="Times New Roman" w:hAnsi="Times New Roman" w:cs="Times New Roman"/>
          <w:sz w:val="24"/>
          <w:szCs w:val="24"/>
        </w:rPr>
        <w:t xml:space="preserve">  общеобразовательной  программой  общего образования для обучающихся с РАС (вариант 8.4.) и включает следующие задачи:</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1.  Формирование учебного поведения:</w:t>
      </w:r>
    </w:p>
    <w:p w:rsidR="003D57C1" w:rsidRPr="003D57C1" w:rsidRDefault="003D57C1" w:rsidP="003D57C1">
      <w:pPr>
        <w:pStyle w:val="a4"/>
        <w:numPr>
          <w:ilvl w:val="0"/>
          <w:numId w:val="1"/>
        </w:numPr>
        <w:spacing w:after="0"/>
        <w:jc w:val="both"/>
        <w:rPr>
          <w:rFonts w:ascii="Times New Roman" w:hAnsi="Times New Roman" w:cs="Times New Roman"/>
          <w:sz w:val="24"/>
          <w:szCs w:val="24"/>
        </w:rPr>
      </w:pPr>
      <w:r w:rsidRPr="003D57C1">
        <w:rPr>
          <w:rFonts w:ascii="Times New Roman" w:hAnsi="Times New Roman" w:cs="Times New Roman"/>
          <w:sz w:val="24"/>
          <w:szCs w:val="24"/>
        </w:rPr>
        <w:t>направленность взгляда (на говорящего взрослого, на задание);</w:t>
      </w:r>
    </w:p>
    <w:p w:rsidR="003D57C1" w:rsidRPr="003D57C1" w:rsidRDefault="003D57C1" w:rsidP="003D57C1">
      <w:pPr>
        <w:pStyle w:val="a4"/>
        <w:numPr>
          <w:ilvl w:val="0"/>
          <w:numId w:val="1"/>
        </w:numPr>
        <w:spacing w:after="0"/>
        <w:jc w:val="both"/>
        <w:rPr>
          <w:rFonts w:ascii="Times New Roman" w:hAnsi="Times New Roman" w:cs="Times New Roman"/>
          <w:sz w:val="24"/>
          <w:szCs w:val="24"/>
        </w:rPr>
      </w:pPr>
      <w:r w:rsidRPr="003D57C1">
        <w:rPr>
          <w:rFonts w:ascii="Times New Roman" w:hAnsi="Times New Roman" w:cs="Times New Roman"/>
          <w:sz w:val="24"/>
          <w:szCs w:val="24"/>
        </w:rPr>
        <w:t>умение выполнять инструкции педагога;</w:t>
      </w:r>
    </w:p>
    <w:p w:rsidR="003D57C1" w:rsidRPr="003D57C1" w:rsidRDefault="003D57C1" w:rsidP="003D57C1">
      <w:pPr>
        <w:pStyle w:val="a4"/>
        <w:numPr>
          <w:ilvl w:val="0"/>
          <w:numId w:val="1"/>
        </w:numPr>
        <w:spacing w:after="0"/>
        <w:jc w:val="both"/>
        <w:rPr>
          <w:rFonts w:ascii="Times New Roman" w:hAnsi="Times New Roman" w:cs="Times New Roman"/>
          <w:sz w:val="24"/>
          <w:szCs w:val="24"/>
        </w:rPr>
      </w:pPr>
      <w:r w:rsidRPr="003D57C1">
        <w:rPr>
          <w:rFonts w:ascii="Times New Roman" w:hAnsi="Times New Roman" w:cs="Times New Roman"/>
          <w:sz w:val="24"/>
          <w:szCs w:val="24"/>
        </w:rPr>
        <w:t>использование по назначению учебных материалов;</w:t>
      </w:r>
    </w:p>
    <w:p w:rsidR="003D57C1" w:rsidRPr="003D57C1" w:rsidRDefault="003D57C1" w:rsidP="003D57C1">
      <w:pPr>
        <w:pStyle w:val="a4"/>
        <w:numPr>
          <w:ilvl w:val="0"/>
          <w:numId w:val="1"/>
        </w:numPr>
        <w:spacing w:after="0"/>
        <w:jc w:val="both"/>
        <w:rPr>
          <w:rFonts w:ascii="Times New Roman" w:hAnsi="Times New Roman" w:cs="Times New Roman"/>
          <w:sz w:val="24"/>
          <w:szCs w:val="24"/>
        </w:rPr>
      </w:pPr>
      <w:r w:rsidRPr="003D57C1">
        <w:rPr>
          <w:rFonts w:ascii="Times New Roman" w:hAnsi="Times New Roman" w:cs="Times New Roman"/>
          <w:sz w:val="24"/>
          <w:szCs w:val="24"/>
        </w:rPr>
        <w:t>умение выполнять действия по образцу и по подражанию.</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2. Формирование умения выполнять задание:</w:t>
      </w:r>
    </w:p>
    <w:p w:rsidR="003D57C1" w:rsidRPr="003D57C1" w:rsidRDefault="003D57C1" w:rsidP="003D57C1">
      <w:pPr>
        <w:pStyle w:val="a4"/>
        <w:numPr>
          <w:ilvl w:val="0"/>
          <w:numId w:val="2"/>
        </w:numPr>
        <w:spacing w:after="0"/>
        <w:jc w:val="both"/>
        <w:rPr>
          <w:rFonts w:ascii="Times New Roman" w:hAnsi="Times New Roman" w:cs="Times New Roman"/>
          <w:sz w:val="24"/>
          <w:szCs w:val="24"/>
        </w:rPr>
      </w:pPr>
      <w:r w:rsidRPr="003D57C1">
        <w:rPr>
          <w:rFonts w:ascii="Times New Roman" w:hAnsi="Times New Roman" w:cs="Times New Roman"/>
          <w:sz w:val="24"/>
          <w:szCs w:val="24"/>
        </w:rPr>
        <w:t>в течение определенного периода времени,</w:t>
      </w:r>
    </w:p>
    <w:p w:rsidR="003D57C1" w:rsidRPr="003D57C1" w:rsidRDefault="003D57C1" w:rsidP="003D57C1">
      <w:pPr>
        <w:pStyle w:val="a4"/>
        <w:numPr>
          <w:ilvl w:val="0"/>
          <w:numId w:val="2"/>
        </w:numPr>
        <w:spacing w:after="0"/>
        <w:jc w:val="both"/>
        <w:rPr>
          <w:rFonts w:ascii="Times New Roman" w:hAnsi="Times New Roman" w:cs="Times New Roman"/>
          <w:sz w:val="24"/>
          <w:szCs w:val="24"/>
        </w:rPr>
      </w:pPr>
      <w:r w:rsidRPr="003D57C1">
        <w:rPr>
          <w:rFonts w:ascii="Times New Roman" w:hAnsi="Times New Roman" w:cs="Times New Roman"/>
          <w:sz w:val="24"/>
          <w:szCs w:val="24"/>
        </w:rPr>
        <w:t>от начала до конца,</w:t>
      </w:r>
    </w:p>
    <w:p w:rsidR="003D57C1" w:rsidRPr="003D57C1" w:rsidRDefault="003D57C1" w:rsidP="003D57C1">
      <w:pPr>
        <w:pStyle w:val="a4"/>
        <w:numPr>
          <w:ilvl w:val="0"/>
          <w:numId w:val="2"/>
        </w:numPr>
        <w:spacing w:after="0"/>
        <w:jc w:val="both"/>
        <w:rPr>
          <w:rFonts w:ascii="Times New Roman" w:hAnsi="Times New Roman" w:cs="Times New Roman"/>
          <w:sz w:val="24"/>
          <w:szCs w:val="24"/>
        </w:rPr>
      </w:pPr>
      <w:r w:rsidRPr="003D57C1">
        <w:rPr>
          <w:rFonts w:ascii="Times New Roman" w:hAnsi="Times New Roman" w:cs="Times New Roman"/>
          <w:sz w:val="24"/>
          <w:szCs w:val="24"/>
        </w:rPr>
        <w:t>с заданными качественными параметрами.</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3. Формирование умения самостоятельно переходить от одного задания (операции, действия) к другому в соответствии с расписанием занятий, алгоритмом действия и т.д.</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Задачи по формированию базовых учебных действий включаются в СИОП с учетом особых образовательных потребностей обучающихся. Решение поставленных задач происходит на специально организованных групповых и индивидуальных занятиях в рамках учебного плана.</w:t>
      </w:r>
    </w:p>
    <w:p w:rsidR="003D57C1" w:rsidRPr="003D57C1" w:rsidRDefault="003D57C1" w:rsidP="003D57C1">
      <w:pPr>
        <w:spacing w:after="0"/>
        <w:jc w:val="both"/>
        <w:rPr>
          <w:rFonts w:ascii="Times New Roman" w:hAnsi="Times New Roman" w:cs="Times New Roman"/>
          <w:sz w:val="24"/>
          <w:szCs w:val="24"/>
        </w:rPr>
      </w:pPr>
    </w:p>
    <w:p w:rsidR="003D57C1" w:rsidRPr="003D57C1" w:rsidRDefault="003D57C1" w:rsidP="003D57C1">
      <w:pPr>
        <w:pStyle w:val="a4"/>
        <w:spacing w:after="0"/>
        <w:ind w:left="360"/>
        <w:rPr>
          <w:rFonts w:ascii="Times New Roman" w:hAnsi="Times New Roman" w:cs="Times New Roman"/>
          <w:sz w:val="24"/>
          <w:szCs w:val="24"/>
        </w:rPr>
      </w:pPr>
    </w:p>
    <w:p w:rsidR="00FD5ACD" w:rsidRPr="003D57C1" w:rsidRDefault="00FD5ACD" w:rsidP="003D57C1">
      <w:pPr>
        <w:spacing w:after="0"/>
        <w:rPr>
          <w:rFonts w:ascii="Times New Roman" w:hAnsi="Times New Roman" w:cs="Times New Roman"/>
          <w:sz w:val="24"/>
          <w:szCs w:val="24"/>
        </w:rPr>
      </w:pPr>
    </w:p>
    <w:p w:rsidR="00FD5ACD" w:rsidRPr="003D57C1" w:rsidRDefault="00FD5ACD" w:rsidP="003D57C1">
      <w:pPr>
        <w:spacing w:after="0"/>
        <w:rPr>
          <w:rFonts w:ascii="Times New Roman" w:hAnsi="Times New Roman" w:cs="Times New Roman"/>
          <w:sz w:val="24"/>
          <w:szCs w:val="24"/>
        </w:rPr>
      </w:pPr>
    </w:p>
    <w:p w:rsidR="000B00F5" w:rsidRPr="003D57C1" w:rsidRDefault="000B00F5"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Default="003D57C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Pr="003D57C1" w:rsidRDefault="008606A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lastRenderedPageBreak/>
        <w:t>2.2. Программы учебных предметов, курсов</w:t>
      </w:r>
    </w:p>
    <w:p w:rsidR="003D57C1" w:rsidRPr="003D57C1" w:rsidRDefault="003D57C1"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коррекционно-развивающей области</w:t>
      </w:r>
    </w:p>
    <w:p w:rsidR="003D57C1" w:rsidRDefault="003D57C1"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Основное содержание учебных предметов</w:t>
      </w:r>
    </w:p>
    <w:p w:rsidR="008606A1" w:rsidRPr="003D57C1" w:rsidRDefault="008606A1" w:rsidP="003D57C1">
      <w:pPr>
        <w:spacing w:after="0"/>
        <w:jc w:val="center"/>
        <w:rPr>
          <w:rFonts w:ascii="Times New Roman" w:hAnsi="Times New Roman" w:cs="Times New Roman"/>
          <w:b/>
          <w:sz w:val="24"/>
          <w:szCs w:val="24"/>
        </w:rPr>
      </w:pPr>
    </w:p>
    <w:p w:rsidR="003D57C1" w:rsidRPr="003D57C1" w:rsidRDefault="003D57C1"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Речь и альтернативная коммуникация</w:t>
      </w:r>
    </w:p>
    <w:p w:rsidR="003D57C1" w:rsidRPr="003D57C1" w:rsidRDefault="003D57C1"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Пояснительная записка.</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Коммуникация и общение – неотъемлемые составляющие социальной жизни человека. Специфические нарушения развития ребенка значительно препятствуют и ограничивают его полноценное общение с окружающими. У детей,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детей отмечается грубое недоразвитие речи и ее функций: коммуникативной, познавательной, регулирующей. У многих детей устная (звучащая) речь отсутствует, присутствует в виде </w:t>
      </w:r>
      <w:proofErr w:type="spellStart"/>
      <w:r w:rsidRPr="003D57C1">
        <w:rPr>
          <w:rFonts w:ascii="Times New Roman" w:hAnsi="Times New Roman" w:cs="Times New Roman"/>
          <w:sz w:val="24"/>
          <w:szCs w:val="24"/>
        </w:rPr>
        <w:t>эхолалий</w:t>
      </w:r>
      <w:proofErr w:type="spellEnd"/>
      <w:r w:rsidRPr="003D57C1">
        <w:rPr>
          <w:rFonts w:ascii="Times New Roman" w:hAnsi="Times New Roman" w:cs="Times New Roman"/>
          <w:sz w:val="24"/>
          <w:szCs w:val="24"/>
        </w:rPr>
        <w:t xml:space="preserve"> или нарушена настолько, что понимание ее окружающими значительно затруднено, либо невозможно.</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В связи с этим, обучение детей речи и коммуникации включает в себя целенаправленную  педагогическую  работу  по  формированию  у  них потребности в общении, на развитие сохранных речевых механизмов, а также на обучение использованию альтернативных средств коммуникации и социального общения.</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Цель обучения – формирование коммуникативных и речевых навыков с использованием средств вербальной и альтернативной коммуникации, умения пользоваться ими в процессе социального взаимодействия.</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ребенка пределах. Для этого организуется специальная работа по введению ребёнка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организованное включение в общение.</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Программно-методический материал представлен двумя разделами: «Коммуникация» и «Развитие речи средствами вербальной и альтернативной коммуникации».</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Обучающие задачи по коммуникации направлены на формирование навыков установления, поддержания и завершения контакта. При составлении индивидуальной программы обучения выбирается обучающая задача и, в зависимости от возможностей ребенка, подбирается средство коммуникации для реализации поставленной задачи. Если ребенок не владеет устной (звучащей) речью, используются альтернативные средства коммуникации. Например,  обучение  выражению  согласия  может  происходить  с использованием жеста и/или пиктограммы. Подбор и освоение средств альтернативной коммуникации осуществляется индивидуально, а навык использования освоенных средств формируется на уроках в рамках предмета «Коммуникация».</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Раздел  «Развитие  речи  средствами  вербальной  и  невербальной коммуникации» включает формирование </w:t>
      </w:r>
      <w:proofErr w:type="spellStart"/>
      <w:r w:rsidRPr="003D57C1">
        <w:rPr>
          <w:rFonts w:ascii="Times New Roman" w:hAnsi="Times New Roman" w:cs="Times New Roman"/>
          <w:sz w:val="24"/>
          <w:szCs w:val="24"/>
        </w:rPr>
        <w:t>импрессивной</w:t>
      </w:r>
      <w:proofErr w:type="spellEnd"/>
      <w:r w:rsidRPr="003D57C1">
        <w:rPr>
          <w:rFonts w:ascii="Times New Roman" w:hAnsi="Times New Roman" w:cs="Times New Roman"/>
          <w:sz w:val="24"/>
          <w:szCs w:val="24"/>
        </w:rPr>
        <w:t xml:space="preserve"> и экспрессивной речи. Задачи по развитию </w:t>
      </w:r>
      <w:proofErr w:type="spellStart"/>
      <w:r w:rsidRPr="003D57C1">
        <w:rPr>
          <w:rFonts w:ascii="Times New Roman" w:hAnsi="Times New Roman" w:cs="Times New Roman"/>
          <w:sz w:val="24"/>
          <w:szCs w:val="24"/>
        </w:rPr>
        <w:t>импрессивной</w:t>
      </w:r>
      <w:proofErr w:type="spellEnd"/>
      <w:r w:rsidRPr="003D57C1">
        <w:rPr>
          <w:rFonts w:ascii="Times New Roman" w:hAnsi="Times New Roman" w:cs="Times New Roman"/>
          <w:sz w:val="24"/>
          <w:szCs w:val="24"/>
        </w:rPr>
        <w:t xml:space="preserve"> речи направлены на формирование умения понимать обращенную речь в форме слов, словосочетаний, предложений, связных высказываний и др. Задачи по </w:t>
      </w:r>
      <w:r w:rsidRPr="003D57C1">
        <w:rPr>
          <w:rFonts w:ascii="Times New Roman" w:hAnsi="Times New Roman" w:cs="Times New Roman"/>
          <w:sz w:val="24"/>
          <w:szCs w:val="24"/>
        </w:rPr>
        <w:lastRenderedPageBreak/>
        <w:t>развитию экспрессивной речи направлены на формирование умения употреблять в ходе общении слоги, слова, строить словосочетания, предложения, связные высказывания, писать отдельные буквы и слова.</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Обучение </w:t>
      </w:r>
      <w:proofErr w:type="spellStart"/>
      <w:r w:rsidRPr="003D57C1">
        <w:rPr>
          <w:rFonts w:ascii="Times New Roman" w:hAnsi="Times New Roman" w:cs="Times New Roman"/>
          <w:sz w:val="24"/>
          <w:szCs w:val="24"/>
        </w:rPr>
        <w:t>импрессивной</w:t>
      </w:r>
      <w:proofErr w:type="spellEnd"/>
      <w:r w:rsidRPr="003D57C1">
        <w:rPr>
          <w:rFonts w:ascii="Times New Roman" w:hAnsi="Times New Roman" w:cs="Times New Roman"/>
          <w:sz w:val="24"/>
          <w:szCs w:val="24"/>
        </w:rPr>
        <w:t xml:space="preserve"> и экспрессивной речи может проводиться параллельно. В случае более сложных речевых нарушений у ребенка, сначала осуществляется работа над пониманием речи, а затем над ее использованием в разнообразных речевых ситуациях.</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коммуникации.</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Материально-техническое оснащение учебного предмета «Общение» включает:</w:t>
      </w:r>
    </w:p>
    <w:p w:rsidR="003D57C1" w:rsidRPr="003D57C1" w:rsidRDefault="003D57C1" w:rsidP="003D57C1">
      <w:pPr>
        <w:pStyle w:val="a4"/>
        <w:numPr>
          <w:ilvl w:val="0"/>
          <w:numId w:val="3"/>
        </w:numPr>
        <w:spacing w:after="0"/>
        <w:ind w:left="426"/>
        <w:jc w:val="both"/>
        <w:rPr>
          <w:rFonts w:ascii="Times New Roman" w:hAnsi="Times New Roman" w:cs="Times New Roman"/>
          <w:sz w:val="24"/>
          <w:szCs w:val="24"/>
        </w:rPr>
      </w:pPr>
      <w:r w:rsidRPr="003D57C1">
        <w:rPr>
          <w:rFonts w:ascii="Times New Roman" w:hAnsi="Times New Roman" w:cs="Times New Roman"/>
          <w:sz w:val="24"/>
          <w:szCs w:val="24"/>
        </w:rPr>
        <w:t>графические средства для альтернативной коммуникации: таблицы букв, 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w:t>
      </w:r>
    </w:p>
    <w:p w:rsidR="003D57C1" w:rsidRPr="003D57C1" w:rsidRDefault="003D57C1" w:rsidP="003D57C1">
      <w:pPr>
        <w:pStyle w:val="a4"/>
        <w:numPr>
          <w:ilvl w:val="0"/>
          <w:numId w:val="3"/>
        </w:numPr>
        <w:spacing w:after="0"/>
        <w:ind w:left="426"/>
        <w:jc w:val="both"/>
        <w:rPr>
          <w:rFonts w:ascii="Times New Roman" w:hAnsi="Times New Roman" w:cs="Times New Roman"/>
          <w:sz w:val="24"/>
          <w:szCs w:val="24"/>
        </w:rPr>
      </w:pPr>
      <w:r w:rsidRPr="003D57C1">
        <w:rPr>
          <w:rFonts w:ascii="Times New Roman" w:hAnsi="Times New Roman" w:cs="Times New Roman"/>
          <w:sz w:val="24"/>
          <w:szCs w:val="24"/>
        </w:rPr>
        <w:t xml:space="preserve">технические  средства  для  альтернативной  коммуникации: записывающие устройства (например, </w:t>
      </w:r>
      <w:proofErr w:type="spellStart"/>
      <w:r w:rsidRPr="003D57C1">
        <w:rPr>
          <w:rFonts w:ascii="Times New Roman" w:hAnsi="Times New Roman" w:cs="Times New Roman"/>
          <w:sz w:val="24"/>
          <w:szCs w:val="24"/>
        </w:rPr>
        <w:t>Language</w:t>
      </w:r>
      <w:proofErr w:type="spellEnd"/>
      <w:r w:rsidRPr="003D57C1">
        <w:rPr>
          <w:rFonts w:ascii="Times New Roman" w:hAnsi="Times New Roman" w:cs="Times New Roman"/>
          <w:sz w:val="24"/>
          <w:szCs w:val="24"/>
        </w:rPr>
        <w:t xml:space="preserve"> </w:t>
      </w:r>
      <w:proofErr w:type="spellStart"/>
      <w:r w:rsidRPr="003D57C1">
        <w:rPr>
          <w:rFonts w:ascii="Times New Roman" w:hAnsi="Times New Roman" w:cs="Times New Roman"/>
          <w:sz w:val="24"/>
          <w:szCs w:val="24"/>
        </w:rPr>
        <w:t>Master</w:t>
      </w:r>
      <w:proofErr w:type="spellEnd"/>
      <w:r w:rsidRPr="003D57C1">
        <w:rPr>
          <w:rFonts w:ascii="Times New Roman" w:hAnsi="Times New Roman" w:cs="Times New Roman"/>
          <w:sz w:val="24"/>
          <w:szCs w:val="24"/>
        </w:rPr>
        <w:t xml:space="preserve"> “</w:t>
      </w:r>
      <w:proofErr w:type="spellStart"/>
      <w:r w:rsidRPr="003D57C1">
        <w:rPr>
          <w:rFonts w:ascii="Times New Roman" w:hAnsi="Times New Roman" w:cs="Times New Roman"/>
          <w:sz w:val="24"/>
          <w:szCs w:val="24"/>
        </w:rPr>
        <w:t>Big</w:t>
      </w:r>
      <w:proofErr w:type="spellEnd"/>
      <w:r w:rsidRPr="003D57C1">
        <w:rPr>
          <w:rFonts w:ascii="Times New Roman" w:hAnsi="Times New Roman" w:cs="Times New Roman"/>
          <w:sz w:val="24"/>
          <w:szCs w:val="24"/>
        </w:rPr>
        <w:t xml:space="preserve"> </w:t>
      </w:r>
      <w:proofErr w:type="spellStart"/>
      <w:r w:rsidRPr="003D57C1">
        <w:rPr>
          <w:rFonts w:ascii="Times New Roman" w:hAnsi="Times New Roman" w:cs="Times New Roman"/>
          <w:sz w:val="24"/>
          <w:szCs w:val="24"/>
        </w:rPr>
        <w:t>Mac</w:t>
      </w:r>
      <w:proofErr w:type="spellEnd"/>
      <w:r w:rsidRPr="003D57C1">
        <w:rPr>
          <w:rFonts w:ascii="Times New Roman" w:hAnsi="Times New Roman" w:cs="Times New Roman"/>
          <w:sz w:val="24"/>
          <w:szCs w:val="24"/>
        </w:rPr>
        <w:t>”, “</w:t>
      </w:r>
      <w:proofErr w:type="spellStart"/>
      <w:r w:rsidRPr="003D57C1">
        <w:rPr>
          <w:rFonts w:ascii="Times New Roman" w:hAnsi="Times New Roman" w:cs="Times New Roman"/>
          <w:sz w:val="24"/>
          <w:szCs w:val="24"/>
        </w:rPr>
        <w:t>Step</w:t>
      </w:r>
      <w:proofErr w:type="spellEnd"/>
      <w:r w:rsidRPr="003D57C1">
        <w:rPr>
          <w:rFonts w:ascii="Times New Roman" w:hAnsi="Times New Roman" w:cs="Times New Roman"/>
          <w:sz w:val="24"/>
          <w:szCs w:val="24"/>
        </w:rPr>
        <w:t xml:space="preserve"> </w:t>
      </w:r>
      <w:proofErr w:type="spellStart"/>
      <w:r w:rsidRPr="003D57C1">
        <w:rPr>
          <w:rFonts w:ascii="Times New Roman" w:hAnsi="Times New Roman" w:cs="Times New Roman"/>
          <w:sz w:val="24"/>
          <w:szCs w:val="24"/>
        </w:rPr>
        <w:t>by</w:t>
      </w:r>
      <w:proofErr w:type="spellEnd"/>
      <w:r w:rsidRPr="003D57C1">
        <w:rPr>
          <w:rFonts w:ascii="Times New Roman" w:hAnsi="Times New Roman" w:cs="Times New Roman"/>
          <w:sz w:val="24"/>
          <w:szCs w:val="24"/>
        </w:rPr>
        <w:t xml:space="preserve"> </w:t>
      </w:r>
      <w:proofErr w:type="spellStart"/>
      <w:r w:rsidRPr="003D57C1">
        <w:rPr>
          <w:rFonts w:ascii="Times New Roman" w:hAnsi="Times New Roman" w:cs="Times New Roman"/>
          <w:sz w:val="24"/>
          <w:szCs w:val="24"/>
        </w:rPr>
        <w:t>step</w:t>
      </w:r>
      <w:proofErr w:type="spellEnd"/>
      <w:r w:rsidRPr="003D57C1">
        <w:rPr>
          <w:rFonts w:ascii="Times New Roman" w:hAnsi="Times New Roman" w:cs="Times New Roman"/>
          <w:sz w:val="24"/>
          <w:szCs w:val="24"/>
        </w:rPr>
        <w:t>”, “</w:t>
      </w:r>
      <w:proofErr w:type="spellStart"/>
      <w:r w:rsidRPr="003D57C1">
        <w:rPr>
          <w:rFonts w:ascii="Times New Roman" w:hAnsi="Times New Roman" w:cs="Times New Roman"/>
          <w:sz w:val="24"/>
          <w:szCs w:val="24"/>
        </w:rPr>
        <w:t>GoTalk</w:t>
      </w:r>
      <w:proofErr w:type="spellEnd"/>
      <w:r w:rsidRPr="003D57C1">
        <w:rPr>
          <w:rFonts w:ascii="Times New Roman" w:hAnsi="Times New Roman" w:cs="Times New Roman"/>
          <w:sz w:val="24"/>
          <w:szCs w:val="24"/>
        </w:rPr>
        <w:t>”, “</w:t>
      </w:r>
      <w:proofErr w:type="spellStart"/>
      <w:r w:rsidRPr="003D57C1">
        <w:rPr>
          <w:rFonts w:ascii="Times New Roman" w:hAnsi="Times New Roman" w:cs="Times New Roman"/>
          <w:sz w:val="24"/>
          <w:szCs w:val="24"/>
        </w:rPr>
        <w:t>MinTalker</w:t>
      </w:r>
      <w:proofErr w:type="spellEnd"/>
      <w:r w:rsidRPr="003D57C1">
        <w:rPr>
          <w:rFonts w:ascii="Times New Roman" w:hAnsi="Times New Roman" w:cs="Times New Roman"/>
          <w:sz w:val="24"/>
          <w:szCs w:val="24"/>
        </w:rPr>
        <w:t xml:space="preserve">” и др.), компьютерные устройства, синтезирующие речь (например, </w:t>
      </w:r>
      <w:proofErr w:type="spellStart"/>
      <w:r w:rsidRPr="003D57C1">
        <w:rPr>
          <w:rFonts w:ascii="Times New Roman" w:hAnsi="Times New Roman" w:cs="Times New Roman"/>
          <w:sz w:val="24"/>
          <w:szCs w:val="24"/>
        </w:rPr>
        <w:t>Apple</w:t>
      </w:r>
      <w:proofErr w:type="spellEnd"/>
      <w:r w:rsidRPr="003D57C1">
        <w:rPr>
          <w:rFonts w:ascii="Times New Roman" w:hAnsi="Times New Roman" w:cs="Times New Roman"/>
          <w:sz w:val="24"/>
          <w:szCs w:val="24"/>
        </w:rPr>
        <w:t xml:space="preserve"> </w:t>
      </w:r>
      <w:proofErr w:type="spellStart"/>
      <w:r w:rsidRPr="003D57C1">
        <w:rPr>
          <w:rFonts w:ascii="Times New Roman" w:hAnsi="Times New Roman" w:cs="Times New Roman"/>
          <w:sz w:val="24"/>
          <w:szCs w:val="24"/>
        </w:rPr>
        <w:t>iPad</w:t>
      </w:r>
      <w:proofErr w:type="spellEnd"/>
      <w:r w:rsidRPr="003D57C1">
        <w:rPr>
          <w:rFonts w:ascii="Times New Roman" w:hAnsi="Times New Roman" w:cs="Times New Roman"/>
          <w:sz w:val="24"/>
          <w:szCs w:val="24"/>
        </w:rPr>
        <w:t xml:space="preserve"> и др.);</w:t>
      </w:r>
    </w:p>
    <w:p w:rsidR="003D57C1" w:rsidRPr="003D57C1" w:rsidRDefault="003D57C1" w:rsidP="003D57C1">
      <w:pPr>
        <w:pStyle w:val="a4"/>
        <w:numPr>
          <w:ilvl w:val="0"/>
          <w:numId w:val="3"/>
        </w:numPr>
        <w:spacing w:after="0"/>
        <w:ind w:left="426"/>
        <w:jc w:val="both"/>
        <w:rPr>
          <w:rFonts w:ascii="Times New Roman" w:hAnsi="Times New Roman" w:cs="Times New Roman"/>
          <w:sz w:val="24"/>
          <w:szCs w:val="24"/>
        </w:rPr>
      </w:pPr>
      <w:r w:rsidRPr="003D57C1">
        <w:rPr>
          <w:rFonts w:ascii="Times New Roman" w:hAnsi="Times New Roman" w:cs="Times New Roman"/>
          <w:sz w:val="24"/>
          <w:szCs w:val="24"/>
        </w:rPr>
        <w:t>информационно-программное  обеспечение:  компьютерные программы для создания пиктограмм (например, “</w:t>
      </w:r>
      <w:proofErr w:type="spellStart"/>
      <w:r w:rsidRPr="003D57C1">
        <w:rPr>
          <w:rFonts w:ascii="Times New Roman" w:hAnsi="Times New Roman" w:cs="Times New Roman"/>
          <w:sz w:val="24"/>
          <w:szCs w:val="24"/>
        </w:rPr>
        <w:t>Boardmaker</w:t>
      </w:r>
      <w:proofErr w:type="spellEnd"/>
      <w:r w:rsidRPr="003D57C1">
        <w:rPr>
          <w:rFonts w:ascii="Times New Roman" w:hAnsi="Times New Roman" w:cs="Times New Roman"/>
          <w:sz w:val="24"/>
          <w:szCs w:val="24"/>
        </w:rPr>
        <w:t>”, “</w:t>
      </w:r>
      <w:proofErr w:type="spellStart"/>
      <w:r w:rsidRPr="003D57C1">
        <w:rPr>
          <w:rFonts w:ascii="Times New Roman" w:hAnsi="Times New Roman" w:cs="Times New Roman"/>
          <w:sz w:val="24"/>
          <w:szCs w:val="24"/>
        </w:rPr>
        <w:t>Alladin</w:t>
      </w:r>
      <w:proofErr w:type="spellEnd"/>
      <w:r w:rsidRPr="003D57C1">
        <w:rPr>
          <w:rFonts w:ascii="Times New Roman" w:hAnsi="Times New Roman" w:cs="Times New Roman"/>
          <w:sz w:val="24"/>
          <w:szCs w:val="24"/>
        </w:rPr>
        <w:t>” и др.), компьютерные программы символов (например, “</w:t>
      </w:r>
      <w:proofErr w:type="spellStart"/>
      <w:r w:rsidRPr="003D57C1">
        <w:rPr>
          <w:rFonts w:ascii="Times New Roman" w:hAnsi="Times New Roman" w:cs="Times New Roman"/>
          <w:sz w:val="24"/>
          <w:szCs w:val="24"/>
        </w:rPr>
        <w:t>Bliss</w:t>
      </w:r>
      <w:proofErr w:type="spellEnd"/>
      <w:r w:rsidRPr="003D57C1">
        <w:rPr>
          <w:rFonts w:ascii="Times New Roman" w:hAnsi="Times New Roman" w:cs="Times New Roman"/>
          <w:sz w:val="24"/>
          <w:szCs w:val="24"/>
        </w:rPr>
        <w:t>”); компьютерные программы для общения, синтезирующие речь (например, «Общение» и др.), обучающие компьютерные программы и программы для коррекции различных нарушений речи;</w:t>
      </w:r>
    </w:p>
    <w:p w:rsidR="003D57C1" w:rsidRPr="003D57C1" w:rsidRDefault="003D57C1" w:rsidP="003D57C1">
      <w:pPr>
        <w:pStyle w:val="a4"/>
        <w:numPr>
          <w:ilvl w:val="0"/>
          <w:numId w:val="3"/>
        </w:numPr>
        <w:spacing w:after="0"/>
        <w:ind w:left="426"/>
        <w:jc w:val="both"/>
        <w:rPr>
          <w:rFonts w:ascii="Times New Roman" w:hAnsi="Times New Roman" w:cs="Times New Roman"/>
          <w:sz w:val="24"/>
          <w:szCs w:val="24"/>
        </w:rPr>
      </w:pPr>
      <w:r w:rsidRPr="003D57C1">
        <w:rPr>
          <w:rFonts w:ascii="Times New Roman" w:hAnsi="Times New Roman" w:cs="Times New Roman"/>
          <w:sz w:val="24"/>
          <w:szCs w:val="24"/>
        </w:rPr>
        <w:t>аудио и видеоматериалы.</w:t>
      </w:r>
    </w:p>
    <w:p w:rsidR="003D57C1" w:rsidRPr="003D57C1" w:rsidRDefault="003D57C1" w:rsidP="003D57C1">
      <w:pPr>
        <w:spacing w:after="0"/>
        <w:jc w:val="center"/>
        <w:rPr>
          <w:rFonts w:ascii="Times New Roman" w:hAnsi="Times New Roman" w:cs="Times New Roman"/>
          <w:sz w:val="24"/>
          <w:szCs w:val="24"/>
        </w:rPr>
      </w:pPr>
      <w:r w:rsidRPr="003D57C1">
        <w:rPr>
          <w:rFonts w:ascii="Times New Roman" w:hAnsi="Times New Roman" w:cs="Times New Roman"/>
          <w:sz w:val="24"/>
          <w:szCs w:val="24"/>
        </w:rPr>
        <w:t>Примерное содержание предмета</w:t>
      </w:r>
    </w:p>
    <w:p w:rsidR="003D57C1" w:rsidRPr="003D57C1" w:rsidRDefault="003D57C1" w:rsidP="003D57C1">
      <w:pPr>
        <w:spacing w:after="0"/>
        <w:jc w:val="center"/>
        <w:rPr>
          <w:rFonts w:ascii="Times New Roman" w:hAnsi="Times New Roman" w:cs="Times New Roman"/>
          <w:sz w:val="24"/>
          <w:szCs w:val="24"/>
        </w:rPr>
      </w:pPr>
      <w:r w:rsidRPr="003D57C1">
        <w:rPr>
          <w:rFonts w:ascii="Times New Roman" w:hAnsi="Times New Roman" w:cs="Times New Roman"/>
          <w:sz w:val="24"/>
          <w:szCs w:val="24"/>
        </w:rPr>
        <w:t>Коммуникация</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Привлечение внимания ребенка звучащими предметами, жестами, изображениями, речью. Установление зрительного контакта с взрослым. </w:t>
      </w:r>
      <w:proofErr w:type="gramStart"/>
      <w:r w:rsidRPr="003D57C1">
        <w:rPr>
          <w:rFonts w:ascii="Times New Roman" w:hAnsi="Times New Roman" w:cs="Times New Roman"/>
          <w:sz w:val="24"/>
          <w:szCs w:val="24"/>
        </w:rPr>
        <w:t>Поддержание  зрительного</w:t>
      </w:r>
      <w:proofErr w:type="gramEnd"/>
      <w:r w:rsidRPr="003D57C1">
        <w:rPr>
          <w:rFonts w:ascii="Times New Roman" w:hAnsi="Times New Roman" w:cs="Times New Roman"/>
          <w:sz w:val="24"/>
          <w:szCs w:val="24"/>
        </w:rPr>
        <w:t xml:space="preserve">  контакта  с  говорящим  (при  предъявлении инструкции, в ходе беседы). Реагирование на собственное имя. Приветствие собеседника. Обозначение желаний с использованием взгляда, указательного жеста, изображения, слова, фразы. Обращение с просьбой о помощи. Выражение согласия и несогласия. Выражение благодарности. Соблюдение  очередности в разговоре. Ответы на вопросы. Вопросы к собеседнику. Ситуационное содержание речи и общение с собеседником. Прощание с собеседником.</w:t>
      </w:r>
    </w:p>
    <w:p w:rsidR="003D57C1" w:rsidRPr="003D57C1" w:rsidRDefault="003D57C1" w:rsidP="003D57C1">
      <w:pPr>
        <w:spacing w:after="0"/>
        <w:jc w:val="center"/>
        <w:rPr>
          <w:rFonts w:ascii="Times New Roman" w:hAnsi="Times New Roman" w:cs="Times New Roman"/>
          <w:sz w:val="24"/>
          <w:szCs w:val="24"/>
        </w:rPr>
      </w:pPr>
      <w:r w:rsidRPr="003D57C1">
        <w:rPr>
          <w:rFonts w:ascii="Times New Roman" w:hAnsi="Times New Roman" w:cs="Times New Roman"/>
          <w:sz w:val="24"/>
          <w:szCs w:val="24"/>
        </w:rPr>
        <w:t>Развитие речи средствами вербальной и невербальной коммуникации</w:t>
      </w:r>
    </w:p>
    <w:p w:rsidR="003D57C1" w:rsidRPr="003D57C1" w:rsidRDefault="003D57C1" w:rsidP="003D57C1">
      <w:pPr>
        <w:spacing w:after="0"/>
        <w:ind w:firstLine="708"/>
        <w:jc w:val="both"/>
        <w:rPr>
          <w:rFonts w:ascii="Times New Roman" w:hAnsi="Times New Roman" w:cs="Times New Roman"/>
          <w:sz w:val="24"/>
          <w:szCs w:val="24"/>
        </w:rPr>
      </w:pPr>
      <w:proofErr w:type="spellStart"/>
      <w:r w:rsidRPr="003D57C1">
        <w:rPr>
          <w:rFonts w:ascii="Times New Roman" w:hAnsi="Times New Roman" w:cs="Times New Roman"/>
          <w:sz w:val="24"/>
          <w:szCs w:val="24"/>
        </w:rPr>
        <w:t>Импрессивная</w:t>
      </w:r>
      <w:proofErr w:type="spellEnd"/>
      <w:r w:rsidRPr="003D57C1">
        <w:rPr>
          <w:rFonts w:ascii="Times New Roman" w:hAnsi="Times New Roman" w:cs="Times New Roman"/>
          <w:sz w:val="24"/>
          <w:szCs w:val="24"/>
        </w:rPr>
        <w:t xml:space="preserve"> речь. Понимание слов, обозначающих разнообразные объекты и явления: предметы, материалы, люди, животные, действия, события и т.д. Понимание слов, обозначающих функциональное назначение объектов и субъектов, действия. Понимание слов, обозначающих свойства (признаки) объектов и субъектов. Понимание слов, обозначающих состояния, свойства (признаки)  действий.  Понимание  слов,  обозначающих  количественное выражение. Понимание слов, обозначающих пространственное расположение: «на», «над», «внизу - вверху», «рядом», «справа – слева» и др. Понимание местоимений: я, ты, свой, мой, это и т.д. Понимание содержания словосочетаний, простых и сложных предложений. Понимание обобщающих понятий.</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lastRenderedPageBreak/>
        <w:t xml:space="preserve">Экспрессивная речь. Формирование мотивации к речи в виде отдельных звуков,  звуковых  комплексов,  звукоподражания.  Употребление  слов, обозначающих функциональное назначение объектов и субъектов, действия. Употребление слов, обозначающих свойства (признаки) объектов и субъектов. Употребление слов, обозначающих состояния, свойства (признаки) действий. Употребление  слов,  обозначающих  количество  объектов/субъектов. Употребление слов, обозначающих места расположения объектов/субъектов («на столе», «около дома», «на верней полке» и т.д.). Употребление слов, указывающих на объекты/субъекты (я, ты, свой, мой, это и т.д.). Употребление словосочетаний,  простых  и  сложных  предложений.  Использование обобщающих понятий. Пересказ текста по картинке, по серии картинок, по плану.  Ответы  на  вопросы  по  содержанию  текста.  Определение последовательности событий. </w:t>
      </w:r>
      <w:proofErr w:type="spellStart"/>
      <w:r w:rsidRPr="003D57C1">
        <w:rPr>
          <w:rFonts w:ascii="Times New Roman" w:hAnsi="Times New Roman" w:cs="Times New Roman"/>
          <w:sz w:val="24"/>
          <w:szCs w:val="24"/>
        </w:rPr>
        <w:t>Договаривание</w:t>
      </w:r>
      <w:proofErr w:type="spellEnd"/>
      <w:r w:rsidRPr="003D57C1">
        <w:rPr>
          <w:rFonts w:ascii="Times New Roman" w:hAnsi="Times New Roman" w:cs="Times New Roman"/>
          <w:sz w:val="24"/>
          <w:szCs w:val="24"/>
        </w:rPr>
        <w:t xml:space="preserve"> слов в предложении. Завершение сюжета рассказа. Составление описательного рассказа. Составление рассказа по последовательно продемонстрированным действиям. Составление рассказа о себе. Составление рассказа по серии сюжетных картинок. Узнавание и различение букв. Написание буквы (по контуру, по точкам, по образцу, без образца). Написание слов (по образцу, по памяти). Различение напечатанных слов (имя, предмет, действие).</w:t>
      </w:r>
    </w:p>
    <w:p w:rsidR="003D57C1" w:rsidRPr="003D57C1" w:rsidRDefault="003D57C1" w:rsidP="003D57C1">
      <w:pPr>
        <w:spacing w:after="0"/>
        <w:jc w:val="center"/>
        <w:rPr>
          <w:rFonts w:ascii="Times New Roman" w:hAnsi="Times New Roman" w:cs="Times New Roman"/>
          <w:sz w:val="24"/>
          <w:szCs w:val="24"/>
        </w:rPr>
      </w:pPr>
      <w:r w:rsidRPr="003D57C1">
        <w:rPr>
          <w:rFonts w:ascii="Times New Roman" w:hAnsi="Times New Roman" w:cs="Times New Roman"/>
          <w:sz w:val="24"/>
          <w:szCs w:val="24"/>
        </w:rPr>
        <w:t>Чтение и письмо</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При обучении чтению и письму можно использовать содержание соответствующих предметов АООП для обучающихся с РАС (вариант 8.3.).</w:t>
      </w:r>
    </w:p>
    <w:p w:rsidR="003D57C1" w:rsidRPr="003D57C1" w:rsidRDefault="003D57C1"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Русский язык</w:t>
      </w:r>
    </w:p>
    <w:p w:rsidR="003D57C1" w:rsidRPr="003D57C1" w:rsidRDefault="003D57C1"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Пояснительная записка</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Обучение русскому языку предусматривает включение в примерную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В младших классах изучение всех предметов, входящих в структуру русского языка, призвано решить следующие задачи:</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xml:space="preserve">― </w:t>
      </w:r>
      <w:proofErr w:type="gramStart"/>
      <w:r w:rsidRPr="003D57C1">
        <w:rPr>
          <w:rFonts w:ascii="Times New Roman" w:hAnsi="Times New Roman" w:cs="Times New Roman"/>
          <w:sz w:val="24"/>
          <w:szCs w:val="24"/>
        </w:rPr>
        <w:t>Уточнение  и</w:t>
      </w:r>
      <w:proofErr w:type="gramEnd"/>
      <w:r w:rsidRPr="003D57C1">
        <w:rPr>
          <w:rFonts w:ascii="Times New Roman" w:hAnsi="Times New Roman" w:cs="Times New Roman"/>
          <w:sz w:val="24"/>
          <w:szCs w:val="24"/>
        </w:rPr>
        <w:t xml:space="preserve">  обогащение  представлений  об  окружающей действительности и овладение на этой основе языковыми средствами (слово, предложение, словосочетание);</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Формирование первоначальными «</w:t>
      </w:r>
      <w:proofErr w:type="spellStart"/>
      <w:r w:rsidRPr="003D57C1">
        <w:rPr>
          <w:rFonts w:ascii="Times New Roman" w:hAnsi="Times New Roman" w:cs="Times New Roman"/>
          <w:sz w:val="24"/>
          <w:szCs w:val="24"/>
        </w:rPr>
        <w:t>дограмматическими</w:t>
      </w:r>
      <w:proofErr w:type="spellEnd"/>
      <w:r w:rsidRPr="003D57C1">
        <w:rPr>
          <w:rFonts w:ascii="Times New Roman" w:hAnsi="Times New Roman" w:cs="Times New Roman"/>
          <w:sz w:val="24"/>
          <w:szCs w:val="24"/>
        </w:rPr>
        <w:t>» понятиями и развитие коммуникативно-речевых навыков;</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Коррекция недостатков речевой и мыслительной деятельности;</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Формирование основ навыка полноценного чтения художественных текстов доступных для понимания по структуре и содержанию;</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Развитие навыков устной коммуникации;</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Формирование положительных нравственных качеств и свойств личности.</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Подготовка  к  усвоению  грамоты.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p>
    <w:p w:rsidR="003D57C1" w:rsidRPr="003D57C1" w:rsidRDefault="003D57C1" w:rsidP="003D57C1">
      <w:pPr>
        <w:spacing w:after="0"/>
        <w:ind w:firstLine="708"/>
        <w:jc w:val="center"/>
        <w:rPr>
          <w:rFonts w:ascii="Times New Roman" w:hAnsi="Times New Roman" w:cs="Times New Roman"/>
          <w:b/>
          <w:sz w:val="24"/>
          <w:szCs w:val="24"/>
        </w:rPr>
      </w:pPr>
      <w:r w:rsidRPr="003D57C1">
        <w:rPr>
          <w:rFonts w:ascii="Times New Roman" w:hAnsi="Times New Roman" w:cs="Times New Roman"/>
          <w:sz w:val="24"/>
          <w:szCs w:val="24"/>
        </w:rPr>
        <w:t xml:space="preserve">Подготовка к усвоению первоначальных навыков письма. Развитие зрительных представлений и пространственной ориентировки на плоскости листа. Совершенствование </w:t>
      </w:r>
      <w:r w:rsidRPr="003D57C1">
        <w:rPr>
          <w:rFonts w:ascii="Times New Roman" w:hAnsi="Times New Roman" w:cs="Times New Roman"/>
          <w:sz w:val="24"/>
          <w:szCs w:val="24"/>
        </w:rPr>
        <w:lastRenderedPageBreak/>
        <w:t xml:space="preserve">и развитие мелкой моторики пальцев рук. Усвоение гигиенических правил письма. </w:t>
      </w:r>
      <w:r w:rsidRPr="003D57C1">
        <w:rPr>
          <w:rFonts w:ascii="Times New Roman" w:hAnsi="Times New Roman" w:cs="Times New Roman"/>
          <w:b/>
          <w:sz w:val="24"/>
          <w:szCs w:val="24"/>
        </w:rPr>
        <w:t>Подготовка к усвоению навыков письма.</w:t>
      </w:r>
    </w:p>
    <w:p w:rsidR="003D57C1" w:rsidRPr="003D57C1" w:rsidRDefault="003D57C1"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Речевое развитие. Понимание обращенной речи. Выполнение несложных</w:t>
      </w:r>
    </w:p>
    <w:p w:rsidR="003D57C1" w:rsidRPr="003D57C1" w:rsidRDefault="003D57C1"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словесных инструкций.</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 и т.д.</w:t>
      </w:r>
    </w:p>
    <w:p w:rsidR="003D57C1" w:rsidRPr="003D57C1" w:rsidRDefault="003D57C1"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Обучение грамоте.</w:t>
      </w:r>
    </w:p>
    <w:p w:rsidR="003D57C1" w:rsidRPr="003D57C1" w:rsidRDefault="003D57C1"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Формирование элементарных навыков чтения.</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Различение гласных и согласных звуков на слух и в собственном произношении.</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xml:space="preserve">Обозначение звука буквой. Соотнесение и различение звука и буквы. Звукобуквенный анализ несложных по структуре слов. Образование и чтение слогов различной структуры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навыков правильного, осознанного и выразительного чтения на материале предложений и небольших текстов (после предварительной отработки с учителем). Разучивание с голоса коротких стихотворений, загадок, </w:t>
      </w:r>
      <w:proofErr w:type="spellStart"/>
      <w:r w:rsidRPr="003D57C1">
        <w:rPr>
          <w:rFonts w:ascii="Times New Roman" w:hAnsi="Times New Roman" w:cs="Times New Roman"/>
          <w:sz w:val="24"/>
          <w:szCs w:val="24"/>
        </w:rPr>
        <w:t>чистоговорок</w:t>
      </w:r>
      <w:proofErr w:type="spellEnd"/>
      <w:r w:rsidRPr="003D57C1">
        <w:rPr>
          <w:rFonts w:ascii="Times New Roman" w:hAnsi="Times New Roman" w:cs="Times New Roman"/>
          <w:sz w:val="24"/>
          <w:szCs w:val="24"/>
        </w:rPr>
        <w:t>.</w:t>
      </w:r>
    </w:p>
    <w:p w:rsidR="003D57C1" w:rsidRPr="003D57C1" w:rsidRDefault="003D57C1"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Формирование элементарных навыков письма.</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Развитие мелкой моторики пальцев рук; координации и точности движения руки. Развитие умения ориентироваться на пространстве листа в тетради и на пространстве классной доски. Усвоение начертания рукописных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приёмов и последовательности правильного списывания текста. Письмо под диктовку слов и предложений, написание которых не расходится с их произношением. 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людей, кличек животных; обозначение на письме буквами сочетания гласных после шипящих (</w:t>
      </w:r>
      <w:proofErr w:type="spellStart"/>
      <w:r w:rsidRPr="003D57C1">
        <w:rPr>
          <w:rFonts w:ascii="Times New Roman" w:hAnsi="Times New Roman" w:cs="Times New Roman"/>
          <w:sz w:val="24"/>
          <w:szCs w:val="24"/>
        </w:rPr>
        <w:t>ча</w:t>
      </w:r>
      <w:proofErr w:type="spellEnd"/>
      <w:r w:rsidRPr="003D57C1">
        <w:rPr>
          <w:rFonts w:ascii="Times New Roman" w:hAnsi="Times New Roman" w:cs="Times New Roman"/>
          <w:sz w:val="24"/>
          <w:szCs w:val="24"/>
        </w:rPr>
        <w:t>—ща, чу—</w:t>
      </w:r>
      <w:proofErr w:type="spellStart"/>
      <w:r w:rsidRPr="003D57C1">
        <w:rPr>
          <w:rFonts w:ascii="Times New Roman" w:hAnsi="Times New Roman" w:cs="Times New Roman"/>
          <w:sz w:val="24"/>
          <w:szCs w:val="24"/>
        </w:rPr>
        <w:t>щу</w:t>
      </w:r>
      <w:proofErr w:type="spellEnd"/>
      <w:r w:rsidRPr="003D57C1">
        <w:rPr>
          <w:rFonts w:ascii="Times New Roman" w:hAnsi="Times New Roman" w:cs="Times New Roman"/>
          <w:sz w:val="24"/>
          <w:szCs w:val="24"/>
        </w:rPr>
        <w:t xml:space="preserve">, </w:t>
      </w:r>
      <w:proofErr w:type="spellStart"/>
      <w:r w:rsidRPr="003D57C1">
        <w:rPr>
          <w:rFonts w:ascii="Times New Roman" w:hAnsi="Times New Roman" w:cs="Times New Roman"/>
          <w:sz w:val="24"/>
          <w:szCs w:val="24"/>
        </w:rPr>
        <w:t>жи</w:t>
      </w:r>
      <w:proofErr w:type="spellEnd"/>
      <w:r w:rsidRPr="003D57C1">
        <w:rPr>
          <w:rFonts w:ascii="Times New Roman" w:hAnsi="Times New Roman" w:cs="Times New Roman"/>
          <w:sz w:val="24"/>
          <w:szCs w:val="24"/>
        </w:rPr>
        <w:t>—ши).</w:t>
      </w:r>
    </w:p>
    <w:p w:rsidR="003D57C1" w:rsidRPr="003D57C1" w:rsidRDefault="003D57C1"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Речевое развитие.</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педагога и товарищей класса. Пересказ прослушанных и предварительно разобранных небольших по объему текстов с опорой на вопросы учителя и иллюстративный материал. Составление двух-трех предложений с опорой на серию сюжетных картин, организованные наблюдения, практические действия и т.д. Практические грамматические упражнения и развитие речи Фонетика.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w:t>
      </w:r>
      <w:r w:rsidRPr="003D57C1">
        <w:rPr>
          <w:rFonts w:ascii="Times New Roman" w:hAnsi="Times New Roman" w:cs="Times New Roman"/>
          <w:sz w:val="24"/>
          <w:szCs w:val="24"/>
        </w:rPr>
        <w:lastRenderedPageBreak/>
        <w:t>звонкости – глухости. Ударение. Гласные ударные и безударные. Графика. Обозначение мягкости согласных на письме буквами ь, е, ё, и, ю, я. Разделительный ь. Слог. Перенос слов. Алфавит. Слово. Слова, обозначающие название предметов.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 Имена собственные. Большая буква в именах, фамилиях, отчествах, кличках животных, названиях городов, сёл и деревень, улиц, географических объектов.</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«Слова-друзья». «Слова-враги».</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Слова, обозначающие название действий. Различение действия и его названия. Название действий по вопросам что делает? что делают? что делал? что будет делать? Согласование слов-действий со словами-предметами.</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Слова, обозначающие признак предмета. Определение признака предмета по вопросам какой? какая? какое? какие? Название признаков, обозначающих цвет, форму, величину, материал, вкус предмета.</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Дифференциация слов, относящихся к разным категориям.</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Предлог.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Имена собственные (имена и фамилии людей, клички животных, названия городов, сел, улиц, площадей). Правописание.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 </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Родственные слова.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Предложение.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w:t>
      </w:r>
      <w:proofErr w:type="gramStart"/>
      <w:r w:rsidRPr="003D57C1">
        <w:rPr>
          <w:rFonts w:ascii="Times New Roman" w:hAnsi="Times New Roman" w:cs="Times New Roman"/>
          <w:sz w:val="24"/>
          <w:szCs w:val="24"/>
        </w:rPr>
        <w:t>по опорным слова</w:t>
      </w:r>
      <w:proofErr w:type="gramEnd"/>
      <w:r w:rsidRPr="003D57C1">
        <w:rPr>
          <w:rFonts w:ascii="Times New Roman" w:hAnsi="Times New Roman" w:cs="Times New Roman"/>
          <w:sz w:val="24"/>
          <w:szCs w:val="24"/>
        </w:rPr>
        <w:t>. Распространение предложений с опорой на предметную картинку или вопросы. Работа с деформированными предложениями. Работа с диалогами.</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Развитие речи. 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3D57C1" w:rsidRPr="003D57C1" w:rsidRDefault="003D57C1"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Чтение и развитие речи</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Содержание чтения (круг чтения). Произведения устного народного творчества (пословица, скороговорка, загадка, </w:t>
      </w:r>
      <w:proofErr w:type="spellStart"/>
      <w:r w:rsidRPr="003D57C1">
        <w:rPr>
          <w:rFonts w:ascii="Times New Roman" w:hAnsi="Times New Roman" w:cs="Times New Roman"/>
          <w:sz w:val="24"/>
          <w:szCs w:val="24"/>
        </w:rPr>
        <w:t>потешка</w:t>
      </w:r>
      <w:proofErr w:type="spellEnd"/>
      <w:r w:rsidRPr="003D57C1">
        <w:rPr>
          <w:rFonts w:ascii="Times New Roman" w:hAnsi="Times New Roman" w:cs="Times New Roman"/>
          <w:sz w:val="24"/>
          <w:szCs w:val="24"/>
        </w:rPr>
        <w:t xml:space="preserve">, </w:t>
      </w:r>
      <w:proofErr w:type="spellStart"/>
      <w:r w:rsidRPr="003D57C1">
        <w:rPr>
          <w:rFonts w:ascii="Times New Roman" w:hAnsi="Times New Roman" w:cs="Times New Roman"/>
          <w:sz w:val="24"/>
          <w:szCs w:val="24"/>
        </w:rPr>
        <w:t>закличка</w:t>
      </w:r>
      <w:proofErr w:type="spellEnd"/>
      <w:r w:rsidRPr="003D57C1">
        <w:rPr>
          <w:rFonts w:ascii="Times New Roman" w:hAnsi="Times New Roman" w:cs="Times New Roman"/>
          <w:sz w:val="24"/>
          <w:szCs w:val="24"/>
        </w:rPr>
        <w:t>,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lastRenderedPageBreak/>
        <w:t xml:space="preserve">Примерная тематика произведений: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 Жанровое разнообразие: сказки, рассказы, стихотворения, басни, пословицы, поговорки, загадки, считалки, </w:t>
      </w:r>
      <w:proofErr w:type="spellStart"/>
      <w:r w:rsidRPr="003D57C1">
        <w:rPr>
          <w:rFonts w:ascii="Times New Roman" w:hAnsi="Times New Roman" w:cs="Times New Roman"/>
          <w:sz w:val="24"/>
          <w:szCs w:val="24"/>
        </w:rPr>
        <w:t>потешки</w:t>
      </w:r>
      <w:proofErr w:type="spellEnd"/>
      <w:r w:rsidRPr="003D57C1">
        <w:rPr>
          <w:rFonts w:ascii="Times New Roman" w:hAnsi="Times New Roman" w:cs="Times New Roman"/>
          <w:sz w:val="24"/>
          <w:szCs w:val="24"/>
        </w:rPr>
        <w:t>.</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Навык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p>
    <w:p w:rsidR="003D57C1" w:rsidRPr="003D57C1" w:rsidRDefault="003D57C1"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Речевая практика</w:t>
      </w:r>
    </w:p>
    <w:p w:rsidR="003D57C1" w:rsidRPr="003D57C1" w:rsidRDefault="003D57C1" w:rsidP="003D57C1">
      <w:pPr>
        <w:spacing w:after="0"/>
        <w:ind w:firstLine="708"/>
        <w:jc w:val="both"/>
        <w:rPr>
          <w:rFonts w:ascii="Times New Roman" w:hAnsi="Times New Roman" w:cs="Times New Roman"/>
          <w:sz w:val="24"/>
          <w:szCs w:val="24"/>
        </w:rPr>
      </w:pPr>
      <w:proofErr w:type="spellStart"/>
      <w:r w:rsidRPr="003D57C1">
        <w:rPr>
          <w:rFonts w:ascii="Times New Roman" w:hAnsi="Times New Roman" w:cs="Times New Roman"/>
          <w:sz w:val="24"/>
          <w:szCs w:val="24"/>
        </w:rPr>
        <w:t>Аудирование</w:t>
      </w:r>
      <w:proofErr w:type="spellEnd"/>
      <w:r w:rsidRPr="003D57C1">
        <w:rPr>
          <w:rFonts w:ascii="Times New Roman" w:hAnsi="Times New Roman" w:cs="Times New Roman"/>
          <w:sz w:val="24"/>
          <w:szCs w:val="24"/>
        </w:rPr>
        <w:t xml:space="preserve"> и понимание речи. 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Чтение и выполнение словесных инструкций, предъявленных в письменном</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виде. Соотнесение речи и изображения (выбор картинки, соответствующей</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слову, предложению).</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Повторение и воспроизведение по подобию, по памяти отдельных слогов, слов, предложений. Слушание небольших литературных произведений в изложении педагога и с аудио-носителей. Ответы на вопросы по прослушанному тексту, пересказ. 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Общение и его значение в жизни. Речевое и неречевое общение. Правила речевого общения. Письменное общение (афиши, реклама, письма, открытки и др.). Условные знаки в общении людей. Общение на расстоянии. Кино, телевидение, радио». Виртуальное общение. Общение в социальных сетях. Влияние речи на мысли, чувства, поступки людей.</w:t>
      </w:r>
    </w:p>
    <w:p w:rsidR="003D57C1" w:rsidRPr="003D57C1" w:rsidRDefault="003D57C1"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Организация речевого общения</w:t>
      </w:r>
    </w:p>
    <w:p w:rsidR="003D57C1" w:rsidRPr="003D57C1" w:rsidRDefault="003D57C1"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Базовые формулы речевого общения</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без обращения («Скажите пожалуйста…»). Обращение в письме, в поздравительной открытке. Знакомство, представление, </w:t>
      </w:r>
      <w:r w:rsidRPr="003D57C1">
        <w:rPr>
          <w:rFonts w:ascii="Times New Roman" w:hAnsi="Times New Roman" w:cs="Times New Roman"/>
          <w:sz w:val="24"/>
          <w:szCs w:val="24"/>
        </w:rPr>
        <w:lastRenderedPageBreak/>
        <w:t>приветствие.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w:t>
      </w:r>
      <w:proofErr w:type="spellStart"/>
      <w:r w:rsidRPr="003D57C1">
        <w:rPr>
          <w:rFonts w:ascii="Times New Roman" w:hAnsi="Times New Roman" w:cs="Times New Roman"/>
          <w:sz w:val="24"/>
          <w:szCs w:val="24"/>
        </w:rPr>
        <w:t>чао</w:t>
      </w:r>
      <w:proofErr w:type="spellEnd"/>
      <w:r w:rsidRPr="003D57C1">
        <w:rPr>
          <w:rFonts w:ascii="Times New Roman" w:hAnsi="Times New Roman" w:cs="Times New Roman"/>
          <w:sz w:val="24"/>
          <w:szCs w:val="24"/>
        </w:rPr>
        <w:t>»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 Формулы, сопровождающие ситуации приветствия и прощания «Как дела?», «Как живешь?», «До завтра», «Всего хорошего» и др. Просьбы при прощании «Приходи(те) еще», «</w:t>
      </w:r>
      <w:proofErr w:type="gramStart"/>
      <w:r w:rsidRPr="003D57C1">
        <w:rPr>
          <w:rFonts w:ascii="Times New Roman" w:hAnsi="Times New Roman" w:cs="Times New Roman"/>
          <w:sz w:val="24"/>
          <w:szCs w:val="24"/>
        </w:rPr>
        <w:t>Заходи(</w:t>
      </w:r>
      <w:proofErr w:type="gramEnd"/>
      <w:r w:rsidRPr="003D57C1">
        <w:rPr>
          <w:rFonts w:ascii="Times New Roman" w:hAnsi="Times New Roman" w:cs="Times New Roman"/>
          <w:sz w:val="24"/>
          <w:szCs w:val="24"/>
        </w:rPr>
        <w:t>те», «Звони(те)».</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Приглашение, предложение. Приглашение домой. Правила поведения в гостях. Поздравление, пожелание. Формулы «Поздравляю с …», «Поздравляю с праздником …» и их развертывание с помощью обращения по имени и отчеству.</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Поздравительные открытки. Формулы, сопровождающие вручение подарка «Это Вам (тебе)», «Я хочу подарить тебе …» и др. Этикетные и эмоциональные реакции на поздравления и подарки. Одобрение, комплимент. Формулы «Мне очень нравится твой …», «Как хорошо ты …», «Как красиво!» и др.</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Просьба, совет.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 Развертывание  просьбы  с  помощью  мотивировки.  Формулы «Пожалуйста, …», «Можно …, пожалуйста!», «</w:t>
      </w:r>
      <w:proofErr w:type="gramStart"/>
      <w:r w:rsidRPr="003D57C1">
        <w:rPr>
          <w:rFonts w:ascii="Times New Roman" w:hAnsi="Times New Roman" w:cs="Times New Roman"/>
          <w:sz w:val="24"/>
          <w:szCs w:val="24"/>
        </w:rPr>
        <w:t>Разрешите….</w:t>
      </w:r>
      <w:proofErr w:type="gramEnd"/>
      <w:r w:rsidRPr="003D57C1">
        <w:rPr>
          <w:rFonts w:ascii="Times New Roman" w:hAnsi="Times New Roman" w:cs="Times New Roman"/>
          <w:sz w:val="24"/>
          <w:szCs w:val="24"/>
        </w:rPr>
        <w:t>», «Можно мне</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«Можно я …». Мотивировка отказа. Формулы «Извините, но …». Благодарность.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поздравление», «Я тоже поздравляю тебя (Вас)». «Спасибо, и тебя (Вас) поздравляю»). Замечание, извинение. 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lastRenderedPageBreak/>
        <w:t xml:space="preserve">Сочувствие, утешение. Сочувствие заболевшему сверстнику, взрослому. Слова поддержки, </w:t>
      </w:r>
      <w:proofErr w:type="spellStart"/>
      <w:proofErr w:type="gramStart"/>
      <w:r w:rsidRPr="003D57C1">
        <w:rPr>
          <w:rFonts w:ascii="Times New Roman" w:hAnsi="Times New Roman" w:cs="Times New Roman"/>
          <w:sz w:val="24"/>
          <w:szCs w:val="24"/>
        </w:rPr>
        <w:t>утешения.Одобрение</w:t>
      </w:r>
      <w:proofErr w:type="spellEnd"/>
      <w:proofErr w:type="gramEnd"/>
      <w:r w:rsidRPr="003D57C1">
        <w:rPr>
          <w:rFonts w:ascii="Times New Roman" w:hAnsi="Times New Roman" w:cs="Times New Roman"/>
          <w:sz w:val="24"/>
          <w:szCs w:val="24"/>
        </w:rPr>
        <w:t>, комплимент. Одобрение как реакция на поздравления, подарки: «Молодец!», «Умница!», «Как красиво!»</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Примерные темы речевых ситуаций</w:t>
      </w:r>
    </w:p>
    <w:p w:rsidR="003D57C1" w:rsidRPr="003D57C1" w:rsidRDefault="003D57C1" w:rsidP="003D57C1">
      <w:pPr>
        <w:pStyle w:val="a4"/>
        <w:numPr>
          <w:ilvl w:val="0"/>
          <w:numId w:val="11"/>
        </w:numPr>
        <w:spacing w:after="0"/>
        <w:jc w:val="both"/>
        <w:rPr>
          <w:rFonts w:ascii="Times New Roman" w:hAnsi="Times New Roman" w:cs="Times New Roman"/>
          <w:sz w:val="24"/>
          <w:szCs w:val="24"/>
        </w:rPr>
      </w:pPr>
      <w:r w:rsidRPr="003D57C1">
        <w:rPr>
          <w:rFonts w:ascii="Times New Roman" w:hAnsi="Times New Roman" w:cs="Times New Roman"/>
          <w:sz w:val="24"/>
          <w:szCs w:val="24"/>
        </w:rPr>
        <w:t>«Я – дома» (общение с близкими людьми, прием гостей)</w:t>
      </w:r>
    </w:p>
    <w:p w:rsidR="003D57C1" w:rsidRPr="003D57C1" w:rsidRDefault="003D57C1" w:rsidP="003D57C1">
      <w:pPr>
        <w:pStyle w:val="a4"/>
        <w:numPr>
          <w:ilvl w:val="0"/>
          <w:numId w:val="11"/>
        </w:numPr>
        <w:spacing w:after="0"/>
        <w:jc w:val="both"/>
        <w:rPr>
          <w:rFonts w:ascii="Times New Roman" w:hAnsi="Times New Roman" w:cs="Times New Roman"/>
          <w:sz w:val="24"/>
          <w:szCs w:val="24"/>
        </w:rPr>
      </w:pPr>
      <w:r w:rsidRPr="003D57C1">
        <w:rPr>
          <w:rFonts w:ascii="Times New Roman" w:hAnsi="Times New Roman" w:cs="Times New Roman"/>
          <w:sz w:val="24"/>
          <w:szCs w:val="24"/>
        </w:rPr>
        <w:t>«Я и мои товарищи» (игры и общение со сверстниками, общение в школе, в секции, в творческой студии)</w:t>
      </w:r>
    </w:p>
    <w:p w:rsidR="003D57C1" w:rsidRPr="003D57C1" w:rsidRDefault="003D57C1" w:rsidP="003D57C1">
      <w:pPr>
        <w:pStyle w:val="a4"/>
        <w:numPr>
          <w:ilvl w:val="0"/>
          <w:numId w:val="11"/>
        </w:numPr>
        <w:spacing w:after="0"/>
        <w:jc w:val="both"/>
        <w:rPr>
          <w:rFonts w:ascii="Times New Roman" w:hAnsi="Times New Roman" w:cs="Times New Roman"/>
          <w:sz w:val="24"/>
          <w:szCs w:val="24"/>
        </w:rPr>
      </w:pPr>
      <w:r w:rsidRPr="003D57C1">
        <w:rPr>
          <w:rFonts w:ascii="Times New Roman" w:hAnsi="Times New Roman" w:cs="Times New Roman"/>
          <w:sz w:val="24"/>
          <w:szCs w:val="24"/>
        </w:rPr>
        <w:t xml:space="preserve">«Я за порогом дома» (покупка, поездка в транспорте, обращение за помощью (в </w:t>
      </w:r>
      <w:proofErr w:type="spellStart"/>
      <w:r w:rsidRPr="003D57C1">
        <w:rPr>
          <w:rFonts w:ascii="Times New Roman" w:hAnsi="Times New Roman" w:cs="Times New Roman"/>
          <w:sz w:val="24"/>
          <w:szCs w:val="24"/>
        </w:rPr>
        <w:t>т.ч</w:t>
      </w:r>
      <w:proofErr w:type="spellEnd"/>
      <w:r w:rsidRPr="003D57C1">
        <w:rPr>
          <w:rFonts w:ascii="Times New Roman" w:hAnsi="Times New Roman" w:cs="Times New Roman"/>
          <w:sz w:val="24"/>
          <w:szCs w:val="24"/>
        </w:rPr>
        <w:t>. в экстренной ситуации), поведение в общественных местах (кино, кафе и др.)</w:t>
      </w:r>
    </w:p>
    <w:p w:rsidR="003D57C1" w:rsidRPr="003D57C1" w:rsidRDefault="003D57C1" w:rsidP="003D57C1">
      <w:pPr>
        <w:pStyle w:val="a4"/>
        <w:numPr>
          <w:ilvl w:val="0"/>
          <w:numId w:val="11"/>
        </w:numPr>
        <w:spacing w:after="0"/>
        <w:jc w:val="both"/>
        <w:rPr>
          <w:rFonts w:ascii="Times New Roman" w:hAnsi="Times New Roman" w:cs="Times New Roman"/>
          <w:sz w:val="24"/>
          <w:szCs w:val="24"/>
        </w:rPr>
      </w:pPr>
      <w:r w:rsidRPr="003D57C1">
        <w:rPr>
          <w:rFonts w:ascii="Times New Roman" w:hAnsi="Times New Roman" w:cs="Times New Roman"/>
          <w:sz w:val="24"/>
          <w:szCs w:val="24"/>
        </w:rPr>
        <w:t>«Я в мире природы» (общение с животными, поведение в парке, в лесу)</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p>
    <w:p w:rsidR="003D57C1" w:rsidRPr="003D57C1" w:rsidRDefault="003D57C1"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Алгоритм работы над темой речевой ситуации</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Выявление и расширение представлений по теме речевой ситуации.</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Актуализация, уточнение и расширение словарного запаса о теме ситуации.</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xml:space="preserve">Составление предложений по теме ситуации, в </w:t>
      </w:r>
      <w:proofErr w:type="spellStart"/>
      <w:r w:rsidRPr="003D57C1">
        <w:rPr>
          <w:rFonts w:ascii="Times New Roman" w:hAnsi="Times New Roman" w:cs="Times New Roman"/>
          <w:sz w:val="24"/>
          <w:szCs w:val="24"/>
        </w:rPr>
        <w:t>т.ч</w:t>
      </w:r>
      <w:proofErr w:type="spellEnd"/>
      <w:r w:rsidRPr="003D57C1">
        <w:rPr>
          <w:rFonts w:ascii="Times New Roman" w:hAnsi="Times New Roman" w:cs="Times New Roman"/>
          <w:sz w:val="24"/>
          <w:szCs w:val="24"/>
        </w:rPr>
        <w:t>. ответы на вопросы и формулирование вопросов учителю, одноклассникам.</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Конструирование диалогов, участие в диалогах по теме ситуации.</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Выбор атрибутов к ролевой игре по теме речевой ситуации. Уточнение ролей, сюжета игры, его вариативности. Моделирование речевой ситуации.</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Составление  устного  текста  (диалогического  или  несложного монологического) по теме ситуации.</w:t>
      </w:r>
    </w:p>
    <w:p w:rsidR="003D57C1" w:rsidRPr="003D57C1" w:rsidRDefault="003D57C1" w:rsidP="003D57C1">
      <w:pPr>
        <w:spacing w:after="0"/>
        <w:jc w:val="center"/>
        <w:rPr>
          <w:rFonts w:ascii="Times New Roman" w:hAnsi="Times New Roman" w:cs="Times New Roman"/>
          <w:sz w:val="24"/>
          <w:szCs w:val="24"/>
        </w:rPr>
      </w:pPr>
    </w:p>
    <w:p w:rsidR="003D57C1" w:rsidRPr="003D57C1" w:rsidRDefault="003D57C1" w:rsidP="003D57C1">
      <w:pPr>
        <w:spacing w:after="0"/>
        <w:jc w:val="center"/>
        <w:rPr>
          <w:rFonts w:ascii="Times New Roman" w:hAnsi="Times New Roman" w:cs="Times New Roman"/>
          <w:sz w:val="24"/>
          <w:szCs w:val="24"/>
        </w:rPr>
      </w:pPr>
      <w:r w:rsidRPr="003D57C1">
        <w:rPr>
          <w:rFonts w:ascii="Times New Roman" w:hAnsi="Times New Roman" w:cs="Times New Roman"/>
          <w:sz w:val="24"/>
          <w:szCs w:val="24"/>
        </w:rPr>
        <w:t>Математические представления</w:t>
      </w:r>
    </w:p>
    <w:p w:rsidR="003D57C1" w:rsidRPr="003D57C1" w:rsidRDefault="003D57C1" w:rsidP="003D57C1">
      <w:pPr>
        <w:spacing w:after="0"/>
        <w:jc w:val="center"/>
        <w:rPr>
          <w:rFonts w:ascii="Times New Roman" w:hAnsi="Times New Roman" w:cs="Times New Roman"/>
          <w:sz w:val="24"/>
          <w:szCs w:val="24"/>
        </w:rPr>
      </w:pPr>
      <w:r w:rsidRPr="003D57C1">
        <w:rPr>
          <w:rFonts w:ascii="Times New Roman" w:hAnsi="Times New Roman" w:cs="Times New Roman"/>
          <w:sz w:val="24"/>
          <w:szCs w:val="24"/>
        </w:rPr>
        <w:t>Пояснительная записка.</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В повседневной жизни, участвуя в разных видах деятельности, ребенок с РАС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т.д. У большинства обычно развивающихся детей основы математических представлений формируются в естественных ситуациях.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практических ситуаций, в которых дети непроизвольно осваивают доступные для них элементы математики, является основным методом в обучении. В конечном итоге важно, чтобы ребенок научился применять математические представления в повседневной жизни: определять время по часам, узнавать номер автобуса, на котором он сможет доехать домой, расплатиться в магазине за покупку, взять необходимое количество продуктов для приготовления блюда   и т.п.</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Цель  обучения  математике  –  формирование  элементарных математических представлений и умений по применению их в повседневной жизни.</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Примерная программа построена на основе следующих разделов: «Количественные представления», «Представления о форме», «Представления о величине», «Пространственные представления», «Временные представления».</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lastRenderedPageBreak/>
        <w:t>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практических задач.</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Умение  устанавливать  взаимно  однозначные  соответствия  могут использоваться при сервировке стола, при раздаче материала и инструментов участникам какого-то общего дела, при посадке семян в горшочки и т.д. Умение пересчитывать предметы необходимо при выборе ингредиентов для приготовления блюда, отсчитывании заданного количества листов в блокноте, определении количества испеченных пирожков, изготовленных блокнотов и т.д. Изучая цифры, у ребенка закрепляются сведения о дате рождения, домашнем  адресе,  номере  телефона,  календарных  датах,  номерах пассажирского транспорта, каналах телевизионных передач и многое другое.</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Представления  об  объемных  геометрических  телах  и  плоскостных геометрических фигурах формируются не только на уроках математики, но и на занятиях по аппликации, лепке, рисованию, труду. Освоение простейших измерительных  навыков  и  умений,  необходимых  при  пользовании инструментами: мерной кружкой, весами, линейкой, термометром и др.</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В учебном плане предмет представлен с примерным расчетом по 2 часа в неделю. Кроме того, в рамках коррекционно-развивающих занятий также возможно проведение занятий по математике с обучающимися, которые нуждаются в дополнительной индивидуальной работе. Обучающимся, для которых содержание предмета недоступно, программа по математике не включается в индивидуальную образовательную программу, предмет не вносится в индивидуальный учебный план.</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Материально-техническое обеспечение предмета включает: различные по форме, величине, цвету наборы материала (в </w:t>
      </w:r>
      <w:proofErr w:type="spellStart"/>
      <w:r w:rsidRPr="003D57C1">
        <w:rPr>
          <w:rFonts w:ascii="Times New Roman" w:hAnsi="Times New Roman" w:cs="Times New Roman"/>
          <w:sz w:val="24"/>
          <w:szCs w:val="24"/>
        </w:rPr>
        <w:t>т.ч</w:t>
      </w:r>
      <w:proofErr w:type="spellEnd"/>
      <w:r w:rsidRPr="003D57C1">
        <w:rPr>
          <w:rFonts w:ascii="Times New Roman" w:hAnsi="Times New Roman" w:cs="Times New Roman"/>
          <w:sz w:val="24"/>
          <w:szCs w:val="24"/>
        </w:rPr>
        <w:t>. природного); наборы предметов для занятий (типа «</w:t>
      </w:r>
      <w:proofErr w:type="spellStart"/>
      <w:r w:rsidRPr="003D57C1">
        <w:rPr>
          <w:rFonts w:ascii="Times New Roman" w:hAnsi="Times New Roman" w:cs="Times New Roman"/>
          <w:sz w:val="24"/>
          <w:szCs w:val="24"/>
        </w:rPr>
        <w:t>Нумикон</w:t>
      </w:r>
      <w:proofErr w:type="spellEnd"/>
      <w:r w:rsidRPr="003D57C1">
        <w:rPr>
          <w:rFonts w:ascii="Times New Roman" w:hAnsi="Times New Roman" w:cs="Times New Roman"/>
          <w:sz w:val="24"/>
          <w:szCs w:val="24"/>
        </w:rPr>
        <w:t xml:space="preserve">», </w:t>
      </w:r>
      <w:proofErr w:type="spellStart"/>
      <w:r w:rsidRPr="003D57C1">
        <w:rPr>
          <w:rFonts w:ascii="Times New Roman" w:hAnsi="Times New Roman" w:cs="Times New Roman"/>
          <w:sz w:val="24"/>
          <w:szCs w:val="24"/>
        </w:rPr>
        <w:t>Монтессори</w:t>
      </w:r>
      <w:proofErr w:type="spellEnd"/>
      <w:r w:rsidRPr="003D57C1">
        <w:rPr>
          <w:rFonts w:ascii="Times New Roman" w:hAnsi="Times New Roman" w:cs="Times New Roman"/>
          <w:sz w:val="24"/>
          <w:szCs w:val="24"/>
        </w:rPr>
        <w:t xml:space="preserve">-материал и др.); </w:t>
      </w:r>
      <w:proofErr w:type="spellStart"/>
      <w:r w:rsidRPr="003D57C1">
        <w:rPr>
          <w:rFonts w:ascii="Times New Roman" w:hAnsi="Times New Roman" w:cs="Times New Roman"/>
          <w:sz w:val="24"/>
          <w:szCs w:val="24"/>
        </w:rPr>
        <w:t>пазлы</w:t>
      </w:r>
      <w:proofErr w:type="spellEnd"/>
      <w:r w:rsidRPr="003D57C1">
        <w:rPr>
          <w:rFonts w:ascii="Times New Roman" w:hAnsi="Times New Roman" w:cs="Times New Roman"/>
          <w:sz w:val="24"/>
          <w:szCs w:val="24"/>
        </w:rPr>
        <w:t xml:space="preserve">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w:t>
      </w:r>
    </w:p>
    <w:p w:rsidR="003D57C1" w:rsidRPr="003D57C1" w:rsidRDefault="003D57C1" w:rsidP="003D57C1">
      <w:pPr>
        <w:spacing w:after="0"/>
        <w:jc w:val="center"/>
        <w:rPr>
          <w:rFonts w:ascii="Times New Roman" w:hAnsi="Times New Roman" w:cs="Times New Roman"/>
          <w:sz w:val="24"/>
          <w:szCs w:val="24"/>
        </w:rPr>
      </w:pPr>
      <w:r w:rsidRPr="003D57C1">
        <w:rPr>
          <w:rFonts w:ascii="Times New Roman" w:hAnsi="Times New Roman" w:cs="Times New Roman"/>
          <w:sz w:val="24"/>
          <w:szCs w:val="24"/>
        </w:rPr>
        <w:t>Примерное содержание предмета</w:t>
      </w:r>
    </w:p>
    <w:p w:rsidR="003D57C1" w:rsidRPr="003D57C1" w:rsidRDefault="003D57C1" w:rsidP="003D57C1">
      <w:pPr>
        <w:spacing w:after="0"/>
        <w:jc w:val="center"/>
        <w:rPr>
          <w:rFonts w:ascii="Times New Roman" w:hAnsi="Times New Roman" w:cs="Times New Roman"/>
          <w:sz w:val="24"/>
          <w:szCs w:val="24"/>
        </w:rPr>
      </w:pPr>
      <w:r w:rsidRPr="003D57C1">
        <w:rPr>
          <w:rFonts w:ascii="Times New Roman" w:hAnsi="Times New Roman" w:cs="Times New Roman"/>
          <w:sz w:val="24"/>
          <w:szCs w:val="24"/>
        </w:rPr>
        <w:t>Количественные представления.</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Нахождение  одинаковых  предметов.  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 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Узнавание цифр. Соотнесение цифры с количеством предметов. Графическое изображение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Размен денег.</w:t>
      </w:r>
    </w:p>
    <w:p w:rsidR="003D57C1" w:rsidRPr="003D57C1" w:rsidRDefault="003D57C1" w:rsidP="003D57C1">
      <w:pPr>
        <w:spacing w:after="0"/>
        <w:jc w:val="center"/>
        <w:rPr>
          <w:rFonts w:ascii="Times New Roman" w:hAnsi="Times New Roman" w:cs="Times New Roman"/>
          <w:sz w:val="24"/>
          <w:szCs w:val="24"/>
        </w:rPr>
      </w:pPr>
      <w:r w:rsidRPr="003D57C1">
        <w:rPr>
          <w:rFonts w:ascii="Times New Roman" w:hAnsi="Times New Roman" w:cs="Times New Roman"/>
          <w:sz w:val="24"/>
          <w:szCs w:val="24"/>
        </w:rPr>
        <w:t>Представления о величине.</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lastRenderedPageBreak/>
        <w:t>Различение по величине однородных и разнородных предметов. Сравнение предметов по величине. Составление упорядоченного ряда (по убыванию, по возрастанию). Различение по длине однородных и разнородных предметов. Сравнение предметов по длине. Различение по ширине однородных и разнородных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мерных инструментов.</w:t>
      </w:r>
    </w:p>
    <w:p w:rsidR="003D57C1" w:rsidRPr="003D57C1" w:rsidRDefault="003D57C1" w:rsidP="003D57C1">
      <w:pPr>
        <w:spacing w:after="0"/>
        <w:jc w:val="center"/>
        <w:rPr>
          <w:rFonts w:ascii="Times New Roman" w:hAnsi="Times New Roman" w:cs="Times New Roman"/>
          <w:sz w:val="24"/>
          <w:szCs w:val="24"/>
        </w:rPr>
      </w:pPr>
      <w:r w:rsidRPr="003D57C1">
        <w:rPr>
          <w:rFonts w:ascii="Times New Roman" w:hAnsi="Times New Roman" w:cs="Times New Roman"/>
          <w:sz w:val="24"/>
          <w:szCs w:val="24"/>
        </w:rPr>
        <w:t>Представление о форме.</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Различение круглых и некруглых геометрических тел. Различение некруглых геометрических тел. Соотнесение геометрических тел с названием («шар»,  «куб»,  «призма»,  «параллелепипед»).  </w:t>
      </w:r>
      <w:proofErr w:type="gramStart"/>
      <w:r w:rsidRPr="003D57C1">
        <w:rPr>
          <w:rFonts w:ascii="Times New Roman" w:hAnsi="Times New Roman" w:cs="Times New Roman"/>
          <w:sz w:val="24"/>
          <w:szCs w:val="24"/>
        </w:rPr>
        <w:t>Соотнесение  объемного</w:t>
      </w:r>
      <w:proofErr w:type="gramEnd"/>
      <w:r w:rsidRPr="003D57C1">
        <w:rPr>
          <w:rFonts w:ascii="Times New Roman" w:hAnsi="Times New Roman" w:cs="Times New Roman"/>
          <w:sz w:val="24"/>
          <w:szCs w:val="24"/>
        </w:rPr>
        <w:t xml:space="preserve"> геометрического тела с плоскостной геометрической фигурой (куб – квадрат, шар  –  круг,  треугольная  призма  –  треугольник,  параллелепипед  – прямоугольник).  Соотнесение  предмета  с  геометрическим  телом, геометрической фигурой. Рисование геометрической фигуры («треугольник», «квадрат», «прямоугольник», «круг»).</w:t>
      </w:r>
    </w:p>
    <w:p w:rsidR="003D57C1" w:rsidRPr="003D57C1" w:rsidRDefault="003D57C1" w:rsidP="003D57C1">
      <w:pPr>
        <w:spacing w:after="0"/>
        <w:jc w:val="center"/>
        <w:rPr>
          <w:rFonts w:ascii="Times New Roman" w:hAnsi="Times New Roman" w:cs="Times New Roman"/>
          <w:sz w:val="24"/>
          <w:szCs w:val="24"/>
        </w:rPr>
      </w:pPr>
      <w:r w:rsidRPr="003D57C1">
        <w:rPr>
          <w:rFonts w:ascii="Times New Roman" w:hAnsi="Times New Roman" w:cs="Times New Roman"/>
          <w:sz w:val="24"/>
          <w:szCs w:val="24"/>
        </w:rPr>
        <w:t>Пространственные представления.</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Пространственные представления (верх, низ, перед, зад, над, под, право, лево). Определение месторасположения предметов в пространстве («близко», «около», «рядом», «далеко», «сверху», «снизу», «спереди», «сзади», «справа», «слева»). Перемещение в пространстве в заданном направлении («вверх», «вниз», «вперёд», «назад», «вправо», «влево»). Ориентация на плоскости («верх»,  «низ»,  «середина»,  «правая  сторона»,  «левая  сторона»).</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Конструирование предмета из двух и нескольких частей. Составление разрезных картинок из 2-х и более частей. Составление ряда из предметов или изображений. Определение месторасположения предметов в ряду.</w:t>
      </w:r>
    </w:p>
    <w:p w:rsidR="003D57C1" w:rsidRPr="003D57C1" w:rsidRDefault="003D57C1" w:rsidP="003D57C1">
      <w:pPr>
        <w:spacing w:after="0"/>
        <w:jc w:val="center"/>
        <w:rPr>
          <w:rFonts w:ascii="Times New Roman" w:hAnsi="Times New Roman" w:cs="Times New Roman"/>
          <w:sz w:val="24"/>
          <w:szCs w:val="24"/>
        </w:rPr>
      </w:pPr>
      <w:r w:rsidRPr="003D57C1">
        <w:rPr>
          <w:rFonts w:ascii="Times New Roman" w:hAnsi="Times New Roman" w:cs="Times New Roman"/>
          <w:sz w:val="24"/>
          <w:szCs w:val="24"/>
        </w:rPr>
        <w:t>Временные представления.</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Различение частей суток («утро», «день», «вечер», «ночь»). Соотнесение действия с временным промежутком («сейчас», «вчера», «сегодня», «завтра»). Составление последовательности событий. Определение времени по часам (целого часа, с точностью до получаса, четверть часа, с точностью до 5 минут). Соотнесение времени с началом и концом деятельности.</w:t>
      </w:r>
    </w:p>
    <w:p w:rsidR="003D57C1" w:rsidRPr="003D57C1" w:rsidRDefault="003D57C1"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Окружающий мир</w:t>
      </w:r>
    </w:p>
    <w:p w:rsidR="003D57C1" w:rsidRPr="003D57C1" w:rsidRDefault="003D57C1"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Пояснительная записка</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Важным аспектом обучения детей с РАС является расширение их представлений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Цель обучения – формирование представлений о живой и неживой природе, о взаимодействии человека с природой, бережного отношения к природе.</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lastRenderedPageBreak/>
        <w:t xml:space="preserve">В процессе формирования представлений о неживой природе ребенок получает знания о явлениях природы (снег, дождь, туман и др.), о цикличности в природе – сезонных изменениях (лето, осень, весна, зима), суточных </w:t>
      </w:r>
      <w:proofErr w:type="gramStart"/>
      <w:r w:rsidRPr="003D57C1">
        <w:rPr>
          <w:rFonts w:ascii="Times New Roman" w:hAnsi="Times New Roman" w:cs="Times New Roman"/>
          <w:sz w:val="24"/>
          <w:szCs w:val="24"/>
        </w:rPr>
        <w:t>изменениях  (</w:t>
      </w:r>
      <w:proofErr w:type="gramEnd"/>
      <w:r w:rsidRPr="003D57C1">
        <w:rPr>
          <w:rFonts w:ascii="Times New Roman" w:hAnsi="Times New Roman" w:cs="Times New Roman"/>
          <w:sz w:val="24"/>
          <w:szCs w:val="24"/>
        </w:rPr>
        <w:t xml:space="preserve">утро,  день,  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ребенка обращается на связь живой и неживой природы: растения и животные приспосабливаются к изменяющимся условиям среды, ветер переносит семена растений и др. Наблюдая за трудом взрослых по уходу за домашними животными и растениями, ребенок учится выполнять доступные действия: посадка, полив, уход за растениями, кормление аквариумных рыбок, животных и др. Особое внимание уделяется воспитанию любви к природе, бережному </w:t>
      </w:r>
      <w:proofErr w:type="gramStart"/>
      <w:r w:rsidRPr="003D57C1">
        <w:rPr>
          <w:rFonts w:ascii="Times New Roman" w:hAnsi="Times New Roman" w:cs="Times New Roman"/>
          <w:sz w:val="24"/>
          <w:szCs w:val="24"/>
        </w:rPr>
        <w:t>и  гуманному</w:t>
      </w:r>
      <w:proofErr w:type="gramEnd"/>
      <w:r w:rsidRPr="003D57C1">
        <w:rPr>
          <w:rFonts w:ascii="Times New Roman" w:hAnsi="Times New Roman" w:cs="Times New Roman"/>
          <w:sz w:val="24"/>
          <w:szCs w:val="24"/>
        </w:rPr>
        <w:t xml:space="preserve"> отношению к ней.</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Формирование представлений у детей должно происходить по принципу «от частного к общему». Сначала ребенок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ребенок знакомится с разными грибами (белый, подосиновик, мухомор), учится их различать, объединять в группы (съедобные / несъедобные грибы). Ребенок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в СИОП: узнавание гриба, различение частей гриба, различение грибов</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(подосиновик, сыроежка и др.), различение съедобных и несъедобных грибов, значение грибов, способы переработки грибов.</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В рамках коррекционно-развивающих занятий возможно проведение занятий по естествознанию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природный мир» не включаются в индивидуальную образовательную программу и данный предмет не вносится в их индивидуальный учебный план.</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Материально-техническое обеспечение предмета включает: объекты природы: камни, почва, семена, комнатные растения и другие образцы природного материала (в </w:t>
      </w:r>
      <w:proofErr w:type="spellStart"/>
      <w:r w:rsidRPr="003D57C1">
        <w:rPr>
          <w:rFonts w:ascii="Times New Roman" w:hAnsi="Times New Roman" w:cs="Times New Roman"/>
          <w:sz w:val="24"/>
          <w:szCs w:val="24"/>
        </w:rPr>
        <w:t>т.ч</w:t>
      </w:r>
      <w:proofErr w:type="spellEnd"/>
      <w:r w:rsidRPr="003D57C1">
        <w:rPr>
          <w:rFonts w:ascii="Times New Roman" w:hAnsi="Times New Roman" w:cs="Times New Roman"/>
          <w:sz w:val="24"/>
          <w:szCs w:val="24"/>
        </w:rPr>
        <w:t>.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 живой уголок, аквариум, скотный дворик, огород, теплица и др.</w:t>
      </w:r>
    </w:p>
    <w:p w:rsidR="003D57C1" w:rsidRPr="003D57C1" w:rsidRDefault="003D57C1" w:rsidP="003D57C1">
      <w:pPr>
        <w:spacing w:after="0"/>
        <w:jc w:val="center"/>
        <w:rPr>
          <w:rFonts w:ascii="Times New Roman" w:hAnsi="Times New Roman" w:cs="Times New Roman"/>
          <w:sz w:val="24"/>
          <w:szCs w:val="24"/>
        </w:rPr>
      </w:pPr>
      <w:r w:rsidRPr="003D57C1">
        <w:rPr>
          <w:rFonts w:ascii="Times New Roman" w:hAnsi="Times New Roman" w:cs="Times New Roman"/>
          <w:sz w:val="24"/>
          <w:szCs w:val="24"/>
        </w:rPr>
        <w:t>Примерное содержание предмета</w:t>
      </w:r>
    </w:p>
    <w:p w:rsidR="003D57C1" w:rsidRPr="003D57C1" w:rsidRDefault="003D57C1" w:rsidP="003D57C1">
      <w:pPr>
        <w:spacing w:after="0"/>
        <w:jc w:val="center"/>
        <w:rPr>
          <w:rFonts w:ascii="Times New Roman" w:hAnsi="Times New Roman" w:cs="Times New Roman"/>
          <w:sz w:val="24"/>
          <w:szCs w:val="24"/>
        </w:rPr>
      </w:pPr>
      <w:r w:rsidRPr="003D57C1">
        <w:rPr>
          <w:rFonts w:ascii="Times New Roman" w:hAnsi="Times New Roman" w:cs="Times New Roman"/>
          <w:sz w:val="24"/>
          <w:szCs w:val="24"/>
        </w:rPr>
        <w:t>Растительный мир.</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Представление о растениях (дерево, куст, трава). Представление о деревьях (берёза, дуб, клён, ель, осина, сосна, ива, каштан). Представление о фруктах (яблоко, слива, вишня, банан, лимон, апельсин, груша, мандарин, персик, абрикос, киви). Представление об овощах (помидор, огурец, капуста, лук, картофель, морковь, свекла, репа, редис, тыква, кабачок, перец).</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lastRenderedPageBreak/>
        <w:t xml:space="preserve">Представление о ягодах (смородина, клубника, малина, крыжовник, земляника, черника, ежевика, голубика, брусника, клюква). Представление о грибах (белый гриб, мухомор, шампиньон, </w:t>
      </w:r>
      <w:proofErr w:type="spellStart"/>
      <w:r w:rsidRPr="003D57C1">
        <w:rPr>
          <w:rFonts w:ascii="Times New Roman" w:hAnsi="Times New Roman" w:cs="Times New Roman"/>
          <w:sz w:val="24"/>
          <w:szCs w:val="24"/>
        </w:rPr>
        <w:t>вёшенка</w:t>
      </w:r>
      <w:proofErr w:type="spellEnd"/>
      <w:r w:rsidRPr="003D57C1">
        <w:rPr>
          <w:rFonts w:ascii="Times New Roman" w:hAnsi="Times New Roman" w:cs="Times New Roman"/>
          <w:sz w:val="24"/>
          <w:szCs w:val="24"/>
        </w:rPr>
        <w:t>, подберёзовик, лисичка, подосиновик, опенок, поганка). Представление о травянистых растениях (цветах) (астра, гладиолус, тюльпан, нарцисс, фиалка, роза, лилия, пион). Представление о пряных травянистых растениях (петрушка, укроп, базилик, кориандр, мята (мелисса, перечная)). Представление о комнатных растениях (герань, кактус, фиалка, фикус), особенностях ухода за ними, значением в жизни человека (украшение помещения, очищение воздуха в помещении). Представление о зерновых культурах (пшеница, просо, ячмень, рожь, кукуруза, горох, фасоль, бобы), хлебе. Различение растений природных зон холодного пояса (мох, карликовая береза). Различение растений природных зон жаркого пояса (кактус, верблюжья колючка, пальма, лиана, бамбук). Представление о значении растений в жизни человека: сборе урожая овощей, фруктов, ягод, грибов, способами их переработки (изготовление сока, варенья, джема, варка, жарка, засол и др.).</w:t>
      </w:r>
    </w:p>
    <w:p w:rsidR="003D57C1" w:rsidRPr="003D57C1" w:rsidRDefault="003D57C1" w:rsidP="003D57C1">
      <w:pPr>
        <w:spacing w:after="0"/>
        <w:jc w:val="center"/>
        <w:rPr>
          <w:rFonts w:ascii="Times New Roman" w:hAnsi="Times New Roman" w:cs="Times New Roman"/>
          <w:sz w:val="24"/>
          <w:szCs w:val="24"/>
        </w:rPr>
      </w:pPr>
      <w:r w:rsidRPr="003D57C1">
        <w:rPr>
          <w:rFonts w:ascii="Times New Roman" w:hAnsi="Times New Roman" w:cs="Times New Roman"/>
          <w:sz w:val="24"/>
          <w:szCs w:val="24"/>
        </w:rPr>
        <w:t>Животный мир.</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Представление о животном. Представление о домашних животных (корова, свинья, лошадь, коза, овца (баран), кот, собака). Представление о диких животных (лиса, заяц, волк, медведь, лось, белка, еж, кабан, тигр).</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Представление о животных, обитающих в природных зонах холодного пояса (белый медведь, пингвин, олень, песец, тюлень, морж). Представление о диких животных, обитающих в природных зонах жаркого пояса (верблюд, лев, слон, жираф, зебра, черепаха, носорог, обезьяна, бегемот, питон, крокодил).</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Представление о птице. Представление о домашних птицах (курица (петух), утка, гусь, индюк). Представление о перелетных и зимующих птицах (голубь, ворона, воробей, дятел, синица, снегирь, сова, аист, ласточка). Представление о водоплавающих птицах (лебедь, утка, гусь). </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Представление о рыбе. Представление о речных рыбах (сом, окунь, щук). Представление о морских рыбах (акула, сельдь, камбала, рыба-ёж, скат). </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Представление о насекомом. Представление о насекомых (жук, бабочка, стрекоза, муравей, кузнечик, муха, комар, пчела, таракан). </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Представление о морских обитателях (кит, дельфин, морская звезда, медуза, морской конек, осьминог, креветка). </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Представление о значении животных в жизни человека (источник питания, из шкур и шерсти изготавливают одежду и др.).</w:t>
      </w:r>
    </w:p>
    <w:p w:rsidR="003D57C1" w:rsidRPr="003D57C1" w:rsidRDefault="003D57C1" w:rsidP="003D57C1">
      <w:pPr>
        <w:spacing w:after="0"/>
        <w:jc w:val="center"/>
        <w:rPr>
          <w:rFonts w:ascii="Times New Roman" w:hAnsi="Times New Roman" w:cs="Times New Roman"/>
          <w:sz w:val="24"/>
          <w:szCs w:val="24"/>
        </w:rPr>
      </w:pPr>
      <w:r w:rsidRPr="003D57C1">
        <w:rPr>
          <w:rFonts w:ascii="Times New Roman" w:hAnsi="Times New Roman" w:cs="Times New Roman"/>
          <w:sz w:val="24"/>
          <w:szCs w:val="24"/>
        </w:rPr>
        <w:t>Объекты природы.</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Представление о почве. Представление о воде. Представление об огне. Представление о воздухе. Представление о земле и небе. Представление о реке. Представление о водоеме. Представление о лесе. Представление о луге. Представление о формах земной поверхности. Представление об изображении земной поверхности на карте. Представление о полезных ископаемых (уголь, нефть, газ, известняк, гранит, золото, серебро и др.) с учетом местных природных ресурсов. Представление о значении объектов природы в жизни человека.</w:t>
      </w:r>
    </w:p>
    <w:p w:rsidR="003D57C1" w:rsidRPr="003D57C1" w:rsidRDefault="003D57C1" w:rsidP="003D57C1">
      <w:pPr>
        <w:spacing w:after="0"/>
        <w:jc w:val="center"/>
        <w:rPr>
          <w:rFonts w:ascii="Times New Roman" w:hAnsi="Times New Roman" w:cs="Times New Roman"/>
          <w:sz w:val="24"/>
          <w:szCs w:val="24"/>
        </w:rPr>
      </w:pPr>
      <w:r w:rsidRPr="003D57C1">
        <w:rPr>
          <w:rFonts w:ascii="Times New Roman" w:hAnsi="Times New Roman" w:cs="Times New Roman"/>
          <w:sz w:val="24"/>
          <w:szCs w:val="24"/>
        </w:rPr>
        <w:t>Временные представления.</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явлениях природы (дождь, снег, гроза, радуга, туман, ветер). Представление о погоде </w:t>
      </w:r>
      <w:r w:rsidRPr="003D57C1">
        <w:rPr>
          <w:rFonts w:ascii="Times New Roman" w:hAnsi="Times New Roman" w:cs="Times New Roman"/>
          <w:sz w:val="24"/>
          <w:szCs w:val="24"/>
        </w:rPr>
        <w:lastRenderedPageBreak/>
        <w:t>текущего дня. Представления о деятельности человека в контексте течения времени: в разное время года, в разную погоду. Измерение времени (календарь, часы).</w:t>
      </w:r>
    </w:p>
    <w:p w:rsidR="003D57C1" w:rsidRPr="003D57C1" w:rsidRDefault="003D57C1" w:rsidP="003D57C1">
      <w:pPr>
        <w:spacing w:after="0"/>
        <w:jc w:val="center"/>
        <w:rPr>
          <w:rFonts w:ascii="Times New Roman" w:hAnsi="Times New Roman" w:cs="Times New Roman"/>
          <w:b/>
          <w:sz w:val="24"/>
          <w:szCs w:val="24"/>
        </w:rPr>
      </w:pPr>
    </w:p>
    <w:p w:rsidR="003D57C1" w:rsidRPr="003D57C1" w:rsidRDefault="003D57C1"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Человек</w:t>
      </w:r>
    </w:p>
    <w:p w:rsidR="003D57C1" w:rsidRPr="003D57C1" w:rsidRDefault="003D57C1"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Пояснительная записка</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Приобщение ребенка к социальному миру начинается с развития представлений о себе. Становление личности ребенка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Обучение  предмету  «Человек»  направлено  на  формирование представлений о себе как «Я» и своем ближайшем окружении и повышение уровня самостоятельности в процессе самообслуживания.</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Программа представлена следующими разделами: «Представления о себе», «Семья», «Гигиена тела», «Туалет», «Одевание и раздевание», «Прием пищи».</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Раздел «Представления о себе» 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 Раздел «Гигиена тела» включает задачи по формированию умений умываться, мыться под душем, чистить зубы, мыть голову, стричь ногти, причесываться и т.д. Раздел «Обращение с одеждой и обувью» включает задачи по формированию умений 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Освоение содержания раздела «Семья» предполагает формирование представлений о своем ближайшем окружении: членах семьи, взаимоотношениях между ними, семейных традициях. Ребенок учится соблюдать правила и нормы культуры поведения и общения в семье. Важно,  чтобы  образцом  культуры  общения  для  ребенка  являлись доброжелательное и заботливое отношение к окружающим, спокойный приветливый тон. Ребенок обучается понимать окружающих людей, проявлять к ним доброжелательное отношение, стремиться к общению и взаимодействию  с ними.</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и др., проводится с детьми младшего возраста, а обучение бритью, уходу за кожей лица, мытью в душе и др. проводится с детьми младшего и подросткового возраста.</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Большинство  разделов  включают  задачи,  требующие  обучения отдельным операциям, например,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операций. Процесс обучения предусматривает </w:t>
      </w:r>
      <w:proofErr w:type="spellStart"/>
      <w:r w:rsidRPr="003D57C1">
        <w:rPr>
          <w:rFonts w:ascii="Times New Roman" w:hAnsi="Times New Roman" w:cs="Times New Roman"/>
          <w:sz w:val="24"/>
          <w:szCs w:val="24"/>
        </w:rPr>
        <w:t>поэтапность</w:t>
      </w:r>
      <w:proofErr w:type="spellEnd"/>
      <w:r w:rsidRPr="003D57C1">
        <w:rPr>
          <w:rFonts w:ascii="Times New Roman" w:hAnsi="Times New Roman" w:cs="Times New Roman"/>
          <w:sz w:val="24"/>
          <w:szCs w:val="24"/>
        </w:rPr>
        <w:t xml:space="preserve"> в плане усложнения самих навыков. Например, формирование гигиенических навыков начинают с обучения мытью рук, лица и заканчивают обучением мытью всего тела. </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При формировании навыков самообслуживания, важно объединять усилия специалистов и родителей. Работа, проводимая в школе, должна продолжаться дома. В </w:t>
      </w:r>
      <w:r w:rsidRPr="003D57C1">
        <w:rPr>
          <w:rFonts w:ascii="Times New Roman" w:hAnsi="Times New Roman" w:cs="Times New Roman"/>
          <w:sz w:val="24"/>
          <w:szCs w:val="24"/>
        </w:rPr>
        <w:lastRenderedPageBreak/>
        <w:t>домашних условиях возникает больше естественных ситуаций для совершенствования навыков самообслуживания. Формирование действий самообслуживания основано на умениях и навыках, сформированных в ходе обучения предметно-практической деятельности.</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В рамках предметно-практических и коррекционно-развивающих занятий также возможно проведение занятий по данному предмету с обучающимися, которые нуждаются в дополнительной индивидуальной работе. Для реализации программы по предмету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и душевые кушетки; подъемно-передвижное оборудование для</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обучающихся с нарушениями ОДА;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детьми с нарушениями ОДА. Предметные и сюжетные картинки, фотографии с изображением членов семьи ребенка; пиктограммы и видеозаписи действий, правил поведения, пиктограммы с изображением действий, операций самообслуживания, используемых при этом предметов и др.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детей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 и др.</w:t>
      </w:r>
    </w:p>
    <w:p w:rsidR="003D57C1" w:rsidRPr="003D57C1" w:rsidRDefault="003D57C1" w:rsidP="003D57C1">
      <w:pPr>
        <w:spacing w:after="0"/>
        <w:jc w:val="center"/>
        <w:rPr>
          <w:rFonts w:ascii="Times New Roman" w:hAnsi="Times New Roman" w:cs="Times New Roman"/>
          <w:sz w:val="24"/>
          <w:szCs w:val="24"/>
        </w:rPr>
      </w:pPr>
      <w:r w:rsidRPr="003D57C1">
        <w:rPr>
          <w:rFonts w:ascii="Times New Roman" w:hAnsi="Times New Roman" w:cs="Times New Roman"/>
          <w:sz w:val="24"/>
          <w:szCs w:val="24"/>
        </w:rPr>
        <w:t>Примерное содержание предмета</w:t>
      </w:r>
    </w:p>
    <w:p w:rsidR="003D57C1" w:rsidRPr="003D57C1" w:rsidRDefault="003D57C1" w:rsidP="003D57C1">
      <w:pPr>
        <w:spacing w:after="0"/>
        <w:jc w:val="center"/>
        <w:rPr>
          <w:rFonts w:ascii="Times New Roman" w:hAnsi="Times New Roman" w:cs="Times New Roman"/>
          <w:sz w:val="24"/>
          <w:szCs w:val="24"/>
        </w:rPr>
      </w:pPr>
      <w:r w:rsidRPr="003D57C1">
        <w:rPr>
          <w:rFonts w:ascii="Times New Roman" w:hAnsi="Times New Roman" w:cs="Times New Roman"/>
          <w:sz w:val="24"/>
          <w:szCs w:val="24"/>
        </w:rPr>
        <w:t>Представления о себе.</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Идентификация себя со своим именем, своей половой принадлежности (как мальчика или девочки, юноши или девушки). Представление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Рассказ о себе.</w:t>
      </w:r>
    </w:p>
    <w:p w:rsidR="003D57C1" w:rsidRPr="003D57C1" w:rsidRDefault="003D57C1" w:rsidP="003D57C1">
      <w:pPr>
        <w:spacing w:after="0"/>
        <w:jc w:val="center"/>
        <w:rPr>
          <w:rFonts w:ascii="Times New Roman" w:hAnsi="Times New Roman" w:cs="Times New Roman"/>
          <w:sz w:val="24"/>
          <w:szCs w:val="24"/>
        </w:rPr>
      </w:pPr>
      <w:r w:rsidRPr="003D57C1">
        <w:rPr>
          <w:rFonts w:ascii="Times New Roman" w:hAnsi="Times New Roman" w:cs="Times New Roman"/>
          <w:sz w:val="24"/>
          <w:szCs w:val="24"/>
        </w:rPr>
        <w:t>Гигиена тела.</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 Подстригание ногтей ножницами. Подпиливание ногтей пилочкой. Нанесение покрытия на ногтевую поверхность. Удаление</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xml:space="preserve">декоративного  покрытия  с  ногтей.  Вытирание  лица.  Соблюдение последовательности действий при мытье и вытирании лица. Чистка зубов. Полоскание полости рта. Соблюдение последовательности действий при чистке зубов и полоскании полости рта. 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 </w:t>
      </w:r>
      <w:r w:rsidRPr="003D57C1">
        <w:rPr>
          <w:rFonts w:ascii="Times New Roman" w:hAnsi="Times New Roman" w:cs="Times New Roman"/>
          <w:sz w:val="24"/>
          <w:szCs w:val="24"/>
        </w:rPr>
        <w:lastRenderedPageBreak/>
        <w:t>Расчесывание волос. Соблюдение последовательности действий при мытье и вытирании волос. Соблюдение последовательности действий при сушке волос феном. Мытье ушей. Чистка ушей. Вытирание ног. Соблюдение последовательности действий при мытье и вытирании ног. Соблюдение последовательности действий при мытье  и  вытирании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Одевание и раздевание.</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Надевание  предмета  одежды.  Обувание  обуви.  Соблюдение последовательности действий при одевании комплекта одежды (например, колготки, юбка, футболка, кофта). Застегивание (завязывание): липучки, молнии, пуговицы, кнопки, ремня, шнурка. Контроль своего внешнего вида.</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Различение лицевой и изнаночной, передней и задней стороны одежды, верха и низа одежды. Различение правого и левого ботинка (сапога, тапка). Выворачивание одежды. Расстегивание липучки, молнии, пуговицы, ремня, кнопки, развязывание шнурков.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Туалет.</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Сообщение о желании сходить в туалет. Сидение на унитазе и оправление малой/большой нужды. Пользование туалетной бумагой. Соблюдение правил последовательности действий в туалете: поднимание крышки, опускание </w:t>
      </w:r>
      <w:proofErr w:type="gramStart"/>
      <w:r w:rsidRPr="003D57C1">
        <w:rPr>
          <w:rFonts w:ascii="Times New Roman" w:hAnsi="Times New Roman" w:cs="Times New Roman"/>
          <w:sz w:val="24"/>
          <w:szCs w:val="24"/>
        </w:rPr>
        <w:t>сидения,  спускание</w:t>
      </w:r>
      <w:proofErr w:type="gramEnd"/>
      <w:r w:rsidRPr="003D57C1">
        <w:rPr>
          <w:rFonts w:ascii="Times New Roman" w:hAnsi="Times New Roman" w:cs="Times New Roman"/>
          <w:sz w:val="24"/>
          <w:szCs w:val="24"/>
        </w:rPr>
        <w:t xml:space="preserve">  одежды  –  брюк, колготок,  трусов;  сидение на унитазе/горшке, оправление нужды в унитаз, пользование туалетной бумагой, одевание одежды – трусов, колготок, брюк; нажимание кнопки слива воды, мытье рук, использование бумажных полотенец, электросушилки.</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Прием пищи.</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Сообщение о желании пить. Питье через соломинку. Питье из кружки/стакана (захват кружки/стакана, поднесение кружки/стакана ко рту, наклон кружки/стакана, втягивание / вливание жидкости в рот, опускание кружки/стакана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Семья.</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3D57C1" w:rsidRPr="003D57C1" w:rsidRDefault="003D57C1"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Домоводство</w:t>
      </w:r>
    </w:p>
    <w:p w:rsidR="003D57C1" w:rsidRPr="003D57C1" w:rsidRDefault="003D57C1" w:rsidP="003D57C1">
      <w:pPr>
        <w:spacing w:after="0"/>
        <w:jc w:val="center"/>
        <w:rPr>
          <w:rFonts w:ascii="Times New Roman" w:hAnsi="Times New Roman" w:cs="Times New Roman"/>
          <w:sz w:val="24"/>
          <w:szCs w:val="24"/>
        </w:rPr>
      </w:pPr>
      <w:r w:rsidRPr="003D57C1">
        <w:rPr>
          <w:rFonts w:ascii="Times New Roman" w:hAnsi="Times New Roman" w:cs="Times New Roman"/>
          <w:b/>
          <w:sz w:val="24"/>
          <w:szCs w:val="24"/>
        </w:rPr>
        <w:lastRenderedPageBreak/>
        <w:t>Пояснительная записка</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Обучение ребенка с РАС ведению домашнего хозяйства является важным направлением подготовки его к самостоятельной жизни. Благодаря занятиям по домоводству реализуется возможность посильного участия ребенка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ребёнка от окружающих, но и укрепляет его уверенность в своих силах.</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Цель обучения: повышение самостоятельности детей в выполнении хозяйственно-бытовой деятельности. Основные задачи: формирование умений обращаться с инвентарем и электроприборами; освоение действий по приготовлению пищи, осуществлению покупок, уборке помещения и территории, уходу за вещами;</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Программа по домоводству включает следующие разделы: «Уход за вещами», «Приготовление пищи»», «Уборка помещений и территории», «Покупки».</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В рамках коррекционных занятий: «Предметно-практические действия», «Коррекционно-развивающие занятия» также возможно проведение работы по формированию отдельных умений и навыков, используемых в бытовой деятельности, с обучающимися, которые нуждаются в дополнительных индивидуальных занятиях.</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Материально-техническое оснащение учебного предмета «Домоводство» предусматривает:</w:t>
      </w:r>
    </w:p>
    <w:p w:rsidR="003D57C1" w:rsidRPr="003D57C1" w:rsidRDefault="003D57C1" w:rsidP="003D57C1">
      <w:pPr>
        <w:pStyle w:val="a4"/>
        <w:numPr>
          <w:ilvl w:val="0"/>
          <w:numId w:val="4"/>
        </w:numPr>
        <w:spacing w:after="0"/>
        <w:ind w:left="426"/>
        <w:jc w:val="both"/>
        <w:rPr>
          <w:rFonts w:ascii="Times New Roman" w:hAnsi="Times New Roman" w:cs="Times New Roman"/>
          <w:sz w:val="24"/>
          <w:szCs w:val="24"/>
        </w:rPr>
      </w:pPr>
      <w:proofErr w:type="gramStart"/>
      <w:r w:rsidRPr="003D57C1">
        <w:rPr>
          <w:rFonts w:ascii="Times New Roman" w:hAnsi="Times New Roman" w:cs="Times New Roman"/>
          <w:sz w:val="24"/>
          <w:szCs w:val="24"/>
        </w:rPr>
        <w:t>дидактический  материал</w:t>
      </w:r>
      <w:proofErr w:type="gramEnd"/>
      <w:r w:rsidRPr="003D57C1">
        <w:rPr>
          <w:rFonts w:ascii="Times New Roman" w:hAnsi="Times New Roman" w:cs="Times New Roman"/>
          <w:sz w:val="24"/>
          <w:szCs w:val="24"/>
        </w:rPr>
        <w:t>: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 и др.</w:t>
      </w:r>
    </w:p>
    <w:p w:rsidR="003D57C1" w:rsidRPr="003D57C1" w:rsidRDefault="003D57C1" w:rsidP="003D57C1">
      <w:pPr>
        <w:pStyle w:val="a4"/>
        <w:numPr>
          <w:ilvl w:val="0"/>
          <w:numId w:val="4"/>
        </w:numPr>
        <w:spacing w:after="0"/>
        <w:ind w:left="426"/>
        <w:jc w:val="both"/>
        <w:rPr>
          <w:rFonts w:ascii="Times New Roman" w:hAnsi="Times New Roman" w:cs="Times New Roman"/>
          <w:sz w:val="24"/>
          <w:szCs w:val="24"/>
        </w:rPr>
      </w:pPr>
      <w:r w:rsidRPr="003D57C1">
        <w:rPr>
          <w:rFonts w:ascii="Times New Roman" w:hAnsi="Times New Roman" w:cs="Times New Roman"/>
          <w:sz w:val="24"/>
          <w:szCs w:val="24"/>
        </w:rPr>
        <w:t xml:space="preserve">Оборудование: кухонная мебель, кухонная посуда (кастрюли, сковороды, чайники, тарелки, ложки, ножи, вилки, кружки и др.), таймер, предметы для украшения интерьера (ваза, подсвечник, скатерть и др.),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w:t>
      </w:r>
      <w:proofErr w:type="spellStart"/>
      <w:r w:rsidRPr="003D57C1">
        <w:rPr>
          <w:rFonts w:ascii="Times New Roman" w:hAnsi="Times New Roman" w:cs="Times New Roman"/>
          <w:sz w:val="24"/>
          <w:szCs w:val="24"/>
        </w:rPr>
        <w:t>электровафельница</w:t>
      </w:r>
      <w:proofErr w:type="spellEnd"/>
      <w:r w:rsidRPr="003D57C1">
        <w:rPr>
          <w:rFonts w:ascii="Times New Roman" w:hAnsi="Times New Roman" w:cs="Times New Roman"/>
          <w:sz w:val="24"/>
          <w:szCs w:val="24"/>
        </w:rPr>
        <w:t xml:space="preserve">), </w:t>
      </w:r>
      <w:proofErr w:type="spellStart"/>
      <w:r w:rsidRPr="003D57C1">
        <w:rPr>
          <w:rFonts w:ascii="Times New Roman" w:hAnsi="Times New Roman" w:cs="Times New Roman"/>
          <w:sz w:val="24"/>
          <w:szCs w:val="24"/>
        </w:rPr>
        <w:t>ковролиновая</w:t>
      </w:r>
      <w:proofErr w:type="spellEnd"/>
      <w:r w:rsidRPr="003D57C1">
        <w:rPr>
          <w:rFonts w:ascii="Times New Roman" w:hAnsi="Times New Roman" w:cs="Times New Roman"/>
          <w:sz w:val="24"/>
          <w:szCs w:val="24"/>
        </w:rPr>
        <w:t>, грифельная и магнитная доски, уборочный инвентарь для дома и сада (веники, совки, ведра, метлы, тяпки, лопаты, грабли), тачки, лейки и др.).</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xml:space="preserve"> </w:t>
      </w:r>
    </w:p>
    <w:p w:rsidR="003D57C1" w:rsidRPr="003D57C1" w:rsidRDefault="003D57C1" w:rsidP="003D57C1">
      <w:pPr>
        <w:spacing w:after="0"/>
        <w:jc w:val="center"/>
        <w:rPr>
          <w:rFonts w:ascii="Times New Roman" w:hAnsi="Times New Roman" w:cs="Times New Roman"/>
          <w:sz w:val="24"/>
          <w:szCs w:val="24"/>
        </w:rPr>
      </w:pPr>
      <w:r w:rsidRPr="003D57C1">
        <w:rPr>
          <w:rFonts w:ascii="Times New Roman" w:hAnsi="Times New Roman" w:cs="Times New Roman"/>
          <w:sz w:val="24"/>
          <w:szCs w:val="24"/>
        </w:rPr>
        <w:t>Примерное содержание предмета</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Покупки.</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Планирование покупок. Выбор места совершения покупок. Ориентация в расположении отделов магазина, кассы и др. Нахождение нужного товара в магазине. Соблюдение последовательности действий при взвешивании товара (складывание продукта в пакет, выкладывание на весы, нажимание на кнопку, приклеивание ценника к пакету с продуктом). Складывание покупок в сумку. Соблюдение последовательности </w:t>
      </w:r>
      <w:r w:rsidRPr="003D57C1">
        <w:rPr>
          <w:rFonts w:ascii="Times New Roman" w:hAnsi="Times New Roman" w:cs="Times New Roman"/>
          <w:sz w:val="24"/>
          <w:szCs w:val="24"/>
        </w:rPr>
        <w:lastRenderedPageBreak/>
        <w:t>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Приготовление пищи.</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Различение кухонного инвентаря по его назначению (посуда (тарелка, кастрюля, сковорода и др.), кухонные принадлежности (терка, венчик, овощечистка, разделочная доска, пресс для чеснока, открывалка и др.), бытовая техника (блендер, миксер, тостер, электрический чайник, комбайн и др.).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 Мытье бытовых приборов. Хранение посуды и бытовых приборов. Подготовка к приготовлению блюда. </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Соблюдение правил гигиены при приготовлении пищи. Выбор продуктов, необходимых для приготовления блюда. Выбор инвентаря, необходимого для приготовления блюда. Обработка продуктов. Мытье продуктов. Чистка овощей. Резание ножом. Нарезание продуктов (кубиками, кольцами, полукольцами). Натирание продуктов на тёрке. Раскатывание теста. Перемешивание продуктов (ложкой, венчиком, миксером, блендером). </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 </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перемешивание/переворачивание продукта, выключение электрической плиты, снимание продукта).</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Выбор посуды и столовых приборов.</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Раскладывание столовых приборов и посуды.</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расставление блюд).</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Уход за вещами</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Ручная стирка: наполнение емкости водой. Выбор моющего средства. Отмеривание необходимого количества моющего средства. Замачивание белья. </w:t>
      </w:r>
      <w:proofErr w:type="spellStart"/>
      <w:r w:rsidRPr="003D57C1">
        <w:rPr>
          <w:rFonts w:ascii="Times New Roman" w:hAnsi="Times New Roman" w:cs="Times New Roman"/>
          <w:sz w:val="24"/>
          <w:szCs w:val="24"/>
        </w:rPr>
        <w:t>Застирывание</w:t>
      </w:r>
      <w:proofErr w:type="spellEnd"/>
      <w:r w:rsidRPr="003D57C1">
        <w:rPr>
          <w:rFonts w:ascii="Times New Roman" w:hAnsi="Times New Roman" w:cs="Times New Roman"/>
          <w:sz w:val="24"/>
          <w:szCs w:val="24"/>
        </w:rPr>
        <w:t xml:space="preserve">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w:t>
      </w:r>
      <w:proofErr w:type="spellStart"/>
      <w:r w:rsidRPr="003D57C1">
        <w:rPr>
          <w:rFonts w:ascii="Times New Roman" w:hAnsi="Times New Roman" w:cs="Times New Roman"/>
          <w:sz w:val="24"/>
          <w:szCs w:val="24"/>
        </w:rPr>
        <w:lastRenderedPageBreak/>
        <w:t>застирывание</w:t>
      </w:r>
      <w:proofErr w:type="spellEnd"/>
      <w:r w:rsidRPr="003D57C1">
        <w:rPr>
          <w:rFonts w:ascii="Times New Roman" w:hAnsi="Times New Roman" w:cs="Times New Roman"/>
          <w:sz w:val="24"/>
          <w:szCs w:val="24"/>
        </w:rPr>
        <w:t xml:space="preserve"> белья, полоскание белья, выжимание белья, вывешивание белья на просушку). Машинная стирка: различение составных частей стиральной машины. Сортировка белья перед стиркой.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w:t>
      </w:r>
      <w:proofErr w:type="spellStart"/>
      <w:r w:rsidRPr="003D57C1">
        <w:rPr>
          <w:rFonts w:ascii="Times New Roman" w:hAnsi="Times New Roman" w:cs="Times New Roman"/>
          <w:sz w:val="24"/>
          <w:szCs w:val="24"/>
        </w:rPr>
        <w:t>насыпание</w:t>
      </w:r>
      <w:proofErr w:type="spellEnd"/>
      <w:r w:rsidRPr="003D57C1">
        <w:rPr>
          <w:rFonts w:ascii="Times New Roman" w:hAnsi="Times New Roman" w:cs="Times New Roman"/>
          <w:sz w:val="24"/>
          <w:szCs w:val="24"/>
        </w:rPr>
        <w:t xml:space="preserve"> порошка, установка программы и температурного режима, запуск машины, отключение машины, вынимание белья). </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Глажка белья: различение составных частей утюга, знание их назначения.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Складывание белья и одежды. Вывешивание одежды на «плечики». Чистка одежды. Мытье обуви. Просушивание обуви. Чистка обуви.</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Уборка помещения.</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Уборка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 добавление моющего средства в воду, уборка предметов с поверхности, вытирание поверхности, вытирание предметов интерьера, раскладывание предметов интерьера по местам, выливание использованной воды).</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Подметание пола: сметание мусора на полу в определенное место. Заметание мусора на совок. Выполнение последовательности действий при подметании пола (сметание мусора в определенное место, заметание мусора на совок, высыпание мусора в урну).</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Уборка пылесосом: различение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 включение (вставление вилки в розетку; нажатие кнопки), чистка поверхности, выключение (поворот рычага; нажатие кнопки; вынимание вилки из розетки), отсоединение съемных деталей пылесоса).</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Мытье пола: соблюдение последовательности действий при мытье пола (наполнение емкости для мытья пола водой, добавление моющего средства в воду,  намачивание  и  отжимание  тряпки,  мытье  пола,  выливание использованной воды, просушивание мокрых тряпок).</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Мытье стекла (окна, зеркала). Соблюдение последовательности действий при мытье окна (наполнение емкости для мытья водой, добавление моющего средства в воду, мытьё рамы, вытирание рамы, мытьё стекла, вытирание стекла, выливание использованной воды).</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Уборка территории.</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Уборка бытового мусора. Подметание территории. Сгребание травы и листьев. Уборка снега (сгребание снега, перебрасывание снега). Уход за уборочным инвентарем.</w:t>
      </w:r>
    </w:p>
    <w:p w:rsidR="003D57C1" w:rsidRPr="003D57C1" w:rsidRDefault="003D57C1"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Окружающий социальный мир</w:t>
      </w:r>
    </w:p>
    <w:p w:rsidR="003D57C1" w:rsidRPr="003D57C1" w:rsidRDefault="003D57C1"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Пояснительная записка</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Обучение  детей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w:t>
      </w:r>
      <w:r w:rsidRPr="003D57C1">
        <w:rPr>
          <w:rFonts w:ascii="Times New Roman" w:hAnsi="Times New Roman" w:cs="Times New Roman"/>
          <w:sz w:val="24"/>
          <w:szCs w:val="24"/>
        </w:rPr>
        <w:lastRenderedPageBreak/>
        <w:t>эмоционального развития дети с РАС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Цель обучения –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«Одежда», «Продукты питания», «Школа», «Предметы и материалы, изготовленные человеком», «Город», «Транспорт», «Страна», «Традиции и обычаи».</w:t>
      </w:r>
    </w:p>
    <w:p w:rsidR="003D57C1" w:rsidRPr="003D57C1" w:rsidRDefault="003D57C1" w:rsidP="003D57C1">
      <w:pPr>
        <w:spacing w:after="0"/>
        <w:ind w:firstLine="708"/>
        <w:jc w:val="both"/>
        <w:rPr>
          <w:rFonts w:ascii="Times New Roman" w:hAnsi="Times New Roman" w:cs="Times New Roman"/>
          <w:sz w:val="24"/>
          <w:szCs w:val="24"/>
        </w:rPr>
      </w:pPr>
      <w:proofErr w:type="gramStart"/>
      <w:r w:rsidRPr="003D57C1">
        <w:rPr>
          <w:rFonts w:ascii="Times New Roman" w:hAnsi="Times New Roman" w:cs="Times New Roman"/>
          <w:sz w:val="24"/>
          <w:szCs w:val="24"/>
        </w:rPr>
        <w:t>В  процессе</w:t>
      </w:r>
      <w:proofErr w:type="gramEnd"/>
      <w:r w:rsidRPr="003D57C1">
        <w:rPr>
          <w:rFonts w:ascii="Times New Roman" w:hAnsi="Times New Roman" w:cs="Times New Roman"/>
          <w:sz w:val="24"/>
          <w:szCs w:val="24"/>
        </w:rPr>
        <w:t xml:space="preserve">  обучения  по  программе  у  ребенка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свое поведение и поступки других людей с нравственными ценностями (эталонами) и общепринятым нормами поведения. Ребенок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 общественном транспорте, покупок в магазине, поведение в опасной ситуации и др.</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и др. Так знания, полученные ребенком в ходе работы по разделу «Посуда», расширяются и дополняются на занятиях</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по домоводству, где ребенок учится готовить, сервировать стол и т.д. 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и т.д.)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w:t>
      </w:r>
    </w:p>
    <w:p w:rsidR="003D57C1" w:rsidRPr="003D57C1" w:rsidRDefault="003D57C1" w:rsidP="003D57C1">
      <w:pPr>
        <w:spacing w:after="0"/>
        <w:ind w:firstLine="708"/>
        <w:jc w:val="both"/>
        <w:rPr>
          <w:rFonts w:ascii="Times New Roman" w:hAnsi="Times New Roman" w:cs="Times New Roman"/>
          <w:sz w:val="24"/>
          <w:szCs w:val="24"/>
        </w:rPr>
      </w:pPr>
      <w:proofErr w:type="gramStart"/>
      <w:r w:rsidRPr="003D57C1">
        <w:rPr>
          <w:rFonts w:ascii="Times New Roman" w:hAnsi="Times New Roman" w:cs="Times New Roman"/>
          <w:sz w:val="24"/>
          <w:szCs w:val="24"/>
        </w:rPr>
        <w:t>В  рамках</w:t>
      </w:r>
      <w:proofErr w:type="gramEnd"/>
      <w:r w:rsidRPr="003D57C1">
        <w:rPr>
          <w:rFonts w:ascii="Times New Roman" w:hAnsi="Times New Roman" w:cs="Times New Roman"/>
          <w:sz w:val="24"/>
          <w:szCs w:val="24"/>
        </w:rPr>
        <w:t xml:space="preserve">  коррекционно-развивающих  занятий  также  возможно использование программного материала данного предмета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социальный  мир»  не  включается  в  индивидуальную образовательную программу, предмет не вносится в индивидуальный учебный план.</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lastRenderedPageBreak/>
        <w:t>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детей  доступных  социальных  представлений.  По возможности,  используются  технические  и  транспортные  средства.</w:t>
      </w:r>
    </w:p>
    <w:p w:rsidR="003D57C1" w:rsidRPr="003D57C1" w:rsidRDefault="003D57C1" w:rsidP="003D57C1">
      <w:pPr>
        <w:spacing w:after="0"/>
        <w:ind w:firstLine="708"/>
        <w:jc w:val="center"/>
        <w:rPr>
          <w:rFonts w:ascii="Times New Roman" w:hAnsi="Times New Roman" w:cs="Times New Roman"/>
          <w:sz w:val="24"/>
          <w:szCs w:val="24"/>
        </w:rPr>
      </w:pPr>
      <w:r w:rsidRPr="003D57C1">
        <w:rPr>
          <w:rFonts w:ascii="Times New Roman" w:hAnsi="Times New Roman" w:cs="Times New Roman"/>
          <w:sz w:val="24"/>
          <w:szCs w:val="24"/>
        </w:rPr>
        <w:t>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детям (в частности, не передвигающимся самостоятельно детям) выезжать в город для участия в занятиях в местах общего доступа горожан и в организациях, предоставляющих услуги населению. Примерное содержание предмета</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Школа.</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Представления о профессиях людей, работающих в школе,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и т.д.). Представление о себе как обучающемся в коллективе одноклассников. Представление о дружеских взаимоотношениях. Соблюдение правил учебного поведения. Следование правилам общения, игры, труда. Соблюдение общепринятых норм поведения с взрослыми и сверстниками.</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Квартира, дом, двор.</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Представление о частях дома: стена, крыша, окно, дверь, потолок, пол. Ориентация в помещениях своего дома. Представление о типах домов: одноэтажные/многоэтажные, каменные/деревянные.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об убранстве дома. Представление о предметах мебели: стол, стул, диван, шкаф, полка, кресло, кровать, табурет, комод, др.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половник, нож, др. Представление об электроприборах: телевизор, утюг, лампа, вентилятор, обогреватель, магнитофон, видеоплеер, микроволновая печь, тостер, блендер,</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электрический чайник, фен. Представление о часах. Представление об электронных устройствах: телефон, компьютер,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Ориентация во дворе.</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Представление  о  благоустройстве  квартиры:  отопление,  канализация, водоснабжение, электроснабжение. Умение вести себя в случаях чрезвычайной ситуации (отсутствие света, воды и т.д.).</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lastRenderedPageBreak/>
        <w:t>Предметы и материалы, изготовленные человеком.</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Представление о бумаге, стекле, резине, металле, ткани, керамике, пластмассе и др. Представление об основных свойствах материалов и изготовленных из них предметов: стекло, керамика – хрупкие, могут разбиться; бумага – рвется, режется и т.д. Представления о применении различных</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материалов в предметах быта, обихода.</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Город.</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Представление о районах, улицах, площадях, зданиях родного города. Представление об улицах, на которых расположена школа, дом. Ориентация в городе: умение находить остановки общественного транспорта, магазины и др. места. Представление о профессиях людей, работающих в городских учреждениях. Соблюдение правил поведения в общественных местах. Соблюдение правил поведения на улице. Представление об истории родного города.</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Транспорт.</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Представление о наземном транспорте. Соблюдение правил дорожного движения. Представление о воздушном транспорте. Представление о водном транспорте. Представление о космическом транспорте. Представление о профессиях  людей,  работающих  на  транспорте.  Представление  об общественном транспорте. Соблюдение правил пользования общественным транспортом. Представление о специальном транспорте. Представление о профессиях людей, работающих на специальном транспорте.</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Традиции, обычаи.</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Представление о празднике. Представление о школьных традициях: День знаний, последний учебный день, день рождения школы и др., участие в школьных мероприятиях. Представление о национальных, о религиозных атрибутах, традициях, праздниках.</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Страна.</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Представление о государстве Россия и государственной символике. Представление о правах и обязанностях гражданина России. Представление о некоторых значимых исторических событиях России. Представление о выдающихся людях России. Представление о странах мира. Представление о выдающихся людях мира.</w:t>
      </w:r>
    </w:p>
    <w:p w:rsidR="003D57C1" w:rsidRPr="003D57C1" w:rsidRDefault="003D57C1"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Музыка и движение</w:t>
      </w:r>
    </w:p>
    <w:p w:rsidR="003D57C1" w:rsidRPr="003D57C1" w:rsidRDefault="003D57C1"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Пояснительная записка</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Педагогическая работа с ребенком с РАС направлена на его социализацию и интеграцию в общество. Одним из важнейших средств в этом процессе является музыка. Задача педагога состоит в том, чтобы музыкальными средствами помочь ребенку научиться воспринимать звуки окружающего его мира, сделать его отзывчивым на музыкальный ритм, мелодику звучания разных жанровых произведений.</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Участие ребенка в музыкальных выступлениях способствует его самореализации, формированию чувства собственного достоинства. Таким образом, музыка рассматривается как средство развития эмоциональной и личностной сферы, как средство социализации и самореализации ребенка. На музыкальных занятиях развивается способность не только эмоционально воспринимать и воспроизводить музыку, но и музыкальный слух, чувство ритма, музыкальная память, индивидуальные способности к пению, танцу, ритмике.</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Программно-методический материал включает 4 раздела: «Слушание музыки», «Пение», «Движение под музыку», «Игра на музыкальных инструментах».</w:t>
      </w:r>
    </w:p>
    <w:p w:rsidR="003D57C1" w:rsidRPr="003D57C1" w:rsidRDefault="003D57C1" w:rsidP="003D57C1">
      <w:pPr>
        <w:spacing w:after="0"/>
        <w:ind w:firstLine="708"/>
        <w:jc w:val="both"/>
        <w:rPr>
          <w:rFonts w:ascii="Times New Roman" w:hAnsi="Times New Roman" w:cs="Times New Roman"/>
          <w:sz w:val="24"/>
          <w:szCs w:val="24"/>
        </w:rPr>
      </w:pPr>
      <w:proofErr w:type="gramStart"/>
      <w:r w:rsidRPr="003D57C1">
        <w:rPr>
          <w:rFonts w:ascii="Times New Roman" w:hAnsi="Times New Roman" w:cs="Times New Roman"/>
          <w:sz w:val="24"/>
          <w:szCs w:val="24"/>
        </w:rPr>
        <w:lastRenderedPageBreak/>
        <w:t>В  системе</w:t>
      </w:r>
      <w:proofErr w:type="gramEnd"/>
      <w:r w:rsidRPr="003D57C1">
        <w:rPr>
          <w:rFonts w:ascii="Times New Roman" w:hAnsi="Times New Roman" w:cs="Times New Roman"/>
          <w:sz w:val="24"/>
          <w:szCs w:val="24"/>
        </w:rPr>
        <w:t xml:space="preserve">  коррекционно-развивающих  занятий  также  возможно использование  элементов  музыкального  воспитания  в  дополнительной индивидуальной работе с обучающимися.</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Материально-техническое оснащение учебного предмета «Музыка» включает:</w:t>
      </w:r>
    </w:p>
    <w:p w:rsidR="003D57C1" w:rsidRPr="003D57C1" w:rsidRDefault="003D57C1" w:rsidP="003D57C1">
      <w:pPr>
        <w:pStyle w:val="a4"/>
        <w:numPr>
          <w:ilvl w:val="0"/>
          <w:numId w:val="5"/>
        </w:numPr>
        <w:spacing w:after="0"/>
        <w:ind w:left="426"/>
        <w:jc w:val="both"/>
        <w:rPr>
          <w:rFonts w:ascii="Times New Roman" w:hAnsi="Times New Roman" w:cs="Times New Roman"/>
          <w:sz w:val="24"/>
          <w:szCs w:val="24"/>
        </w:rPr>
      </w:pPr>
      <w:r w:rsidRPr="003D57C1">
        <w:rPr>
          <w:rFonts w:ascii="Times New Roman" w:hAnsi="Times New Roman" w:cs="Times New Roman"/>
          <w:sz w:val="24"/>
          <w:szCs w:val="24"/>
        </w:rPr>
        <w:t>дидактический  материал:  изображения  (картинки,  фото, пиктограммы) музыкальных инструментов, оркестров; портреты композиторов; альбомы с демонстрационным материалом, составленным в соответствии с тематическими линиями учебной программы; карточки с обозначением выразительных возможностей различных музыкальных средств для различения высотности, громкости звуков, темпа, характера музыкального произведения; карточки для определения содержания музыкального произведения; платки, флажки, ленты, обручи, а также игрушки-куклы, игрушки-животные и др.</w:t>
      </w:r>
    </w:p>
    <w:p w:rsidR="003D57C1" w:rsidRPr="003D57C1" w:rsidRDefault="003D57C1" w:rsidP="003D57C1">
      <w:pPr>
        <w:pStyle w:val="a4"/>
        <w:numPr>
          <w:ilvl w:val="0"/>
          <w:numId w:val="5"/>
        </w:numPr>
        <w:spacing w:after="0"/>
        <w:ind w:left="426"/>
        <w:jc w:val="both"/>
        <w:rPr>
          <w:rFonts w:ascii="Times New Roman" w:hAnsi="Times New Roman" w:cs="Times New Roman"/>
          <w:sz w:val="24"/>
          <w:szCs w:val="24"/>
        </w:rPr>
      </w:pPr>
      <w:r w:rsidRPr="003D57C1">
        <w:rPr>
          <w:rFonts w:ascii="Times New Roman" w:hAnsi="Times New Roman" w:cs="Times New Roman"/>
          <w:sz w:val="24"/>
          <w:szCs w:val="24"/>
        </w:rPr>
        <w:t xml:space="preserve">Музыкальные инструменты: фортепиано, синтезатор, гитара, барабаны, бубны, маракасы, румбы, бубенцы, тарелки, ложки, блок- флейты, </w:t>
      </w:r>
      <w:proofErr w:type="gramStart"/>
      <w:r w:rsidRPr="003D57C1">
        <w:rPr>
          <w:rFonts w:ascii="Times New Roman" w:hAnsi="Times New Roman" w:cs="Times New Roman"/>
          <w:sz w:val="24"/>
          <w:szCs w:val="24"/>
        </w:rPr>
        <w:t>палочки,  ударные</w:t>
      </w:r>
      <w:proofErr w:type="gramEnd"/>
      <w:r w:rsidRPr="003D57C1">
        <w:rPr>
          <w:rFonts w:ascii="Times New Roman" w:hAnsi="Times New Roman" w:cs="Times New Roman"/>
          <w:sz w:val="24"/>
          <w:szCs w:val="24"/>
        </w:rPr>
        <w:t xml:space="preserve">  установки,  кастаньеты,  </w:t>
      </w:r>
      <w:proofErr w:type="spellStart"/>
      <w:r w:rsidRPr="003D57C1">
        <w:rPr>
          <w:rFonts w:ascii="Times New Roman" w:hAnsi="Times New Roman" w:cs="Times New Roman"/>
          <w:sz w:val="24"/>
          <w:szCs w:val="24"/>
        </w:rPr>
        <w:t>конги</w:t>
      </w:r>
      <w:proofErr w:type="spellEnd"/>
      <w:r w:rsidRPr="003D57C1">
        <w:rPr>
          <w:rFonts w:ascii="Times New Roman" w:hAnsi="Times New Roman" w:cs="Times New Roman"/>
          <w:sz w:val="24"/>
          <w:szCs w:val="24"/>
        </w:rPr>
        <w:t xml:space="preserve">,  жалейки,  </w:t>
      </w:r>
      <w:proofErr w:type="spellStart"/>
      <w:r w:rsidRPr="003D57C1">
        <w:rPr>
          <w:rFonts w:ascii="Times New Roman" w:hAnsi="Times New Roman" w:cs="Times New Roman"/>
          <w:sz w:val="24"/>
          <w:szCs w:val="24"/>
        </w:rPr>
        <w:t>трещетки</w:t>
      </w:r>
      <w:proofErr w:type="spellEnd"/>
      <w:r w:rsidRPr="003D57C1">
        <w:rPr>
          <w:rFonts w:ascii="Times New Roman" w:hAnsi="Times New Roman" w:cs="Times New Roman"/>
          <w:sz w:val="24"/>
          <w:szCs w:val="24"/>
        </w:rPr>
        <w:t xml:space="preserve">, колокольчики, инструменты Карла </w:t>
      </w:r>
      <w:proofErr w:type="spellStart"/>
      <w:r w:rsidRPr="003D57C1">
        <w:rPr>
          <w:rFonts w:ascii="Times New Roman" w:hAnsi="Times New Roman" w:cs="Times New Roman"/>
          <w:sz w:val="24"/>
          <w:szCs w:val="24"/>
        </w:rPr>
        <w:t>Орфа</w:t>
      </w:r>
      <w:proofErr w:type="spellEnd"/>
      <w:r w:rsidRPr="003D57C1">
        <w:rPr>
          <w:rFonts w:ascii="Times New Roman" w:hAnsi="Times New Roman" w:cs="Times New Roman"/>
          <w:sz w:val="24"/>
          <w:szCs w:val="24"/>
        </w:rPr>
        <w:t>.</w:t>
      </w:r>
    </w:p>
    <w:p w:rsidR="003D57C1" w:rsidRPr="003D57C1" w:rsidRDefault="003D57C1" w:rsidP="003D57C1">
      <w:pPr>
        <w:pStyle w:val="a4"/>
        <w:numPr>
          <w:ilvl w:val="0"/>
          <w:numId w:val="5"/>
        </w:numPr>
        <w:spacing w:after="0"/>
        <w:ind w:left="426"/>
        <w:jc w:val="both"/>
        <w:rPr>
          <w:rFonts w:ascii="Times New Roman" w:hAnsi="Times New Roman" w:cs="Times New Roman"/>
          <w:sz w:val="24"/>
          <w:szCs w:val="24"/>
        </w:rPr>
      </w:pPr>
      <w:r w:rsidRPr="003D57C1">
        <w:rPr>
          <w:rFonts w:ascii="Times New Roman" w:hAnsi="Times New Roman" w:cs="Times New Roman"/>
          <w:sz w:val="24"/>
          <w:szCs w:val="24"/>
        </w:rPr>
        <w:t xml:space="preserve">Оборудование: музыкальный центр, компьютер, проекционное оборудование,  стеллажи  для  наглядных  пособий,  нот,  музыкальных инструментов и др., </w:t>
      </w:r>
      <w:proofErr w:type="spellStart"/>
      <w:r w:rsidRPr="003D57C1">
        <w:rPr>
          <w:rFonts w:ascii="Times New Roman" w:hAnsi="Times New Roman" w:cs="Times New Roman"/>
          <w:sz w:val="24"/>
          <w:szCs w:val="24"/>
        </w:rPr>
        <w:t>ковролиновая</w:t>
      </w:r>
      <w:proofErr w:type="spellEnd"/>
      <w:r w:rsidRPr="003D57C1">
        <w:rPr>
          <w:rFonts w:ascii="Times New Roman" w:hAnsi="Times New Roman" w:cs="Times New Roman"/>
          <w:sz w:val="24"/>
          <w:szCs w:val="24"/>
        </w:rPr>
        <w:t xml:space="preserve"> и магнитная доски, ширма, затемнение на окна и др.</w:t>
      </w:r>
    </w:p>
    <w:p w:rsidR="003D57C1" w:rsidRPr="003D57C1" w:rsidRDefault="003D57C1" w:rsidP="003D57C1">
      <w:pPr>
        <w:pStyle w:val="a4"/>
        <w:numPr>
          <w:ilvl w:val="0"/>
          <w:numId w:val="5"/>
        </w:numPr>
        <w:spacing w:after="0"/>
        <w:ind w:left="426"/>
        <w:jc w:val="both"/>
        <w:rPr>
          <w:rFonts w:ascii="Times New Roman" w:hAnsi="Times New Roman" w:cs="Times New Roman"/>
          <w:sz w:val="24"/>
          <w:szCs w:val="24"/>
        </w:rPr>
      </w:pPr>
      <w:r w:rsidRPr="003D57C1">
        <w:rPr>
          <w:rFonts w:ascii="Times New Roman" w:hAnsi="Times New Roman" w:cs="Times New Roman"/>
          <w:sz w:val="24"/>
          <w:szCs w:val="24"/>
        </w:rPr>
        <w:t xml:space="preserve">Аудиозаписи, видеофильмы, презентации (записи со звучанием </w:t>
      </w:r>
      <w:proofErr w:type="gramStart"/>
      <w:r w:rsidRPr="003D57C1">
        <w:rPr>
          <w:rFonts w:ascii="Times New Roman" w:hAnsi="Times New Roman" w:cs="Times New Roman"/>
          <w:sz w:val="24"/>
          <w:szCs w:val="24"/>
        </w:rPr>
        <w:t>музыкальных  инструментов</w:t>
      </w:r>
      <w:proofErr w:type="gramEnd"/>
      <w:r w:rsidRPr="003D57C1">
        <w:rPr>
          <w:rFonts w:ascii="Times New Roman" w:hAnsi="Times New Roman" w:cs="Times New Roman"/>
          <w:sz w:val="24"/>
          <w:szCs w:val="24"/>
        </w:rPr>
        <w:t xml:space="preserve">  и  музыкантов,  играющих  на  различных инструментах, оркестровых коллективов; фрагментов из оперных </w:t>
      </w:r>
      <w:proofErr w:type="spellStart"/>
      <w:r w:rsidRPr="003D57C1">
        <w:rPr>
          <w:rFonts w:ascii="Times New Roman" w:hAnsi="Times New Roman" w:cs="Times New Roman"/>
          <w:sz w:val="24"/>
          <w:szCs w:val="24"/>
        </w:rPr>
        <w:t>спектаклей,мюзиклов</w:t>
      </w:r>
      <w:proofErr w:type="spellEnd"/>
      <w:r w:rsidRPr="003D57C1">
        <w:rPr>
          <w:rFonts w:ascii="Times New Roman" w:hAnsi="Times New Roman" w:cs="Times New Roman"/>
          <w:sz w:val="24"/>
          <w:szCs w:val="24"/>
        </w:rPr>
        <w:t>, балетов, концертов разной по жанру музыки), текст песен.</w:t>
      </w:r>
    </w:p>
    <w:p w:rsidR="003D57C1" w:rsidRPr="003D57C1" w:rsidRDefault="003D57C1" w:rsidP="003D57C1">
      <w:pPr>
        <w:spacing w:after="0"/>
        <w:jc w:val="center"/>
        <w:rPr>
          <w:rFonts w:ascii="Times New Roman" w:hAnsi="Times New Roman" w:cs="Times New Roman"/>
          <w:sz w:val="24"/>
          <w:szCs w:val="24"/>
        </w:rPr>
      </w:pPr>
      <w:r w:rsidRPr="003D57C1">
        <w:rPr>
          <w:rFonts w:ascii="Times New Roman" w:hAnsi="Times New Roman" w:cs="Times New Roman"/>
          <w:sz w:val="24"/>
          <w:szCs w:val="24"/>
        </w:rPr>
        <w:t>Примерное содержание предмета</w:t>
      </w:r>
    </w:p>
    <w:p w:rsidR="003D57C1" w:rsidRPr="003D57C1" w:rsidRDefault="003D57C1" w:rsidP="003D57C1">
      <w:pPr>
        <w:spacing w:after="0"/>
        <w:jc w:val="center"/>
        <w:rPr>
          <w:rFonts w:ascii="Times New Roman" w:hAnsi="Times New Roman" w:cs="Times New Roman"/>
          <w:sz w:val="24"/>
          <w:szCs w:val="24"/>
        </w:rPr>
      </w:pPr>
      <w:r w:rsidRPr="003D57C1">
        <w:rPr>
          <w:rFonts w:ascii="Times New Roman" w:hAnsi="Times New Roman" w:cs="Times New Roman"/>
          <w:sz w:val="24"/>
          <w:szCs w:val="24"/>
        </w:rPr>
        <w:t>Слушание.</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Слушание  (различение)  тихого  и  громкого  звучания  музыки. Определение начала и конца звучания музыки. Слушание (различение) быстрой, умеренной, медленной музыки. Слушание (различение) колыбельной песни и марша. Слушание (различение) веселой и грустной музыки. Узнавание знакомой песни.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стиля произведения. Слушание (узнавание) оркестра (народных инструментов, симфонических  и  др.),  в  исполнении  которого  звучит  музыкальное</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произведение.  Соотнесение  музыкального  образа  с  персонажем художественного произведения.</w:t>
      </w:r>
    </w:p>
    <w:p w:rsidR="003D57C1" w:rsidRPr="003D57C1" w:rsidRDefault="003D57C1" w:rsidP="003D57C1">
      <w:pPr>
        <w:spacing w:after="0"/>
        <w:jc w:val="center"/>
        <w:rPr>
          <w:rFonts w:ascii="Times New Roman" w:hAnsi="Times New Roman" w:cs="Times New Roman"/>
          <w:sz w:val="24"/>
          <w:szCs w:val="24"/>
        </w:rPr>
      </w:pPr>
      <w:r w:rsidRPr="003D57C1">
        <w:rPr>
          <w:rFonts w:ascii="Times New Roman" w:hAnsi="Times New Roman" w:cs="Times New Roman"/>
          <w:sz w:val="24"/>
          <w:szCs w:val="24"/>
        </w:rPr>
        <w:t>Пение.</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Пение в хоре. Различение запева, припева и вступления к песне.</w:t>
      </w:r>
    </w:p>
    <w:p w:rsidR="003D57C1" w:rsidRPr="003D57C1" w:rsidRDefault="003D57C1" w:rsidP="003D57C1">
      <w:pPr>
        <w:spacing w:after="0"/>
        <w:jc w:val="center"/>
        <w:rPr>
          <w:rFonts w:ascii="Times New Roman" w:hAnsi="Times New Roman" w:cs="Times New Roman"/>
          <w:sz w:val="24"/>
          <w:szCs w:val="24"/>
        </w:rPr>
      </w:pPr>
      <w:r w:rsidRPr="003D57C1">
        <w:rPr>
          <w:rFonts w:ascii="Times New Roman" w:hAnsi="Times New Roman" w:cs="Times New Roman"/>
          <w:sz w:val="24"/>
          <w:szCs w:val="24"/>
        </w:rPr>
        <w:t>Движение под музыку.</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 ее окончании. Движения: ходьба, бег, прыжки, кружение, приседание под музыку разного </w:t>
      </w:r>
      <w:r w:rsidRPr="003D57C1">
        <w:rPr>
          <w:rFonts w:ascii="Times New Roman" w:hAnsi="Times New Roman" w:cs="Times New Roman"/>
          <w:sz w:val="24"/>
          <w:szCs w:val="24"/>
        </w:rPr>
        <w:lastRenderedPageBreak/>
        <w:t>характера. Выполнение под музыку действия  с  предметами:  наклоны  предмета  в  разные  стороны, опускание/поднимание предмета, подбрасывание/ловля предмета, взмахивание предметом и т.п. Выполнение движений разными частями тела под музыку:</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«фонарики»,  «пружинка»,  наклоны  головы  и  др.  Соблюдение последовательности  простейших  танцевальных  движений.  Имитация движений животных. Выполнение движений, соответствующих словам песни. Соблюдение последовательности движений в соответствии с исполняемой ролью при инсценировке песни. Движение в хороводе. Движение под музыку в медленном, умеренном и быстром темпе. Ритмичная ходьба под музыку. Изменение скорости движения под музыку (ускорять, замедлять). Изменение движения при изменении метроритма произведения, при чередовании запева и припева песни, при изменении силы звучания. Выполнение танцевальных движений в паре с другим танцором. Выполнение развернутых движений одного образа. Имитация (исполнение) игры на музыкальных инструментах. Игра на музыкальных инструментах.</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rsidR="003D57C1" w:rsidRPr="003D57C1" w:rsidRDefault="003D57C1"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Изобразительная деятельность (лепка, рисование, аппликация)</w:t>
      </w:r>
    </w:p>
    <w:p w:rsidR="003D57C1" w:rsidRPr="003D57C1" w:rsidRDefault="003D57C1"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Пояснительная записка</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Изобразительная деятельность занимает важное место в работе с ребенком с РАС. 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Разнообразие используемых техник делает работы детей  выразительнее,  богаче  по  содержанию,  доставляет  им  много положительных эмоций.</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Целью обучения изобразительной деятельности является формирование умений изображать предметы и объекты окружающей действительности художественными средствами. </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Основные задачи: развитие интереса </w:t>
      </w:r>
      <w:proofErr w:type="spellStart"/>
      <w:r w:rsidRPr="003D57C1">
        <w:rPr>
          <w:rFonts w:ascii="Times New Roman" w:hAnsi="Times New Roman" w:cs="Times New Roman"/>
          <w:sz w:val="24"/>
          <w:szCs w:val="24"/>
        </w:rPr>
        <w:t>кизобразительной</w:t>
      </w:r>
      <w:proofErr w:type="spellEnd"/>
      <w:r w:rsidRPr="003D57C1">
        <w:rPr>
          <w:rFonts w:ascii="Times New Roman" w:hAnsi="Times New Roman" w:cs="Times New Roman"/>
          <w:sz w:val="24"/>
          <w:szCs w:val="24"/>
        </w:rPr>
        <w:t xml:space="preserve">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Ему важно видеть и знать, </w:t>
      </w:r>
      <w:r w:rsidRPr="003D57C1">
        <w:rPr>
          <w:rFonts w:ascii="Times New Roman" w:hAnsi="Times New Roman" w:cs="Times New Roman"/>
          <w:sz w:val="24"/>
          <w:szCs w:val="24"/>
        </w:rPr>
        <w:lastRenderedPageBreak/>
        <w:t>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Материально-техническое  оснащение  учебного  предмета «Изобразительная деятельность» предусматривает:</w:t>
      </w:r>
    </w:p>
    <w:p w:rsidR="003D57C1" w:rsidRPr="003D57C1" w:rsidRDefault="003D57C1" w:rsidP="003D57C1">
      <w:pPr>
        <w:pStyle w:val="a4"/>
        <w:numPr>
          <w:ilvl w:val="0"/>
          <w:numId w:val="6"/>
        </w:numPr>
        <w:spacing w:after="0"/>
        <w:ind w:left="426"/>
        <w:jc w:val="both"/>
        <w:rPr>
          <w:rFonts w:ascii="Times New Roman" w:hAnsi="Times New Roman" w:cs="Times New Roman"/>
          <w:sz w:val="24"/>
          <w:szCs w:val="24"/>
        </w:rPr>
      </w:pPr>
      <w:r w:rsidRPr="003D57C1">
        <w:rPr>
          <w:rFonts w:ascii="Times New Roman" w:hAnsi="Times New Roman" w:cs="Times New Roman"/>
          <w:sz w:val="24"/>
          <w:szCs w:val="24"/>
        </w:rPr>
        <w:t>Наборы инструментов для занятий изобразительной деятельностью, включающие кисти, ножницы (специализированные, для фигурного вырезания, для левой руки и др.), шило, коврики, фигурные перфораторы, стеки, индивидуальные доски, пластиковые подложки и т.д.</w:t>
      </w:r>
    </w:p>
    <w:p w:rsidR="003D57C1" w:rsidRPr="003D57C1" w:rsidRDefault="003D57C1" w:rsidP="003D57C1">
      <w:pPr>
        <w:pStyle w:val="a4"/>
        <w:numPr>
          <w:ilvl w:val="0"/>
          <w:numId w:val="6"/>
        </w:numPr>
        <w:spacing w:after="0"/>
        <w:ind w:left="426"/>
        <w:jc w:val="both"/>
        <w:rPr>
          <w:rFonts w:ascii="Times New Roman" w:hAnsi="Times New Roman" w:cs="Times New Roman"/>
          <w:sz w:val="24"/>
          <w:szCs w:val="24"/>
        </w:rPr>
      </w:pPr>
      <w:proofErr w:type="gramStart"/>
      <w:r w:rsidRPr="003D57C1">
        <w:rPr>
          <w:rFonts w:ascii="Times New Roman" w:hAnsi="Times New Roman" w:cs="Times New Roman"/>
          <w:sz w:val="24"/>
          <w:szCs w:val="24"/>
        </w:rPr>
        <w:t>Натуральные  объекты</w:t>
      </w:r>
      <w:proofErr w:type="gramEnd"/>
      <w:r w:rsidRPr="003D57C1">
        <w:rPr>
          <w:rFonts w:ascii="Times New Roman" w:hAnsi="Times New Roman" w:cs="Times New Roman"/>
          <w:sz w:val="24"/>
          <w:szCs w:val="24"/>
        </w:rPr>
        <w:t>,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p>
    <w:p w:rsidR="003D57C1" w:rsidRPr="003D57C1" w:rsidRDefault="003D57C1" w:rsidP="003D57C1">
      <w:pPr>
        <w:pStyle w:val="a4"/>
        <w:numPr>
          <w:ilvl w:val="0"/>
          <w:numId w:val="6"/>
        </w:numPr>
        <w:spacing w:after="0"/>
        <w:ind w:left="426"/>
        <w:jc w:val="both"/>
        <w:rPr>
          <w:rFonts w:ascii="Times New Roman" w:hAnsi="Times New Roman" w:cs="Times New Roman"/>
          <w:sz w:val="24"/>
          <w:szCs w:val="24"/>
        </w:rPr>
      </w:pPr>
      <w:proofErr w:type="gramStart"/>
      <w:r w:rsidRPr="003D57C1">
        <w:rPr>
          <w:rFonts w:ascii="Times New Roman" w:hAnsi="Times New Roman" w:cs="Times New Roman"/>
          <w:sz w:val="24"/>
          <w:szCs w:val="24"/>
        </w:rPr>
        <w:t>Оборудование:  мольберты</w:t>
      </w:r>
      <w:proofErr w:type="gramEnd"/>
      <w:r w:rsidRPr="003D57C1">
        <w:rPr>
          <w:rFonts w:ascii="Times New Roman" w:hAnsi="Times New Roman" w:cs="Times New Roman"/>
          <w:sz w:val="24"/>
          <w:szCs w:val="24"/>
        </w:rPr>
        <w:t xml:space="preserve">,  планшеты,  музыкальный  центр, компьютер, проекционное оборудование; стеллажи для наглядных пособий, изделий, для хранения бумаги и работ учащихся и др.; магнитная и </w:t>
      </w:r>
      <w:proofErr w:type="spellStart"/>
      <w:r w:rsidRPr="003D57C1">
        <w:rPr>
          <w:rFonts w:ascii="Times New Roman" w:hAnsi="Times New Roman" w:cs="Times New Roman"/>
          <w:sz w:val="24"/>
          <w:szCs w:val="24"/>
        </w:rPr>
        <w:t>ковролиновая</w:t>
      </w:r>
      <w:proofErr w:type="spellEnd"/>
      <w:r w:rsidRPr="003D57C1">
        <w:rPr>
          <w:rFonts w:ascii="Times New Roman" w:hAnsi="Times New Roman" w:cs="Times New Roman"/>
          <w:sz w:val="24"/>
          <w:szCs w:val="24"/>
        </w:rPr>
        <w:t xml:space="preserve"> доски.</w:t>
      </w:r>
    </w:p>
    <w:p w:rsidR="003D57C1" w:rsidRPr="003D57C1" w:rsidRDefault="003D57C1" w:rsidP="003D57C1">
      <w:pPr>
        <w:pStyle w:val="a4"/>
        <w:numPr>
          <w:ilvl w:val="0"/>
          <w:numId w:val="6"/>
        </w:numPr>
        <w:spacing w:after="0"/>
        <w:ind w:left="426"/>
        <w:jc w:val="both"/>
        <w:rPr>
          <w:rFonts w:ascii="Times New Roman" w:hAnsi="Times New Roman" w:cs="Times New Roman"/>
          <w:sz w:val="24"/>
          <w:szCs w:val="24"/>
        </w:rPr>
      </w:pPr>
      <w:r w:rsidRPr="003D57C1">
        <w:rPr>
          <w:rFonts w:ascii="Times New Roman" w:hAnsi="Times New Roman" w:cs="Times New Roman"/>
          <w:sz w:val="24"/>
          <w:szCs w:val="24"/>
        </w:rPr>
        <w:t>Расходные материалы для ИЗО: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 и др.</w:t>
      </w:r>
    </w:p>
    <w:p w:rsidR="003D57C1" w:rsidRPr="003D57C1" w:rsidRDefault="003D57C1" w:rsidP="003D57C1">
      <w:pPr>
        <w:spacing w:after="0"/>
        <w:jc w:val="center"/>
        <w:rPr>
          <w:rFonts w:ascii="Times New Roman" w:hAnsi="Times New Roman" w:cs="Times New Roman"/>
          <w:sz w:val="24"/>
          <w:szCs w:val="24"/>
        </w:rPr>
      </w:pPr>
      <w:r w:rsidRPr="003D57C1">
        <w:rPr>
          <w:rFonts w:ascii="Times New Roman" w:hAnsi="Times New Roman" w:cs="Times New Roman"/>
          <w:sz w:val="24"/>
          <w:szCs w:val="24"/>
        </w:rPr>
        <w:t>Примерное содержание предмета</w:t>
      </w:r>
    </w:p>
    <w:p w:rsidR="003D57C1" w:rsidRPr="003D57C1" w:rsidRDefault="003D57C1" w:rsidP="003D57C1">
      <w:pPr>
        <w:spacing w:after="0"/>
        <w:jc w:val="center"/>
        <w:rPr>
          <w:rFonts w:ascii="Times New Roman" w:hAnsi="Times New Roman" w:cs="Times New Roman"/>
          <w:sz w:val="24"/>
          <w:szCs w:val="24"/>
        </w:rPr>
      </w:pPr>
      <w:r w:rsidRPr="003D57C1">
        <w:rPr>
          <w:rFonts w:ascii="Times New Roman" w:hAnsi="Times New Roman" w:cs="Times New Roman"/>
          <w:sz w:val="24"/>
          <w:szCs w:val="24"/>
        </w:rPr>
        <w:t>Лепка.</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Различение  пластичных  материалов  и  их  свойств;  различение инструментов и приспособлений для работы с пластичными материалами. Разминание пластилина, теста, глины; раскатывание теста, глины скалкой. Отрывание кусочка материала от целого куска; откручивание кусочка материала от целого куска; </w:t>
      </w:r>
      <w:proofErr w:type="spellStart"/>
      <w:r w:rsidRPr="003D57C1">
        <w:rPr>
          <w:rFonts w:ascii="Times New Roman" w:hAnsi="Times New Roman" w:cs="Times New Roman"/>
          <w:sz w:val="24"/>
          <w:szCs w:val="24"/>
        </w:rPr>
        <w:t>отщипывание</w:t>
      </w:r>
      <w:proofErr w:type="spellEnd"/>
      <w:r w:rsidRPr="003D57C1">
        <w:rPr>
          <w:rFonts w:ascii="Times New Roman" w:hAnsi="Times New Roman" w:cs="Times New Roman"/>
          <w:sz w:val="24"/>
          <w:szCs w:val="24"/>
        </w:rPr>
        <w:t xml:space="preserve"> кусочка материала от целого куска; отрезание кусочка материала стекой. Размазывание материала: размазывание пластилина (по шаблону, внутри контура). Катание колбаски (на доске, в</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xml:space="preserve">руках), катание шарика (на доске, в руках); получение формы путем выдавливания формочкой; вырезание заданной формы по шаблону стекой. Сгибание колбаски в кольцо; закручивание колбаски в жгутик; переплетение колбасок (плетение из 2-х колбасок, плетение из 3-х колбасок); проделывание отверстия в детали; расплющивание материала (на доске, между ладонями, между пальцами); скручивание колбаски, лепешки, полоски; </w:t>
      </w:r>
      <w:proofErr w:type="spellStart"/>
      <w:r w:rsidRPr="003D57C1">
        <w:rPr>
          <w:rFonts w:ascii="Times New Roman" w:hAnsi="Times New Roman" w:cs="Times New Roman"/>
          <w:sz w:val="24"/>
          <w:szCs w:val="24"/>
        </w:rPr>
        <w:t>защипывание</w:t>
      </w:r>
      <w:proofErr w:type="spellEnd"/>
      <w:r w:rsidRPr="003D57C1">
        <w:rPr>
          <w:rFonts w:ascii="Times New Roman" w:hAnsi="Times New Roman" w:cs="Times New Roman"/>
          <w:sz w:val="24"/>
          <w:szCs w:val="24"/>
        </w:rPr>
        <w:t xml:space="preserve"> краев детали. Соединение деталей изделия разными способами (прижатием, </w:t>
      </w:r>
      <w:proofErr w:type="spellStart"/>
      <w:r w:rsidRPr="003D57C1">
        <w:rPr>
          <w:rFonts w:ascii="Times New Roman" w:hAnsi="Times New Roman" w:cs="Times New Roman"/>
          <w:sz w:val="24"/>
          <w:szCs w:val="24"/>
        </w:rPr>
        <w:t>примазыванием</w:t>
      </w:r>
      <w:proofErr w:type="spellEnd"/>
      <w:r w:rsidRPr="003D57C1">
        <w:rPr>
          <w:rFonts w:ascii="Times New Roman" w:hAnsi="Times New Roman" w:cs="Times New Roman"/>
          <w:sz w:val="24"/>
          <w:szCs w:val="24"/>
        </w:rPr>
        <w:t xml:space="preserve">, </w:t>
      </w:r>
      <w:proofErr w:type="spellStart"/>
      <w:r w:rsidRPr="003D57C1">
        <w:rPr>
          <w:rFonts w:ascii="Times New Roman" w:hAnsi="Times New Roman" w:cs="Times New Roman"/>
          <w:sz w:val="24"/>
          <w:szCs w:val="24"/>
        </w:rPr>
        <w:t>прищипыванием</w:t>
      </w:r>
      <w:proofErr w:type="spellEnd"/>
      <w:r w:rsidRPr="003D57C1">
        <w:rPr>
          <w:rFonts w:ascii="Times New Roman" w:hAnsi="Times New Roman" w:cs="Times New Roman"/>
          <w:sz w:val="24"/>
          <w:szCs w:val="24"/>
        </w:rPr>
        <w:t>). Лепка предмета, состоящего из одной части и нескольких частей. Оформление изделия (выполнение отпечатка, нанесение на изделие декоративного материала, дополнение изделия мелкими деталями, нанесение на изделие рисунка). Декоративная лепка изделия с нанесением орнаментов (растительного, геометрического). Лепка нескольких предметов (объектов), объединённых сюжетом.</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lastRenderedPageBreak/>
        <w:t>Аппликация.</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Различение разных видов бумаги среди других материалов. Различение</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xml:space="preserve">инструментов и приспособлений, используемых для изготовления аппликации. </w:t>
      </w:r>
      <w:proofErr w:type="spellStart"/>
      <w:r w:rsidRPr="003D57C1">
        <w:rPr>
          <w:rFonts w:ascii="Times New Roman" w:hAnsi="Times New Roman" w:cs="Times New Roman"/>
          <w:sz w:val="24"/>
          <w:szCs w:val="24"/>
        </w:rPr>
        <w:t>Сминание</w:t>
      </w:r>
      <w:proofErr w:type="spellEnd"/>
      <w:r w:rsidRPr="003D57C1">
        <w:rPr>
          <w:rFonts w:ascii="Times New Roman" w:hAnsi="Times New Roman" w:cs="Times New Roman"/>
          <w:sz w:val="24"/>
          <w:szCs w:val="24"/>
        </w:rPr>
        <w:t xml:space="preserve"> бумаги. Разрывание бумаги заданной формы, размера. Сгибание листа бумаги (пополам, вчетверо, по диагонали). Скручивание листа бумаги. Намазывание поверхности клеем (всей поверхности, части поверхности). Выкалывание шилом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w:t>
      </w:r>
    </w:p>
    <w:p w:rsidR="003D57C1" w:rsidRPr="003D57C1" w:rsidRDefault="003D57C1" w:rsidP="003D57C1">
      <w:pPr>
        <w:spacing w:after="0"/>
        <w:jc w:val="center"/>
        <w:rPr>
          <w:rFonts w:ascii="Times New Roman" w:hAnsi="Times New Roman" w:cs="Times New Roman"/>
          <w:sz w:val="24"/>
          <w:szCs w:val="24"/>
        </w:rPr>
      </w:pPr>
      <w:r w:rsidRPr="003D57C1">
        <w:rPr>
          <w:rFonts w:ascii="Times New Roman" w:hAnsi="Times New Roman" w:cs="Times New Roman"/>
          <w:sz w:val="24"/>
          <w:szCs w:val="24"/>
        </w:rPr>
        <w:t>Рисование.</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Различение материалов и инструментов, используемых для рисования. Оставление графического следа на бумаге, доске, стекле. Рисование карандашом. Соблюдение последовательности действий при работе с красками: опустить кисть в баночку с водой, снять лишнюю воду с кисти, обмакнуть ворс кисти в краску, снять лишнюю краску о край баночки, рисование на листе бумаги, опустить кисть в воду и т.д. Рисование кистью: прием касания, прием </w:t>
      </w:r>
      <w:proofErr w:type="spellStart"/>
      <w:r w:rsidRPr="003D57C1">
        <w:rPr>
          <w:rFonts w:ascii="Times New Roman" w:hAnsi="Times New Roman" w:cs="Times New Roman"/>
          <w:sz w:val="24"/>
          <w:szCs w:val="24"/>
        </w:rPr>
        <w:t>примакивания</w:t>
      </w:r>
      <w:proofErr w:type="spellEnd"/>
      <w:r w:rsidRPr="003D57C1">
        <w:rPr>
          <w:rFonts w:ascii="Times New Roman" w:hAnsi="Times New Roman" w:cs="Times New Roman"/>
          <w:sz w:val="24"/>
          <w:szCs w:val="24"/>
        </w:rPr>
        <w:t>, прием наращивания массы. Выбор цвета для рисования.</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Получение цвета краски путем смешивания красок других цветов. Рисование точек.  Рисование  линий:  вертикальных,  горизонтальных,  наклонных. Соединение точек. Рисование геометрической фигуры: круг, овал, квадрат, прямоугольник, треугольник. Закрашивание внутри контура, заполнение всей поверхности внутри контура. Заполнение контура точками. Штриховка слева направо, сверху вниз, по диагонали, двойная штриховка. Рисование контура предмета по контурным линиям, по опорным точкам, по трафарету, по шаблону, по представлению. </w:t>
      </w:r>
      <w:proofErr w:type="spellStart"/>
      <w:r w:rsidRPr="003D57C1">
        <w:rPr>
          <w:rFonts w:ascii="Times New Roman" w:hAnsi="Times New Roman" w:cs="Times New Roman"/>
          <w:sz w:val="24"/>
          <w:szCs w:val="24"/>
        </w:rPr>
        <w:t>Дорисовывание</w:t>
      </w:r>
      <w:proofErr w:type="spellEnd"/>
      <w:r w:rsidRPr="003D57C1">
        <w:rPr>
          <w:rFonts w:ascii="Times New Roman" w:hAnsi="Times New Roman" w:cs="Times New Roman"/>
          <w:sz w:val="24"/>
          <w:szCs w:val="24"/>
        </w:rPr>
        <w:t xml:space="preserve">  части  предмета,  отдельных  деталей  предмета,  с использованием осевой симметрии. Рисование предмета (объекта) с натуры.</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Рисование  элементов  орнамента:  растительных,  геометрических. Дополнение готового орнамента отдельными элементами: растительными, геометрическими. Рисование орнамента из растительных и геометрических форм в полосе, в круге, в квадрате. Дополнение сюжетного рисунка отдельными предметами (объектами), связанными между собой по смыслу. Расположение объектов на поверхности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 срисовывание готового сюжетного рисунка, из предложенных объектов, по представлению.  </w:t>
      </w:r>
      <w:proofErr w:type="gramStart"/>
      <w:r w:rsidRPr="003D57C1">
        <w:rPr>
          <w:rFonts w:ascii="Times New Roman" w:hAnsi="Times New Roman" w:cs="Times New Roman"/>
          <w:sz w:val="24"/>
          <w:szCs w:val="24"/>
        </w:rPr>
        <w:t>Рисование  с</w:t>
      </w:r>
      <w:proofErr w:type="gramEnd"/>
      <w:r w:rsidRPr="003D57C1">
        <w:rPr>
          <w:rFonts w:ascii="Times New Roman" w:hAnsi="Times New Roman" w:cs="Times New Roman"/>
          <w:sz w:val="24"/>
          <w:szCs w:val="24"/>
        </w:rPr>
        <w:t xml:space="preserve">  использованием  нетрадиционных  техник: монотипия, «по сырому», рисование с солью, </w:t>
      </w:r>
      <w:proofErr w:type="spellStart"/>
      <w:r w:rsidRPr="003D57C1">
        <w:rPr>
          <w:rFonts w:ascii="Times New Roman" w:hAnsi="Times New Roman" w:cs="Times New Roman"/>
          <w:sz w:val="24"/>
          <w:szCs w:val="24"/>
        </w:rPr>
        <w:t>граттаж</w:t>
      </w:r>
      <w:proofErr w:type="spellEnd"/>
      <w:r w:rsidRPr="003D57C1">
        <w:rPr>
          <w:rFonts w:ascii="Times New Roman" w:hAnsi="Times New Roman" w:cs="Times New Roman"/>
          <w:sz w:val="24"/>
          <w:szCs w:val="24"/>
        </w:rPr>
        <w:t>, «под батик».</w:t>
      </w:r>
    </w:p>
    <w:p w:rsidR="003D57C1" w:rsidRPr="003D57C1" w:rsidRDefault="003D57C1"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Адаптивная физкультура</w:t>
      </w:r>
    </w:p>
    <w:p w:rsidR="003D57C1" w:rsidRPr="003D57C1" w:rsidRDefault="003D57C1"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Пояснительная записка</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lastRenderedPageBreak/>
        <w:t xml:space="preserve">Одним из важнейших направлений работы с детьми с РАС является физическое развитие, которое происходит на занятиях по адаптивной физической культуре. Целью адаптивной физической культуры </w:t>
      </w:r>
      <w:proofErr w:type="spellStart"/>
      <w:r w:rsidRPr="003D57C1">
        <w:rPr>
          <w:rFonts w:ascii="Times New Roman" w:hAnsi="Times New Roman" w:cs="Times New Roman"/>
          <w:sz w:val="24"/>
          <w:szCs w:val="24"/>
        </w:rPr>
        <w:t>являетсяповышение</w:t>
      </w:r>
      <w:proofErr w:type="spellEnd"/>
      <w:r w:rsidRPr="003D57C1">
        <w:rPr>
          <w:rFonts w:ascii="Times New Roman" w:hAnsi="Times New Roman" w:cs="Times New Roman"/>
          <w:sz w:val="24"/>
          <w:szCs w:val="24"/>
        </w:rPr>
        <w:t xml:space="preserve"> двигательной активности детей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детей, профилактика болезней и возникновения вторичных  заболеваний.</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Программа по адаптивной физической культуре включает 5 разделов: «Плавание», «Спортивные и подвижные игры», «Велосипедная подготовка», «Лыжная подготовка», «Туризм».</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Содержание раздела «Плавание» включает задачи на формирование умений двигаться в воде и навыка плавания. Раздел «Спортивные и подвижные игры» содержит задачи на формирование умения взаимодействовать в процессе игры и соблюдать правила игры. Усложнение некоторых обучающих задач в программе идет за счёт увеличения количества раз выполняемого действия (например, отбивать баскетбольный мяч одной рукой от пола 6 раз, 12 раз и т.д.). Содержанием раздела «Велосипедная подготовка» является обучение езде на трехколесном и на двухколесном велосипеде. Раздел «Лыжная подготовка» предусматривает формирование навыка ходьбы на лыжах и дальнейшее его совершенствование.  Программный  материал  раздела  «Туризм» предусматривает овладение различными туристическими навыками.</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В рамках занятий по «Двигательному развитию» также возможно проведение занятий по формированию и развитию двигательных навыков с обучающимися, которые нуждаются в этом дополнительно.</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Материально-техническое  оснащение  учебного  предмета предусматривает как обычное для спортивных залов школ оборудование и инвентарь, так и специальное адаптированное (</w:t>
      </w:r>
      <w:proofErr w:type="spellStart"/>
      <w:r w:rsidRPr="003D57C1">
        <w:rPr>
          <w:rFonts w:ascii="Times New Roman" w:hAnsi="Times New Roman" w:cs="Times New Roman"/>
          <w:sz w:val="24"/>
          <w:szCs w:val="24"/>
        </w:rPr>
        <w:t>ассистивное</w:t>
      </w:r>
      <w:proofErr w:type="spellEnd"/>
      <w:r w:rsidRPr="003D57C1">
        <w:rPr>
          <w:rFonts w:ascii="Times New Roman" w:hAnsi="Times New Roman" w:cs="Times New Roman"/>
          <w:sz w:val="24"/>
          <w:szCs w:val="24"/>
        </w:rPr>
        <w:t xml:space="preserve">) оборудование для детей с различными нарушениями развития, включая тренажеры, специальные велосипеды (с ортопедическими средствами), инвентарь для подвижных и спортивных игр и др. </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Материально-техническое оснащение учебного предмета «Адаптивная физкультура» включает:</w:t>
      </w:r>
    </w:p>
    <w:p w:rsidR="003D57C1" w:rsidRPr="003D57C1" w:rsidRDefault="003D57C1" w:rsidP="003D57C1">
      <w:pPr>
        <w:pStyle w:val="a4"/>
        <w:numPr>
          <w:ilvl w:val="0"/>
          <w:numId w:val="7"/>
        </w:numPr>
        <w:spacing w:after="0"/>
        <w:ind w:left="426"/>
        <w:jc w:val="both"/>
        <w:rPr>
          <w:rFonts w:ascii="Times New Roman" w:hAnsi="Times New Roman" w:cs="Times New Roman"/>
          <w:sz w:val="24"/>
          <w:szCs w:val="24"/>
        </w:rPr>
      </w:pPr>
      <w:r w:rsidRPr="003D57C1">
        <w:rPr>
          <w:rFonts w:ascii="Times New Roman" w:hAnsi="Times New Roman" w:cs="Times New Roman"/>
          <w:sz w:val="24"/>
          <w:szCs w:val="24"/>
        </w:rPr>
        <w:t>дидактический  материал:  изображения  (картинки,  фото, пиктограммы)  спортивного,  туристического  инвентаря;  альбомы  с демонстрационным материалом в соответствии с темами занятий.</w:t>
      </w:r>
    </w:p>
    <w:p w:rsidR="003D57C1" w:rsidRPr="003D57C1" w:rsidRDefault="003D57C1" w:rsidP="003D57C1">
      <w:pPr>
        <w:pStyle w:val="a4"/>
        <w:numPr>
          <w:ilvl w:val="0"/>
          <w:numId w:val="7"/>
        </w:numPr>
        <w:spacing w:after="0"/>
        <w:ind w:left="426"/>
        <w:jc w:val="both"/>
        <w:rPr>
          <w:rFonts w:ascii="Times New Roman" w:hAnsi="Times New Roman" w:cs="Times New Roman"/>
          <w:sz w:val="24"/>
          <w:szCs w:val="24"/>
        </w:rPr>
      </w:pPr>
      <w:r w:rsidRPr="003D57C1">
        <w:rPr>
          <w:rFonts w:ascii="Times New Roman" w:hAnsi="Times New Roman" w:cs="Times New Roman"/>
          <w:sz w:val="24"/>
          <w:szCs w:val="24"/>
        </w:rPr>
        <w:t xml:space="preserve">спортивный инвентарь: маты, батуты, гимнастические мячи разного диаметра, гимнастические скамейки, гимнастические лестницы, обручи, кегли, </w:t>
      </w:r>
      <w:proofErr w:type="gramStart"/>
      <w:r w:rsidRPr="003D57C1">
        <w:rPr>
          <w:rFonts w:ascii="Times New Roman" w:hAnsi="Times New Roman" w:cs="Times New Roman"/>
          <w:sz w:val="24"/>
          <w:szCs w:val="24"/>
        </w:rPr>
        <w:t>мягкие  модули</w:t>
      </w:r>
      <w:proofErr w:type="gramEnd"/>
      <w:r w:rsidRPr="003D57C1">
        <w:rPr>
          <w:rFonts w:ascii="Times New Roman" w:hAnsi="Times New Roman" w:cs="Times New Roman"/>
          <w:sz w:val="24"/>
          <w:szCs w:val="24"/>
        </w:rPr>
        <w:t xml:space="preserve">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 рюкзаки, туристические коврики, палатки, спальные мешки, наборы походной посуды, кольца.</w:t>
      </w:r>
    </w:p>
    <w:p w:rsidR="003D57C1" w:rsidRPr="003D57C1" w:rsidRDefault="003D57C1" w:rsidP="003D57C1">
      <w:pPr>
        <w:pStyle w:val="a4"/>
        <w:numPr>
          <w:ilvl w:val="0"/>
          <w:numId w:val="7"/>
        </w:numPr>
        <w:spacing w:after="0"/>
        <w:ind w:left="426"/>
        <w:jc w:val="both"/>
        <w:rPr>
          <w:rFonts w:ascii="Times New Roman" w:hAnsi="Times New Roman" w:cs="Times New Roman"/>
          <w:sz w:val="24"/>
          <w:szCs w:val="24"/>
        </w:rPr>
      </w:pPr>
      <w:r w:rsidRPr="003D57C1">
        <w:rPr>
          <w:rFonts w:ascii="Times New Roman" w:hAnsi="Times New Roman" w:cs="Times New Roman"/>
          <w:sz w:val="24"/>
          <w:szCs w:val="24"/>
        </w:rPr>
        <w:t>технические средства реабилитации: кресла-коляски комнатные и прогулочные, опор для стояния (</w:t>
      </w:r>
      <w:proofErr w:type="spellStart"/>
      <w:r w:rsidRPr="003D57C1">
        <w:rPr>
          <w:rFonts w:ascii="Times New Roman" w:hAnsi="Times New Roman" w:cs="Times New Roman"/>
          <w:sz w:val="24"/>
          <w:szCs w:val="24"/>
        </w:rPr>
        <w:t>вертикализаторы</w:t>
      </w:r>
      <w:proofErr w:type="spellEnd"/>
      <w:r w:rsidRPr="003D57C1">
        <w:rPr>
          <w:rFonts w:ascii="Times New Roman" w:hAnsi="Times New Roman" w:cs="Times New Roman"/>
          <w:sz w:val="24"/>
          <w:szCs w:val="24"/>
        </w:rPr>
        <w:t>, ходунки), опоры для ползания, тренажеры (</w:t>
      </w:r>
      <w:proofErr w:type="spellStart"/>
      <w:r w:rsidRPr="003D57C1">
        <w:rPr>
          <w:rFonts w:ascii="Times New Roman" w:hAnsi="Times New Roman" w:cs="Times New Roman"/>
          <w:sz w:val="24"/>
          <w:szCs w:val="24"/>
        </w:rPr>
        <w:t>мотомед</w:t>
      </w:r>
      <w:proofErr w:type="spellEnd"/>
      <w:r w:rsidRPr="003D57C1">
        <w:rPr>
          <w:rFonts w:ascii="Times New Roman" w:hAnsi="Times New Roman" w:cs="Times New Roman"/>
          <w:sz w:val="24"/>
          <w:szCs w:val="24"/>
        </w:rPr>
        <w:t xml:space="preserve"> и др.), кресла-стулья с санитарным оснащением (для туалета, ванные).</w:t>
      </w:r>
    </w:p>
    <w:p w:rsidR="003D57C1" w:rsidRPr="003D57C1" w:rsidRDefault="003D57C1" w:rsidP="003D57C1">
      <w:pPr>
        <w:pStyle w:val="a4"/>
        <w:numPr>
          <w:ilvl w:val="0"/>
          <w:numId w:val="7"/>
        </w:numPr>
        <w:spacing w:after="0"/>
        <w:ind w:left="426"/>
        <w:jc w:val="both"/>
        <w:rPr>
          <w:rFonts w:ascii="Times New Roman" w:hAnsi="Times New Roman" w:cs="Times New Roman"/>
          <w:sz w:val="24"/>
          <w:szCs w:val="24"/>
        </w:rPr>
      </w:pPr>
      <w:r w:rsidRPr="003D57C1">
        <w:rPr>
          <w:rFonts w:ascii="Times New Roman" w:hAnsi="Times New Roman" w:cs="Times New Roman"/>
          <w:sz w:val="24"/>
          <w:szCs w:val="24"/>
        </w:rPr>
        <w:t>мебель: шкафы для хранения спортивного инвентаря, для переодевания, стулья, стол, столы-кушетки</w:t>
      </w:r>
    </w:p>
    <w:p w:rsidR="003D57C1" w:rsidRPr="003D57C1" w:rsidRDefault="003D57C1" w:rsidP="003D57C1">
      <w:pPr>
        <w:spacing w:after="0"/>
        <w:jc w:val="center"/>
        <w:rPr>
          <w:rFonts w:ascii="Times New Roman" w:hAnsi="Times New Roman" w:cs="Times New Roman"/>
          <w:sz w:val="24"/>
          <w:szCs w:val="24"/>
        </w:rPr>
      </w:pPr>
      <w:r w:rsidRPr="003D57C1">
        <w:rPr>
          <w:rFonts w:ascii="Times New Roman" w:hAnsi="Times New Roman" w:cs="Times New Roman"/>
          <w:sz w:val="24"/>
          <w:szCs w:val="24"/>
        </w:rPr>
        <w:lastRenderedPageBreak/>
        <w:t>Примерное содержание предмета</w:t>
      </w:r>
    </w:p>
    <w:p w:rsidR="003D57C1" w:rsidRPr="003D57C1" w:rsidRDefault="003D57C1" w:rsidP="003D57C1">
      <w:pPr>
        <w:spacing w:after="0"/>
        <w:jc w:val="center"/>
        <w:rPr>
          <w:rFonts w:ascii="Times New Roman" w:hAnsi="Times New Roman" w:cs="Times New Roman"/>
          <w:sz w:val="24"/>
          <w:szCs w:val="24"/>
        </w:rPr>
      </w:pPr>
      <w:r w:rsidRPr="003D57C1">
        <w:rPr>
          <w:rFonts w:ascii="Times New Roman" w:hAnsi="Times New Roman" w:cs="Times New Roman"/>
          <w:sz w:val="24"/>
          <w:szCs w:val="24"/>
        </w:rPr>
        <w:t>Плавание.</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w:t>
      </w:r>
    </w:p>
    <w:p w:rsidR="003D57C1" w:rsidRPr="003D57C1" w:rsidRDefault="003D57C1" w:rsidP="003D57C1">
      <w:pPr>
        <w:spacing w:after="0"/>
        <w:jc w:val="center"/>
        <w:rPr>
          <w:rFonts w:ascii="Times New Roman" w:hAnsi="Times New Roman" w:cs="Times New Roman"/>
          <w:sz w:val="24"/>
          <w:szCs w:val="24"/>
        </w:rPr>
      </w:pPr>
      <w:r w:rsidRPr="003D57C1">
        <w:rPr>
          <w:rFonts w:ascii="Times New Roman" w:hAnsi="Times New Roman" w:cs="Times New Roman"/>
          <w:sz w:val="24"/>
          <w:szCs w:val="24"/>
        </w:rPr>
        <w:t>Спортивные и подвижные игры.</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Подвижные  игры  на  развитие  координационных  способностей.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w:t>
      </w:r>
      <w:proofErr w:type="spellStart"/>
      <w:r w:rsidRPr="003D57C1">
        <w:rPr>
          <w:rFonts w:ascii="Times New Roman" w:hAnsi="Times New Roman" w:cs="Times New Roman"/>
          <w:sz w:val="24"/>
          <w:szCs w:val="24"/>
        </w:rPr>
        <w:t>пролезание</w:t>
      </w:r>
      <w:proofErr w:type="spellEnd"/>
      <w:r w:rsidRPr="003D57C1">
        <w:rPr>
          <w:rFonts w:ascii="Times New Roman" w:hAnsi="Times New Roman" w:cs="Times New Roman"/>
          <w:sz w:val="24"/>
          <w:szCs w:val="24"/>
        </w:rPr>
        <w:t xml:space="preserve"> по туннелю, бег, передача эстафеты. Подвижные игры на развитие скоростных способностей.</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Соблюдение правил игры «Пятнашки». Соблюдение правил игры «Рыбаки и рыбки». Соблюдение последовательности действий в игре-эстафете «Собери пирамидку»: бег к пирамидке, надевание кольца, бег в обратную сторону, передача эстафеты.</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Подвижные игры на развитие скоростно-силовых способностей. Соблюдение правил игры «Бросай-ка». Соблюдение правил игры «Быстрые санки». Соблюдение последовательности действий в игре-эстафете «Строим дом».</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Элементы спортивных игр и спортивных упражнений. Бадминтон: узнавание, различение инвентаря для бадминтона. Удар по волану: нижняя подача, верхняя подача. Отбивание волана снизу, сверху. Игра в паре.</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Футбол: узнавание футбольного мяча. Выполнение удара в пустые ворота, в ворота с вратарем с места, с 2-х шагов, с разбега. Прием мяча, стоя в воротах: ловить мяч руками, отбивать мяч ногой/руками. Ведение мяча. Выполнение передачи мяча партнеру. Остановка катящегося мяча ногой.</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Волейбол: узнавание волейбольного мяча. Подача волейбольного мяча сверху, снизу. Прием волейбольного мяча сверху, снизу. Игра в паре без сетки, через сетку.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Велосипедная подготовка.</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Различение составных частей трехколесного велосипеда.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Торможение ручным тормозом, ножным тормозом. Езда на трехколесном велосипеде по прямой,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на расстояние 50 метров, с поворотом. Торможение ручным тормозом, ножным тормозом. Разворот на двухколесном </w:t>
      </w:r>
      <w:r w:rsidRPr="003D57C1">
        <w:rPr>
          <w:rFonts w:ascii="Times New Roman" w:hAnsi="Times New Roman" w:cs="Times New Roman"/>
          <w:sz w:val="24"/>
          <w:szCs w:val="24"/>
        </w:rPr>
        <w:lastRenderedPageBreak/>
        <w:t>велосипеде. Объезд препятствий. Преодоление подъемов и спусков. Езда в группе. Соблюдение правил дорожного движения во время езды по дороге с автомобильным движением: начало движения по сигналу учителя, остановка перед выездом на трассу, езда по правой стороне дороги, запрет на выезд на сторону встречного движения. Уход за велосипедом: содержание в чистоте, сообщение о неисправности велосипеда, накачивание шины.</w:t>
      </w:r>
    </w:p>
    <w:p w:rsidR="003D57C1" w:rsidRPr="003D57C1" w:rsidRDefault="003D57C1" w:rsidP="003D57C1">
      <w:pPr>
        <w:spacing w:after="0"/>
        <w:jc w:val="center"/>
        <w:rPr>
          <w:rFonts w:ascii="Times New Roman" w:hAnsi="Times New Roman" w:cs="Times New Roman"/>
          <w:sz w:val="24"/>
          <w:szCs w:val="24"/>
        </w:rPr>
      </w:pPr>
      <w:r w:rsidRPr="003D57C1">
        <w:rPr>
          <w:rFonts w:ascii="Times New Roman" w:hAnsi="Times New Roman" w:cs="Times New Roman"/>
          <w:sz w:val="24"/>
          <w:szCs w:val="24"/>
        </w:rPr>
        <w:t>Лыжная подготовка.</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Узнавание, различение лыжного инвентаря. Транспортировка лыжного инвентаря. Крепление ботинок к лыжам. Чистка лыж от снега. Стойка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Подъем после падения из положения «лежа на боку». Выполнение поворотов, стоя на лыжах (вокруг пяток лыж, вокруг носков лыж, махом). Выполнение скользящего шага без палок (одно скольжение, несколько скольжений). Выполнение попеременного </w:t>
      </w:r>
      <w:proofErr w:type="spellStart"/>
      <w:r w:rsidRPr="003D57C1">
        <w:rPr>
          <w:rFonts w:ascii="Times New Roman" w:hAnsi="Times New Roman" w:cs="Times New Roman"/>
          <w:sz w:val="24"/>
          <w:szCs w:val="24"/>
        </w:rPr>
        <w:t>двухшажного</w:t>
      </w:r>
      <w:proofErr w:type="spellEnd"/>
      <w:r w:rsidRPr="003D57C1">
        <w:rPr>
          <w:rFonts w:ascii="Times New Roman" w:hAnsi="Times New Roman" w:cs="Times New Roman"/>
          <w:sz w:val="24"/>
          <w:szCs w:val="24"/>
        </w:rPr>
        <w:t xml:space="preserve"> хода. Выполнение </w:t>
      </w:r>
      <w:proofErr w:type="spellStart"/>
      <w:r w:rsidRPr="003D57C1">
        <w:rPr>
          <w:rFonts w:ascii="Times New Roman" w:hAnsi="Times New Roman" w:cs="Times New Roman"/>
          <w:sz w:val="24"/>
          <w:szCs w:val="24"/>
        </w:rPr>
        <w:t>бесшажного</w:t>
      </w:r>
      <w:proofErr w:type="spellEnd"/>
      <w:r w:rsidRPr="003D57C1">
        <w:rPr>
          <w:rFonts w:ascii="Times New Roman" w:hAnsi="Times New Roman" w:cs="Times New Roman"/>
          <w:sz w:val="24"/>
          <w:szCs w:val="24"/>
        </w:rPr>
        <w:t xml:space="preserve"> хода. Преодоление подъемов ступающим шагом, «лесенкой», «</w:t>
      </w:r>
      <w:proofErr w:type="spellStart"/>
      <w:r w:rsidRPr="003D57C1">
        <w:rPr>
          <w:rFonts w:ascii="Times New Roman" w:hAnsi="Times New Roman" w:cs="Times New Roman"/>
          <w:sz w:val="24"/>
          <w:szCs w:val="24"/>
        </w:rPr>
        <w:t>полуелочкой</w:t>
      </w:r>
      <w:proofErr w:type="spellEnd"/>
      <w:r w:rsidRPr="003D57C1">
        <w:rPr>
          <w:rFonts w:ascii="Times New Roman" w:hAnsi="Times New Roman" w:cs="Times New Roman"/>
          <w:sz w:val="24"/>
          <w:szCs w:val="24"/>
        </w:rPr>
        <w:t>», «елочкой». Выполнение торможения при спуске со склона нажимом палок, «</w:t>
      </w:r>
      <w:proofErr w:type="spellStart"/>
      <w:r w:rsidRPr="003D57C1">
        <w:rPr>
          <w:rFonts w:ascii="Times New Roman" w:hAnsi="Times New Roman" w:cs="Times New Roman"/>
          <w:sz w:val="24"/>
          <w:szCs w:val="24"/>
        </w:rPr>
        <w:t>полуплугом</w:t>
      </w:r>
      <w:proofErr w:type="spellEnd"/>
      <w:r w:rsidRPr="003D57C1">
        <w:rPr>
          <w:rFonts w:ascii="Times New Roman" w:hAnsi="Times New Roman" w:cs="Times New Roman"/>
          <w:sz w:val="24"/>
          <w:szCs w:val="24"/>
        </w:rPr>
        <w:t>», «плугом», падением.</w:t>
      </w:r>
    </w:p>
    <w:p w:rsidR="003D57C1" w:rsidRPr="003D57C1" w:rsidRDefault="003D57C1" w:rsidP="003D57C1">
      <w:pPr>
        <w:spacing w:after="0"/>
        <w:jc w:val="center"/>
        <w:rPr>
          <w:rFonts w:ascii="Times New Roman" w:hAnsi="Times New Roman" w:cs="Times New Roman"/>
          <w:sz w:val="24"/>
          <w:szCs w:val="24"/>
        </w:rPr>
      </w:pPr>
      <w:r w:rsidRPr="003D57C1">
        <w:rPr>
          <w:rFonts w:ascii="Times New Roman" w:hAnsi="Times New Roman" w:cs="Times New Roman"/>
          <w:sz w:val="24"/>
          <w:szCs w:val="24"/>
        </w:rPr>
        <w:t>Туризм.</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Узнавание, различение предметов туристического инвентаря: рюкзак, спальный мешок, туристический коврик, палатка, котелок, тренога. Соблюдение последовательности действий при складывании вещей в рюкзак: кроссовки, одежда, набор походной посуды, банка тушенки, средства личной гигиены. Соблюдение последовательности действий при раскладывании спального мешка: раскрывание чехла, вынимание мешка из чехла, развязывание тесьмы, раскатывание мешка. Соблюдение последовательности действий при расположении в спальном мешке: расстегивание молнии, сесть в мешке, застегивание молнии до середины спального мешка, лечь в мешок,</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застегивание молнии до капюшона. Соблюдение последовательности действий при складывании спального мешка: совмещение углов верхней части мешка, скручивание мешка, завязывание тесьмы, вставление мешка в чехол, затягивание чехла. Узнавание, различение составных частей палатки: днище, крыша, стенки палатки, растяжки, стойки, колышки. Подготовка места для установки палатки. Раскладывание палатки. Ориентировка в частях палатки. Вставление плоских и круглых колышков при закреплении палатки на земле. Установка стойки. Установка растяжки палатки. Соблюдение последовательности действий при разборке установленной палатки: вынимание колышков, складывание колышков в чехол, вытаскивание стойки, разбор и складывание стойки в чехол, складывание растяжки на палатку, сворачивание палатки, складывание палатки и всех комплектующих в сумку-чехол, закрывание сумки-чехла.</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Подготовка кострового места. Складывание костра. Разжигание костра. Поддерживание огня в костре. Тушение костра. Соблюдение правил безопасного поведения в походе: нельзя отставать, убегать вперед, нельзя никуда уходить без разрешения учителя, нельзя есть найденные с лесу грибы и ягоды без разрешения учителя, нельзя бросать мусор в лесу, нельзя трогать лесных животных.</w:t>
      </w:r>
    </w:p>
    <w:p w:rsidR="003D57C1" w:rsidRPr="003D57C1" w:rsidRDefault="003D57C1"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Технология. Профильный труд</w:t>
      </w:r>
    </w:p>
    <w:p w:rsidR="003D57C1" w:rsidRPr="003D57C1" w:rsidRDefault="003D57C1"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Пояснительная записка</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Целью трудового обучения является подготовка детей и подростков с РАС к доступной трудовой деятельности. Основные задачи: развитие интереса к трудовой </w:t>
      </w:r>
      <w:r w:rsidRPr="003D57C1">
        <w:rPr>
          <w:rFonts w:ascii="Times New Roman" w:hAnsi="Times New Roman" w:cs="Times New Roman"/>
          <w:sz w:val="24"/>
          <w:szCs w:val="24"/>
        </w:rPr>
        <w:lastRenderedPageBreak/>
        <w:t xml:space="preserve">деятельности; формирование навыков работы с различными инструментами и оборудованием; освоение отдельных операций и технологий по изготовлению различных изделий, по работе с почвой, </w:t>
      </w:r>
      <w:proofErr w:type="gramStart"/>
      <w:r w:rsidRPr="003D57C1">
        <w:rPr>
          <w:rFonts w:ascii="Times New Roman" w:hAnsi="Times New Roman" w:cs="Times New Roman"/>
          <w:sz w:val="24"/>
          <w:szCs w:val="24"/>
        </w:rPr>
        <w:t>с растениям</w:t>
      </w:r>
      <w:proofErr w:type="gramEnd"/>
      <w:r w:rsidRPr="003D57C1">
        <w:rPr>
          <w:rFonts w:ascii="Times New Roman" w:hAnsi="Times New Roman" w:cs="Times New Roman"/>
          <w:sz w:val="24"/>
          <w:szCs w:val="24"/>
        </w:rPr>
        <w:t xml:space="preserve"> и т.д.</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Основные задачи реализации содержания: Овладение предметными действиями как необходимой основой для самообслуживания, коммуникации, изобразительной, бытовой и трудовой деятельности. Умение выполнять простые действия с предметами и материалами; умение соблюдать очередность при выполнении трудовых заданий, предметно-практических действий и других действий. 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В учебном плане предмет представлен с 3 года обучения. В рамках предметно-практической  деятельности  и  на  коррекционно-развивающих занятиях также следует формировать элементы навыков, применяемых в доступных видах трудовой деятельности.</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Обучение труду основано на умениях и навыках, сформированных у обучающихся в ходе занятий по предметно-практической деятельности, и нацелено на изготовление учащимися доступных продуктов труда. Важно также формирование мотивации трудовой деятельности, развитие интереса к разным видам доступной трудовой деятельности, положительное отношение к результатам своего труда. Детей знакомят с различными материалами и инструментами, со специальным оборудованием, учат соблюдать технику</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безопасности в ходе трудового процесса. Постепенно  накапливается  практический  опыт,  происходит формирование  операционно-технических  умений.  Формируются  навыки</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самостоятельного изготовления продукции (умения намечать цель, подбирать  необходимые инструменты и материалы, осуществлять задуманное, оценивать результат). Подросток учится самостоятельно организовывать свое рабочее место в соответствии с используемыми материалами, инструментами, оборудованием. С помощью учителя (или самостоятельно) он создает эскиз изделия, проводит анализ образца (задания) с опорой на рисунок, схему, инструкцию; планирует последовательность операций по изготовлению</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продукта; контролирует качество выполненной работы; обсуждает полученный результат в соответствии с своими представлениями. Постепенно у учащегося формируются такие качества трудовой деятельности, которые позволяют выполнять  освоенную  деятельность  в  течение  длительного  времени, осуществлять работу в соответствии с требованиями, предъявляемые к качеству продукта и производить его в установленные сроки.</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Программа по профильному труду представлена следующими разделами: «Полиграфия»,  «Керамика»,  «Батик»,  «Ткачество»,  «Шитье», «Деревообработка», «Растениеводство». Этот перечень может быть дополнен или заменен другими профилями труда по усмотрению общеобразовательной организации, с учетом местных и региональных условий и возможностей для будущей трудовой занятости обучающегося, а также кадрового обеспечения организации.</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Материально-техническое обеспечение общеобразовательной области и предметов по труду включает:</w:t>
      </w:r>
    </w:p>
    <w:p w:rsidR="003D57C1" w:rsidRPr="003D57C1" w:rsidRDefault="003D57C1" w:rsidP="003D57C1">
      <w:pPr>
        <w:pStyle w:val="a4"/>
        <w:numPr>
          <w:ilvl w:val="0"/>
          <w:numId w:val="8"/>
        </w:numPr>
        <w:spacing w:after="0"/>
        <w:ind w:left="426"/>
        <w:jc w:val="both"/>
        <w:rPr>
          <w:rFonts w:ascii="Times New Roman" w:hAnsi="Times New Roman" w:cs="Times New Roman"/>
          <w:sz w:val="24"/>
          <w:szCs w:val="24"/>
        </w:rPr>
      </w:pPr>
      <w:proofErr w:type="gramStart"/>
      <w:r w:rsidRPr="003D57C1">
        <w:rPr>
          <w:rFonts w:ascii="Times New Roman" w:hAnsi="Times New Roman" w:cs="Times New Roman"/>
          <w:sz w:val="24"/>
          <w:szCs w:val="24"/>
        </w:rPr>
        <w:t>дидактический  материал</w:t>
      </w:r>
      <w:proofErr w:type="gramEnd"/>
      <w:r w:rsidRPr="003D57C1">
        <w:rPr>
          <w:rFonts w:ascii="Times New Roman" w:hAnsi="Times New Roman" w:cs="Times New Roman"/>
          <w:sz w:val="24"/>
          <w:szCs w:val="24"/>
        </w:rPr>
        <w:t xml:space="preserve">:  комплекты  демонстрационных  и раздаточного материалов, таблицы по разделам и темам профильного труда, рабочие тетради; фото, картинки, пиктограммы с изображениями действий, операций, алгоритмов работы с использованием инструментов и оборудования; технологические карты, обучающие компьютерные программы, видеофильмы, иллюстрирующие труд людей, </w:t>
      </w:r>
      <w:r w:rsidRPr="003D57C1">
        <w:rPr>
          <w:rFonts w:ascii="Times New Roman" w:hAnsi="Times New Roman" w:cs="Times New Roman"/>
          <w:sz w:val="24"/>
          <w:szCs w:val="24"/>
        </w:rPr>
        <w:lastRenderedPageBreak/>
        <w:t>технологические процессы, примеры (образцы) народных промыслов, презентации и др.</w:t>
      </w:r>
    </w:p>
    <w:p w:rsidR="003D57C1" w:rsidRPr="003D57C1" w:rsidRDefault="003D57C1" w:rsidP="003D57C1">
      <w:pPr>
        <w:pStyle w:val="a4"/>
        <w:numPr>
          <w:ilvl w:val="0"/>
          <w:numId w:val="8"/>
        </w:numPr>
        <w:spacing w:after="0"/>
        <w:ind w:left="426"/>
        <w:jc w:val="both"/>
        <w:rPr>
          <w:rFonts w:ascii="Times New Roman" w:hAnsi="Times New Roman" w:cs="Times New Roman"/>
          <w:sz w:val="24"/>
          <w:szCs w:val="24"/>
        </w:rPr>
      </w:pPr>
      <w:r w:rsidRPr="003D57C1">
        <w:rPr>
          <w:rFonts w:ascii="Times New Roman" w:hAnsi="Times New Roman" w:cs="Times New Roman"/>
          <w:sz w:val="24"/>
          <w:szCs w:val="24"/>
        </w:rPr>
        <w:t>Оборудование  таких  предметов  как:  швейное  дело, деревообработка, керамика, ткачество и др. требуют наборов инструментов для обработки различных материалов; швейные машины, ткацкие станки (стационарные и настольные), муфельная печь, горшки, теплички; наборы инструментов для садоводства (грабли, ведра, лейки, лопаты и др.); оборудование  для  полиграфии:  сканер,  принтер,  резак,  ламинатор, брошюровщик, проектор, экран, компьютер, копировальный аппарат, носители электронной информации, цифровые фото и видеокамеры со штативом.</w:t>
      </w:r>
    </w:p>
    <w:p w:rsidR="003D57C1" w:rsidRPr="003D57C1" w:rsidRDefault="003D57C1" w:rsidP="003D57C1">
      <w:pPr>
        <w:pStyle w:val="a4"/>
        <w:numPr>
          <w:ilvl w:val="0"/>
          <w:numId w:val="8"/>
        </w:numPr>
        <w:spacing w:after="0"/>
        <w:ind w:left="284"/>
        <w:jc w:val="both"/>
        <w:rPr>
          <w:rFonts w:ascii="Times New Roman" w:hAnsi="Times New Roman" w:cs="Times New Roman"/>
          <w:sz w:val="24"/>
          <w:szCs w:val="24"/>
        </w:rPr>
      </w:pPr>
      <w:r w:rsidRPr="003D57C1">
        <w:rPr>
          <w:rFonts w:ascii="Times New Roman" w:hAnsi="Times New Roman" w:cs="Times New Roman"/>
          <w:sz w:val="24"/>
          <w:szCs w:val="24"/>
        </w:rPr>
        <w:t>Расходные материалы для труда: клей, бумага, карандаши (простые, цветные), мелки (пастель, восковые и др.), фломастеры, маркеры, краски (акварель, гуашь, акриловые, для ткани), линейки и различные мерки, бумага разных размеров, плотности, формата, фактуры; ножницы, фигурные дыроколы, глина, стеки, нитки, иголки, ткань, шерсть (натуральная, искусственная), иглы для валяния, мыло детское и др.</w:t>
      </w:r>
    </w:p>
    <w:p w:rsidR="003D57C1" w:rsidRPr="003D57C1" w:rsidRDefault="003D57C1" w:rsidP="003D57C1">
      <w:pPr>
        <w:spacing w:after="0"/>
        <w:jc w:val="center"/>
        <w:rPr>
          <w:rFonts w:ascii="Times New Roman" w:hAnsi="Times New Roman" w:cs="Times New Roman"/>
          <w:sz w:val="24"/>
          <w:szCs w:val="24"/>
        </w:rPr>
      </w:pPr>
      <w:r w:rsidRPr="003D57C1">
        <w:rPr>
          <w:rFonts w:ascii="Times New Roman" w:hAnsi="Times New Roman" w:cs="Times New Roman"/>
          <w:sz w:val="24"/>
          <w:szCs w:val="24"/>
        </w:rPr>
        <w:t>Примерное содержание предмета.</w:t>
      </w:r>
    </w:p>
    <w:p w:rsidR="003D57C1" w:rsidRPr="003D57C1" w:rsidRDefault="003D57C1" w:rsidP="003D57C1">
      <w:pPr>
        <w:spacing w:after="0"/>
        <w:jc w:val="center"/>
        <w:rPr>
          <w:rFonts w:ascii="Times New Roman" w:hAnsi="Times New Roman" w:cs="Times New Roman"/>
          <w:sz w:val="24"/>
          <w:szCs w:val="24"/>
        </w:rPr>
      </w:pPr>
      <w:r w:rsidRPr="003D57C1">
        <w:rPr>
          <w:rFonts w:ascii="Times New Roman" w:hAnsi="Times New Roman" w:cs="Times New Roman"/>
          <w:sz w:val="24"/>
          <w:szCs w:val="24"/>
        </w:rPr>
        <w:t>Батик</w:t>
      </w:r>
    </w:p>
    <w:p w:rsidR="003D57C1" w:rsidRPr="003D57C1" w:rsidRDefault="003D57C1" w:rsidP="003D57C1">
      <w:pPr>
        <w:spacing w:after="0"/>
        <w:jc w:val="both"/>
        <w:rPr>
          <w:rFonts w:ascii="Times New Roman" w:hAnsi="Times New Roman" w:cs="Times New Roman"/>
          <w:sz w:val="24"/>
          <w:szCs w:val="24"/>
        </w:rPr>
      </w:pP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Подготовка рабочего места. Подготовка ткани к работе. Нанесение контура рисунка на ткань. Выделение контура рисунка резервирующим составом (воск, контур). Подготовка красок. Раскрашивание внутри контура. Удаление воска с ткани. Уборка рабочего места.</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Керамика</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Знакомство со свойствами глины. Подготовка рабочего места. Подготовка глины к работе: отрезание куска глины. </w:t>
      </w:r>
      <w:proofErr w:type="spellStart"/>
      <w:r w:rsidRPr="003D57C1">
        <w:rPr>
          <w:rFonts w:ascii="Times New Roman" w:hAnsi="Times New Roman" w:cs="Times New Roman"/>
          <w:sz w:val="24"/>
          <w:szCs w:val="24"/>
        </w:rPr>
        <w:t>Отщипывание</w:t>
      </w:r>
      <w:proofErr w:type="spellEnd"/>
      <w:r w:rsidRPr="003D57C1">
        <w:rPr>
          <w:rFonts w:ascii="Times New Roman" w:hAnsi="Times New Roman" w:cs="Times New Roman"/>
          <w:sz w:val="24"/>
          <w:szCs w:val="24"/>
        </w:rPr>
        <w:t xml:space="preserve"> кусочка глины. Разминание глины. Отбивание глины. Изготовление заготовок для изделий: раскатывание глины скалкой. Вырезание шилом формы по шаблону. Обработка краев изделия. Катание колбаски (на доске, в руках). Катание шарика (на доске, в руках). Набивка формы. Декоративная отделка изделия (нанесение рисунка, присоединение мелких деталей, придание фактуры). Проделывание отверстия в изделии. Покрытие изделия глазурью (краской) (способом погружения, с помощью кисти). Уборка рабочего места.</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Ткачество.</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Различение основных частей ткацкого станка и ткацкого оборудования. Подготовка рабочего места. Подготовка станка к работе. Работа с нитками: различение нитей. Выбор ниток для изделия. Наматывание ниток на челнок. Завязывание нити узлами. Выполнение плетения (полотняное, саржевое, атласное). Плетение по схеме. Снятие готового полотна со станка. Украшение изделия декоративным материалом. Уборка рабочего места.</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Деревообработка.</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Различение материалов (древесный (сырье), крепёжный, покрасочный). Различение инструментов (для разметки, для обработки дерева, для соединения деталей).  Подготовка  рабочего  места.  Уборка  рабочего  места. Подготовительная работа с заготовкой. Разметка заготовки. Приемы обработки деревянной заготовки. Распиливание заготовки. Сверление отверстия в заготовке. Шлифовка заготовки наждачной бумагой. Нанесение покрытия на заготовку. Соединение деревянных деталей: склеивание деревянных деталей,</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соединение при помощи гвоздей, шурупов.</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Полиграфия.</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lastRenderedPageBreak/>
        <w:t>Фотография. Обращение с фотоаппаратом: различение составных частей цифрового фотоаппарата. Пользование кнопками, расположенными на панелях цифрового фотоаппарата. Различение качества фотографий. Настройка изображения (ребенок наводит фотоаппарат на фотографируемый объект, корректирует изображение). Соблюдение последовательности действий при работе с фотоаппаратом: выбор объекта, включение фотоаппарата, настройка изображения,  фотографирование,  удаление  некачественных  снимков, выключение фотоаппарата. Правила хранения фототехники.</w:t>
      </w:r>
    </w:p>
    <w:p w:rsidR="003D57C1" w:rsidRPr="003D57C1" w:rsidRDefault="003D57C1" w:rsidP="003D57C1">
      <w:pPr>
        <w:spacing w:after="0"/>
        <w:jc w:val="both"/>
        <w:rPr>
          <w:rFonts w:ascii="Times New Roman" w:hAnsi="Times New Roman" w:cs="Times New Roman"/>
          <w:sz w:val="24"/>
          <w:szCs w:val="24"/>
        </w:rPr>
      </w:pPr>
      <w:proofErr w:type="spellStart"/>
      <w:r w:rsidRPr="003D57C1">
        <w:rPr>
          <w:rFonts w:ascii="Times New Roman" w:hAnsi="Times New Roman" w:cs="Times New Roman"/>
          <w:sz w:val="24"/>
          <w:szCs w:val="24"/>
        </w:rPr>
        <w:t>Ламинирование</w:t>
      </w:r>
      <w:proofErr w:type="spellEnd"/>
      <w:r w:rsidRPr="003D57C1">
        <w:rPr>
          <w:rFonts w:ascii="Times New Roman" w:hAnsi="Times New Roman" w:cs="Times New Roman"/>
          <w:sz w:val="24"/>
          <w:szCs w:val="24"/>
        </w:rPr>
        <w:t>: различение составных частей ламинатора. Вставление листа бумаги в конверт. Соблюдение последовательности действий при работе на ламинаторе (включение ламинатора, вставление листа бумаги в конверт, вставление конверта во входное отверстие, вынимание конверта из выпускного отверстия).</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Выполнение копировальных работ: различение составных частей копировального аппарата. Выполнение отдельных операций и соблюдение последовательности действий при работе на копировальном аппарате: включение копировального аппарата, открывание крышки копировального аппарата, размещение листа бумаги на стекле планшета, опускание крышки копировального аппарата, нажимание кнопки «Пуск», открывание крышки копировального аппарата, вынимание листов (оригинал, копия), опускание крышки копировального аппарата, выключение копировального аппарата.</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Использование резака: различение составных частей резака. Выполнение отдельных операций и соблюдение последовательности действий при работе на резаке: поднимание ножа, помещение листа на панель корпуса, опускание ножа, убирание листа и обрезков.</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Брошюрование:  различение  составных  частей  брошюровщика. Выполнение отдельных операций и соблюдение последовательности действий при работе на брошюровщике: установка пружины на гребень, подъем рычага, подъем ручки, вставление листа в перфорационное отверстие, опускание и поднимание ручки, вынимание листа, нанизывание листа на пружину, опускание рычага, снятие изделия с гребня, чистка съемного поддона. Допечатные работы на компьютере: различение составных частей компьютера. Соблюдение последовательности действий при работе на</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компьютере: включение компьютера, выполнение заданий (упражнений), выключение компьютера. Нахождение заданных клавиш на клавиатуре. Набор текста с печатного образца. Выделение текста. Выполнение операций по изменению текста с использованием панели инструментов: вырезание текста, копирование текста, изменение размера (гарнитуры, начертания, цвета) шрифта, сохранение текста, вставление текста, выравнивание текста. Создание текстового файла (папки). Соблюдение последовательности действий при работе в программе: выбор программы, вход в программу, выполнение заданий программы, выход из программы.</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Печать на принтере. Различение составных частей принтера. Соблюдение последовательности действий при работе на принтере: включение принтера, </w:t>
      </w:r>
      <w:proofErr w:type="spellStart"/>
      <w:r w:rsidRPr="003D57C1">
        <w:rPr>
          <w:rFonts w:ascii="Times New Roman" w:hAnsi="Times New Roman" w:cs="Times New Roman"/>
          <w:sz w:val="24"/>
          <w:szCs w:val="24"/>
        </w:rPr>
        <w:t>заправление</w:t>
      </w:r>
      <w:proofErr w:type="spellEnd"/>
      <w:r w:rsidRPr="003D57C1">
        <w:rPr>
          <w:rFonts w:ascii="Times New Roman" w:hAnsi="Times New Roman" w:cs="Times New Roman"/>
          <w:sz w:val="24"/>
          <w:szCs w:val="24"/>
        </w:rPr>
        <w:t xml:space="preserve">  бумаги  в  лоток,  запуск  программы  печать,  вынимание распечатанных листов, выключение принтера. Распечатывание на принтере.</w:t>
      </w:r>
    </w:p>
    <w:p w:rsidR="003D57C1" w:rsidRPr="003D57C1" w:rsidRDefault="003D57C1" w:rsidP="003D57C1">
      <w:pPr>
        <w:spacing w:after="0"/>
        <w:jc w:val="center"/>
        <w:rPr>
          <w:rFonts w:ascii="Times New Roman" w:hAnsi="Times New Roman" w:cs="Times New Roman"/>
          <w:sz w:val="24"/>
          <w:szCs w:val="24"/>
        </w:rPr>
      </w:pPr>
      <w:r w:rsidRPr="003D57C1">
        <w:rPr>
          <w:rFonts w:ascii="Times New Roman" w:hAnsi="Times New Roman" w:cs="Times New Roman"/>
          <w:sz w:val="24"/>
          <w:szCs w:val="24"/>
        </w:rPr>
        <w:t>Растениеводство.</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Выращивание комнатных растений: представление об условиях жизни растений: свет, вода, температура почвы и воздуха. Определение количества воды для полива. Полив растения. Рыхление почвы. Пересадка растения. Мытье растения. Опрыскивание растений. Удаление сухих листьев с растений. Чистка горшков  и  поддонов.  </w:t>
      </w:r>
      <w:r w:rsidRPr="003D57C1">
        <w:rPr>
          <w:rFonts w:ascii="Times New Roman" w:hAnsi="Times New Roman" w:cs="Times New Roman"/>
          <w:sz w:val="24"/>
          <w:szCs w:val="24"/>
        </w:rPr>
        <w:lastRenderedPageBreak/>
        <w:t>Выращивание  растений  в  открытом  грунте: перекапывание  почвы.  Внесение  органических  удобрений  в  почву. Приготовление компоста. Оформление грядки и междурядий. Изготовление бороздки и лунки на грядке. Выкапывание ямы. Подготовка семян к посадке. Посев семян. Высаживание рассады в открытый грунт. Полив растений.</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Удаление сорняков. Обрезка веток. Выкапывание овощей. Срезание овощей. Подготовка овощей к хранению (очищение от земли, обрезка ботва, просушивание). Уход за садовым инвентарем.</w:t>
      </w:r>
    </w:p>
    <w:p w:rsidR="003D57C1" w:rsidRPr="003D57C1" w:rsidRDefault="003D57C1" w:rsidP="003D57C1">
      <w:pPr>
        <w:spacing w:after="0"/>
        <w:jc w:val="center"/>
        <w:rPr>
          <w:rFonts w:ascii="Times New Roman" w:hAnsi="Times New Roman" w:cs="Times New Roman"/>
          <w:sz w:val="24"/>
          <w:szCs w:val="24"/>
        </w:rPr>
      </w:pPr>
      <w:r w:rsidRPr="003D57C1">
        <w:rPr>
          <w:rFonts w:ascii="Times New Roman" w:hAnsi="Times New Roman" w:cs="Times New Roman"/>
          <w:sz w:val="24"/>
          <w:szCs w:val="24"/>
        </w:rPr>
        <w:t>Швейное дело.</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Ручное шитье: различение инструментов и материалов для ручного шитья. Подготовка рабочего места. Отрезание нити определенной длины. Вдевание нити в иголку. Завязывание узелка. Пришивание пуговицы (с двумя отверстиями, с четырьмя отверстиями, на ножке). Выполнение шва «вперед иголкой». Закрепление нити на ткани. Выполнение шва «через край». Работа на электрической машинке: различение основных частей электрической швейной машинки. Наматывание нити на шпульку. Вставление шпульки с ниткой в шпульный колпачок. Вставление шпульного колпачка в челнок. Заправка верхней нити. Вывод нижней нити на платформу машины. Соблюдение последовательности действий при подготовке швейной машины к работе (установка педали, включение в сеть, наматывание нити на шпульку, вставление шпульки с ниткой в шпульный колпачок, вставление шпульного колпачка в челнок, заправка верхней нити, вывод нижней нити наверх).</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Подведение ткани под лапку. Опускание иголки в ткань. Соблюдение последовательности действий при подготовке к шитью (поднимание лапки, подведение ткани под лапку, опускание иголки, опускание лапки). Соблюдение последовательности действий при выполнении строчки (нажатие на педаль, регулировка ткани во время строчки, отпускание педали). Соблюдение последовательности действий по окончании шитья (поднятие лапки, поднятие иголки, вынимание ткани из-под лапки, обрезание нити). Кройка и сборка изделия:  соблюдение  последовательности  кройки  деталей  изделия (раскладывание ткани, накладывание выкройки на ткани, закрепление выкройки на ткани, обведение выкройки мелом, выполнение припуска на шов, снятие выкройки с ткани, вырезание детали изделия). Соединение деталей изделия. Оценка качества проделанной работы.</w:t>
      </w:r>
    </w:p>
    <w:p w:rsidR="003D57C1" w:rsidRPr="003D57C1" w:rsidRDefault="003D57C1" w:rsidP="003D57C1">
      <w:pPr>
        <w:spacing w:after="0"/>
        <w:ind w:firstLine="708"/>
        <w:jc w:val="center"/>
        <w:rPr>
          <w:rFonts w:ascii="Times New Roman" w:hAnsi="Times New Roman" w:cs="Times New Roman"/>
          <w:b/>
          <w:sz w:val="24"/>
          <w:szCs w:val="24"/>
        </w:rPr>
      </w:pPr>
      <w:r w:rsidRPr="003D57C1">
        <w:rPr>
          <w:rFonts w:ascii="Times New Roman" w:hAnsi="Times New Roman" w:cs="Times New Roman"/>
          <w:b/>
          <w:sz w:val="24"/>
          <w:szCs w:val="24"/>
        </w:rPr>
        <w:t>Содержание курсов коррекционно-развивающей области</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Коррекционно-развивающая область является обязательной частью внеурочной деятельности, поддерживающей процесс освоения содержания АООП НОО.</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Содержание  коррекционно-развивающей  области  (направления) представлено  следующими  обязательными  коррекционными  курсами: «Эмоциональное и коммуникативно-речевое развитие» (фронтальные и индивидуальные занятия), «Сенсорное развитие» (индивидуальные занятия), «Двигательное развитие» (фронтальные занятия), «Предметно-практические действия» (индивидуальные занятия), «Коррекционно-развивающие занятия» (индивидуальные занятия).</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ПМПК, ИПР.</w:t>
      </w:r>
    </w:p>
    <w:p w:rsidR="003D57C1" w:rsidRPr="003D57C1" w:rsidRDefault="003D57C1" w:rsidP="003D57C1">
      <w:pPr>
        <w:spacing w:after="0"/>
        <w:ind w:firstLine="708"/>
        <w:jc w:val="center"/>
        <w:rPr>
          <w:rFonts w:ascii="Times New Roman" w:hAnsi="Times New Roman" w:cs="Times New Roman"/>
          <w:b/>
          <w:sz w:val="24"/>
          <w:szCs w:val="24"/>
        </w:rPr>
      </w:pPr>
      <w:r w:rsidRPr="003D57C1">
        <w:rPr>
          <w:rFonts w:ascii="Times New Roman" w:hAnsi="Times New Roman" w:cs="Times New Roman"/>
          <w:b/>
          <w:sz w:val="24"/>
          <w:szCs w:val="24"/>
        </w:rPr>
        <w:t>Коррекционный курс: «Эмоциональное и коммуникативно-речевое</w:t>
      </w:r>
    </w:p>
    <w:p w:rsidR="003D57C1" w:rsidRPr="003D57C1" w:rsidRDefault="003D57C1"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развитие (альтернативная коммуникация)» (фронтальные и индивидуальные</w:t>
      </w:r>
    </w:p>
    <w:p w:rsidR="003D57C1" w:rsidRPr="003D57C1" w:rsidRDefault="003D57C1"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занятия).</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lastRenderedPageBreak/>
        <w:t>Ребенок с РАС, не владеющий вербальной речью, не доступен в плане общения со стороны окружающих, что в целом нарушает и искажает его психическое и интеллектуальное развитие. В этой связи обучение ребенка речи с  использованием  альтернативных  средств  коммуникации  является необходимой частью всей системы коррекционно-педагогической работы. Альтернативные средства общения могут использоваться для дополнения речи (если речь невнятная, смазанная) или ее замены, в случае ее отсутствия.</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Основные задачи реализации содержания: Формирование разнообразных моделей общения с постепенным сокращением дистанции взаимодействия с окружающими, возможных форм визуального и тактильного контакта, способности  проникать  в  эмоциональный  смысл  ситуации  общения. Формирование коммуникативных навыков, включая использование средств альтернативной коммуникации.</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Коррекционная работа в этой части связана с обучением по направлению «Общение». Приоритетной задачей коррекционной работы является обучение детей средствам коммуникации, в том числе, при необходимости, средствам альтернативной коммуникации. В процессе практического общения происходит обучение детей умению применять освоенные ими средства.</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Техническое оснащение включает: предметы, графические изображения, знаковые системы, таблицы букв, карточки с напечатанными словами, наборы букв, коммуникативные таблицы и коммуникативные тетради, записывающие устройства (</w:t>
      </w:r>
      <w:proofErr w:type="gramStart"/>
      <w:r w:rsidRPr="003D57C1">
        <w:rPr>
          <w:rFonts w:ascii="Times New Roman" w:hAnsi="Times New Roman" w:cs="Times New Roman"/>
          <w:sz w:val="24"/>
          <w:szCs w:val="24"/>
        </w:rPr>
        <w:t>например</w:t>
      </w:r>
      <w:proofErr w:type="gramEnd"/>
      <w:r w:rsidRPr="003D57C1">
        <w:rPr>
          <w:rFonts w:ascii="Times New Roman" w:hAnsi="Times New Roman" w:cs="Times New Roman"/>
          <w:sz w:val="24"/>
          <w:szCs w:val="24"/>
        </w:rPr>
        <w:t xml:space="preserve">: </w:t>
      </w:r>
      <w:r w:rsidRPr="003D57C1">
        <w:rPr>
          <w:rFonts w:ascii="Times New Roman" w:hAnsi="Times New Roman" w:cs="Times New Roman"/>
          <w:sz w:val="24"/>
          <w:szCs w:val="24"/>
          <w:lang w:val="en-US"/>
        </w:rPr>
        <w:t>Language</w:t>
      </w:r>
      <w:r w:rsidRPr="003D57C1">
        <w:rPr>
          <w:rFonts w:ascii="Times New Roman" w:hAnsi="Times New Roman" w:cs="Times New Roman"/>
          <w:sz w:val="24"/>
          <w:szCs w:val="24"/>
        </w:rPr>
        <w:t xml:space="preserve"> </w:t>
      </w:r>
      <w:r w:rsidRPr="003D57C1">
        <w:rPr>
          <w:rFonts w:ascii="Times New Roman" w:hAnsi="Times New Roman" w:cs="Times New Roman"/>
          <w:sz w:val="24"/>
          <w:szCs w:val="24"/>
          <w:lang w:val="en-US"/>
        </w:rPr>
        <w:t>Master</w:t>
      </w:r>
      <w:r w:rsidRPr="003D57C1">
        <w:rPr>
          <w:rFonts w:ascii="Times New Roman" w:hAnsi="Times New Roman" w:cs="Times New Roman"/>
          <w:sz w:val="24"/>
          <w:szCs w:val="24"/>
        </w:rPr>
        <w:t xml:space="preserve"> “</w:t>
      </w:r>
      <w:r w:rsidRPr="003D57C1">
        <w:rPr>
          <w:rFonts w:ascii="Times New Roman" w:hAnsi="Times New Roman" w:cs="Times New Roman"/>
          <w:sz w:val="24"/>
          <w:szCs w:val="24"/>
          <w:lang w:val="en-US"/>
        </w:rPr>
        <w:t>Big</w:t>
      </w:r>
      <w:r w:rsidRPr="003D57C1">
        <w:rPr>
          <w:rFonts w:ascii="Times New Roman" w:hAnsi="Times New Roman" w:cs="Times New Roman"/>
          <w:sz w:val="24"/>
          <w:szCs w:val="24"/>
        </w:rPr>
        <w:t xml:space="preserve"> </w:t>
      </w:r>
      <w:r w:rsidRPr="003D57C1">
        <w:rPr>
          <w:rFonts w:ascii="Times New Roman" w:hAnsi="Times New Roman" w:cs="Times New Roman"/>
          <w:sz w:val="24"/>
          <w:szCs w:val="24"/>
          <w:lang w:val="en-US"/>
        </w:rPr>
        <w:t>Mac</w:t>
      </w:r>
      <w:r w:rsidRPr="003D57C1">
        <w:rPr>
          <w:rFonts w:ascii="Times New Roman" w:hAnsi="Times New Roman" w:cs="Times New Roman"/>
          <w:sz w:val="24"/>
          <w:szCs w:val="24"/>
        </w:rPr>
        <w:t>”, “</w:t>
      </w:r>
      <w:r w:rsidRPr="003D57C1">
        <w:rPr>
          <w:rFonts w:ascii="Times New Roman" w:hAnsi="Times New Roman" w:cs="Times New Roman"/>
          <w:sz w:val="24"/>
          <w:szCs w:val="24"/>
          <w:lang w:val="en-US"/>
        </w:rPr>
        <w:t>Step</w:t>
      </w:r>
      <w:r w:rsidRPr="003D57C1">
        <w:rPr>
          <w:rFonts w:ascii="Times New Roman" w:hAnsi="Times New Roman" w:cs="Times New Roman"/>
          <w:sz w:val="24"/>
          <w:szCs w:val="24"/>
        </w:rPr>
        <w:t xml:space="preserve"> </w:t>
      </w:r>
      <w:r w:rsidRPr="003D57C1">
        <w:rPr>
          <w:rFonts w:ascii="Times New Roman" w:hAnsi="Times New Roman" w:cs="Times New Roman"/>
          <w:sz w:val="24"/>
          <w:szCs w:val="24"/>
          <w:lang w:val="en-US"/>
        </w:rPr>
        <w:t>by</w:t>
      </w:r>
      <w:r w:rsidRPr="003D57C1">
        <w:rPr>
          <w:rFonts w:ascii="Times New Roman" w:hAnsi="Times New Roman" w:cs="Times New Roman"/>
          <w:sz w:val="24"/>
          <w:szCs w:val="24"/>
        </w:rPr>
        <w:t xml:space="preserve"> </w:t>
      </w:r>
      <w:r w:rsidRPr="003D57C1">
        <w:rPr>
          <w:rFonts w:ascii="Times New Roman" w:hAnsi="Times New Roman" w:cs="Times New Roman"/>
          <w:sz w:val="24"/>
          <w:szCs w:val="24"/>
          <w:lang w:val="en-US"/>
        </w:rPr>
        <w:t>step</w:t>
      </w:r>
      <w:r w:rsidRPr="003D57C1">
        <w:rPr>
          <w:rFonts w:ascii="Times New Roman" w:hAnsi="Times New Roman" w:cs="Times New Roman"/>
          <w:sz w:val="24"/>
          <w:szCs w:val="24"/>
        </w:rPr>
        <w:t>”, “</w:t>
      </w:r>
      <w:proofErr w:type="spellStart"/>
      <w:r w:rsidRPr="003D57C1">
        <w:rPr>
          <w:rFonts w:ascii="Times New Roman" w:hAnsi="Times New Roman" w:cs="Times New Roman"/>
          <w:sz w:val="24"/>
          <w:szCs w:val="24"/>
          <w:lang w:val="en-US"/>
        </w:rPr>
        <w:t>GoTalk</w:t>
      </w:r>
      <w:proofErr w:type="spellEnd"/>
      <w:r w:rsidRPr="003D57C1">
        <w:rPr>
          <w:rFonts w:ascii="Times New Roman" w:hAnsi="Times New Roman" w:cs="Times New Roman"/>
          <w:sz w:val="24"/>
          <w:szCs w:val="24"/>
        </w:rPr>
        <w:t>”, “</w:t>
      </w:r>
      <w:proofErr w:type="spellStart"/>
      <w:r w:rsidRPr="003D57C1">
        <w:rPr>
          <w:rFonts w:ascii="Times New Roman" w:hAnsi="Times New Roman" w:cs="Times New Roman"/>
          <w:sz w:val="24"/>
          <w:szCs w:val="24"/>
        </w:rPr>
        <w:t>MinTalker</w:t>
      </w:r>
      <w:proofErr w:type="spellEnd"/>
      <w:r w:rsidRPr="003D57C1">
        <w:rPr>
          <w:rFonts w:ascii="Times New Roman" w:hAnsi="Times New Roman" w:cs="Times New Roman"/>
          <w:sz w:val="24"/>
          <w:szCs w:val="24"/>
        </w:rPr>
        <w:t xml:space="preserve">” и др.), а также компьютерные программы, например: </w:t>
      </w:r>
      <w:proofErr w:type="spellStart"/>
      <w:r w:rsidRPr="003D57C1">
        <w:rPr>
          <w:rFonts w:ascii="Times New Roman" w:hAnsi="Times New Roman" w:cs="Times New Roman"/>
          <w:sz w:val="24"/>
          <w:szCs w:val="24"/>
        </w:rPr>
        <w:t>PicTop</w:t>
      </w:r>
      <w:proofErr w:type="spellEnd"/>
      <w:r w:rsidRPr="003D57C1">
        <w:rPr>
          <w:rFonts w:ascii="Times New Roman" w:hAnsi="Times New Roman" w:cs="Times New Roman"/>
          <w:sz w:val="24"/>
          <w:szCs w:val="24"/>
        </w:rPr>
        <w:t xml:space="preserve"> и синтезирующие речь устройства </w:t>
      </w:r>
      <w:proofErr w:type="spellStart"/>
      <w:r w:rsidRPr="003D57C1">
        <w:rPr>
          <w:rFonts w:ascii="Times New Roman" w:hAnsi="Times New Roman" w:cs="Times New Roman"/>
          <w:sz w:val="24"/>
          <w:szCs w:val="24"/>
        </w:rPr>
        <w:t>Apple</w:t>
      </w:r>
      <w:proofErr w:type="spellEnd"/>
      <w:r w:rsidRPr="003D57C1">
        <w:rPr>
          <w:rFonts w:ascii="Times New Roman" w:hAnsi="Times New Roman" w:cs="Times New Roman"/>
          <w:sz w:val="24"/>
          <w:szCs w:val="24"/>
        </w:rPr>
        <w:t xml:space="preserve"> </w:t>
      </w:r>
      <w:proofErr w:type="spellStart"/>
      <w:r w:rsidRPr="003D57C1">
        <w:rPr>
          <w:rFonts w:ascii="Times New Roman" w:hAnsi="Times New Roman" w:cs="Times New Roman"/>
          <w:sz w:val="24"/>
          <w:szCs w:val="24"/>
        </w:rPr>
        <w:t>iPad</w:t>
      </w:r>
      <w:proofErr w:type="spellEnd"/>
      <w:r w:rsidRPr="003D57C1">
        <w:rPr>
          <w:rFonts w:ascii="Times New Roman" w:hAnsi="Times New Roman" w:cs="Times New Roman"/>
          <w:sz w:val="24"/>
          <w:szCs w:val="24"/>
        </w:rPr>
        <w:t>, программа «Общение» и др.</w:t>
      </w:r>
    </w:p>
    <w:p w:rsidR="003D57C1" w:rsidRPr="003D57C1" w:rsidRDefault="003D57C1" w:rsidP="003D57C1">
      <w:pPr>
        <w:spacing w:after="0"/>
        <w:jc w:val="center"/>
        <w:rPr>
          <w:rFonts w:ascii="Times New Roman" w:hAnsi="Times New Roman" w:cs="Times New Roman"/>
          <w:sz w:val="24"/>
          <w:szCs w:val="24"/>
        </w:rPr>
      </w:pPr>
      <w:r w:rsidRPr="003D57C1">
        <w:rPr>
          <w:rFonts w:ascii="Times New Roman" w:hAnsi="Times New Roman" w:cs="Times New Roman"/>
          <w:sz w:val="24"/>
          <w:szCs w:val="24"/>
        </w:rPr>
        <w:t>Примерное содержание коррекционных занятий</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Освоение и использование средств невербальной коммуникации: взгляда, мимики, жеста, предмета, графического изображения, знаков, таблицы букв, карточек с печатными словами, набор букв как средства коммуникации. Освоение и использование технических коммуникативных устройств, таких как: </w:t>
      </w:r>
      <w:r w:rsidRPr="003D57C1">
        <w:rPr>
          <w:rFonts w:ascii="Times New Roman" w:hAnsi="Times New Roman" w:cs="Times New Roman"/>
          <w:sz w:val="24"/>
          <w:szCs w:val="24"/>
          <w:lang w:val="en-US"/>
        </w:rPr>
        <w:t>Language</w:t>
      </w:r>
      <w:r w:rsidRPr="003D57C1">
        <w:rPr>
          <w:rFonts w:ascii="Times New Roman" w:hAnsi="Times New Roman" w:cs="Times New Roman"/>
          <w:sz w:val="24"/>
          <w:szCs w:val="24"/>
        </w:rPr>
        <w:t xml:space="preserve"> </w:t>
      </w:r>
      <w:r w:rsidRPr="003D57C1">
        <w:rPr>
          <w:rFonts w:ascii="Times New Roman" w:hAnsi="Times New Roman" w:cs="Times New Roman"/>
          <w:sz w:val="24"/>
          <w:szCs w:val="24"/>
          <w:lang w:val="en-US"/>
        </w:rPr>
        <w:t>Master</w:t>
      </w:r>
      <w:r w:rsidRPr="003D57C1">
        <w:rPr>
          <w:rFonts w:ascii="Times New Roman" w:hAnsi="Times New Roman" w:cs="Times New Roman"/>
          <w:sz w:val="24"/>
          <w:szCs w:val="24"/>
        </w:rPr>
        <w:t>, “</w:t>
      </w:r>
      <w:r w:rsidRPr="003D57C1">
        <w:rPr>
          <w:rFonts w:ascii="Times New Roman" w:hAnsi="Times New Roman" w:cs="Times New Roman"/>
          <w:sz w:val="24"/>
          <w:szCs w:val="24"/>
          <w:lang w:val="en-US"/>
        </w:rPr>
        <w:t>Big</w:t>
      </w:r>
      <w:r w:rsidRPr="003D57C1">
        <w:rPr>
          <w:rFonts w:ascii="Times New Roman" w:hAnsi="Times New Roman" w:cs="Times New Roman"/>
          <w:sz w:val="24"/>
          <w:szCs w:val="24"/>
        </w:rPr>
        <w:t xml:space="preserve"> </w:t>
      </w:r>
      <w:r w:rsidRPr="003D57C1">
        <w:rPr>
          <w:rFonts w:ascii="Times New Roman" w:hAnsi="Times New Roman" w:cs="Times New Roman"/>
          <w:sz w:val="24"/>
          <w:szCs w:val="24"/>
          <w:lang w:val="en-US"/>
        </w:rPr>
        <w:t>Mac</w:t>
      </w:r>
      <w:r w:rsidRPr="003D57C1">
        <w:rPr>
          <w:rFonts w:ascii="Times New Roman" w:hAnsi="Times New Roman" w:cs="Times New Roman"/>
          <w:sz w:val="24"/>
          <w:szCs w:val="24"/>
        </w:rPr>
        <w:t>”, “</w:t>
      </w:r>
      <w:r w:rsidRPr="003D57C1">
        <w:rPr>
          <w:rFonts w:ascii="Times New Roman" w:hAnsi="Times New Roman" w:cs="Times New Roman"/>
          <w:sz w:val="24"/>
          <w:szCs w:val="24"/>
          <w:lang w:val="en-US"/>
        </w:rPr>
        <w:t>Step</w:t>
      </w:r>
      <w:r w:rsidRPr="003D57C1">
        <w:rPr>
          <w:rFonts w:ascii="Times New Roman" w:hAnsi="Times New Roman" w:cs="Times New Roman"/>
          <w:sz w:val="24"/>
          <w:szCs w:val="24"/>
        </w:rPr>
        <w:t xml:space="preserve"> </w:t>
      </w:r>
      <w:r w:rsidRPr="003D57C1">
        <w:rPr>
          <w:rFonts w:ascii="Times New Roman" w:hAnsi="Times New Roman" w:cs="Times New Roman"/>
          <w:sz w:val="24"/>
          <w:szCs w:val="24"/>
          <w:lang w:val="en-US"/>
        </w:rPr>
        <w:t>by</w:t>
      </w:r>
      <w:r w:rsidRPr="003D57C1">
        <w:rPr>
          <w:rFonts w:ascii="Times New Roman" w:hAnsi="Times New Roman" w:cs="Times New Roman"/>
          <w:sz w:val="24"/>
          <w:szCs w:val="24"/>
        </w:rPr>
        <w:t xml:space="preserve"> </w:t>
      </w:r>
      <w:r w:rsidRPr="003D57C1">
        <w:rPr>
          <w:rFonts w:ascii="Times New Roman" w:hAnsi="Times New Roman" w:cs="Times New Roman"/>
          <w:sz w:val="24"/>
          <w:szCs w:val="24"/>
          <w:lang w:val="en-US"/>
        </w:rPr>
        <w:t>step</w:t>
      </w:r>
      <w:r w:rsidRPr="003D57C1">
        <w:rPr>
          <w:rFonts w:ascii="Times New Roman" w:hAnsi="Times New Roman" w:cs="Times New Roman"/>
          <w:sz w:val="24"/>
          <w:szCs w:val="24"/>
        </w:rPr>
        <w:t>”, “</w:t>
      </w:r>
      <w:proofErr w:type="spellStart"/>
      <w:r w:rsidRPr="003D57C1">
        <w:rPr>
          <w:rFonts w:ascii="Times New Roman" w:hAnsi="Times New Roman" w:cs="Times New Roman"/>
          <w:sz w:val="24"/>
          <w:szCs w:val="24"/>
          <w:lang w:val="en-US"/>
        </w:rPr>
        <w:t>GoTalk</w:t>
      </w:r>
      <w:proofErr w:type="spellEnd"/>
      <w:r w:rsidRPr="003D57C1">
        <w:rPr>
          <w:rFonts w:ascii="Times New Roman" w:hAnsi="Times New Roman" w:cs="Times New Roman"/>
          <w:sz w:val="24"/>
          <w:szCs w:val="24"/>
        </w:rPr>
        <w:t>”, “</w:t>
      </w:r>
      <w:proofErr w:type="spellStart"/>
      <w:r w:rsidRPr="003D57C1">
        <w:rPr>
          <w:rFonts w:ascii="Times New Roman" w:hAnsi="Times New Roman" w:cs="Times New Roman"/>
          <w:sz w:val="24"/>
          <w:szCs w:val="24"/>
          <w:lang w:val="en-US"/>
        </w:rPr>
        <w:t>MinTalker</w:t>
      </w:r>
      <w:proofErr w:type="spellEnd"/>
      <w:r w:rsidRPr="003D57C1">
        <w:rPr>
          <w:rFonts w:ascii="Times New Roman" w:hAnsi="Times New Roman" w:cs="Times New Roman"/>
          <w:sz w:val="24"/>
          <w:szCs w:val="24"/>
        </w:rPr>
        <w:t xml:space="preserve">” и др., а также компьютерных устройств, синтезирующих речь, например, </w:t>
      </w:r>
      <w:proofErr w:type="spellStart"/>
      <w:r w:rsidRPr="003D57C1">
        <w:rPr>
          <w:rFonts w:ascii="Times New Roman" w:hAnsi="Times New Roman" w:cs="Times New Roman"/>
          <w:sz w:val="24"/>
          <w:szCs w:val="24"/>
        </w:rPr>
        <w:t>Apple</w:t>
      </w:r>
      <w:proofErr w:type="spellEnd"/>
      <w:r w:rsidRPr="003D57C1">
        <w:rPr>
          <w:rFonts w:ascii="Times New Roman" w:hAnsi="Times New Roman" w:cs="Times New Roman"/>
          <w:sz w:val="24"/>
          <w:szCs w:val="24"/>
        </w:rPr>
        <w:t xml:space="preserve"> </w:t>
      </w:r>
      <w:proofErr w:type="spellStart"/>
      <w:r w:rsidRPr="003D57C1">
        <w:rPr>
          <w:rFonts w:ascii="Times New Roman" w:hAnsi="Times New Roman" w:cs="Times New Roman"/>
          <w:sz w:val="24"/>
          <w:szCs w:val="24"/>
        </w:rPr>
        <w:t>iPad</w:t>
      </w:r>
      <w:proofErr w:type="spellEnd"/>
      <w:r w:rsidRPr="003D57C1">
        <w:rPr>
          <w:rFonts w:ascii="Times New Roman" w:hAnsi="Times New Roman" w:cs="Times New Roman"/>
          <w:sz w:val="24"/>
          <w:szCs w:val="24"/>
        </w:rPr>
        <w:t xml:space="preserve"> (программа «Общение», «Пик-Топ» и др.).</w:t>
      </w:r>
    </w:p>
    <w:p w:rsidR="003D57C1" w:rsidRPr="003D57C1" w:rsidRDefault="003D57C1" w:rsidP="003D57C1">
      <w:pPr>
        <w:spacing w:after="0"/>
        <w:ind w:firstLine="708"/>
        <w:jc w:val="center"/>
        <w:rPr>
          <w:rFonts w:ascii="Times New Roman" w:hAnsi="Times New Roman" w:cs="Times New Roman"/>
          <w:b/>
          <w:sz w:val="24"/>
          <w:szCs w:val="24"/>
        </w:rPr>
      </w:pPr>
      <w:r w:rsidRPr="003D57C1">
        <w:rPr>
          <w:rFonts w:ascii="Times New Roman" w:hAnsi="Times New Roman" w:cs="Times New Roman"/>
          <w:b/>
          <w:sz w:val="24"/>
          <w:szCs w:val="24"/>
        </w:rPr>
        <w:t xml:space="preserve">Коррекционный курс: «Сенсорное развитие» </w:t>
      </w:r>
    </w:p>
    <w:p w:rsidR="003D57C1" w:rsidRPr="003D57C1" w:rsidRDefault="003D57C1" w:rsidP="003D57C1">
      <w:pPr>
        <w:spacing w:after="0"/>
        <w:ind w:firstLine="708"/>
        <w:jc w:val="center"/>
        <w:rPr>
          <w:rFonts w:ascii="Times New Roman" w:hAnsi="Times New Roman" w:cs="Times New Roman"/>
          <w:b/>
          <w:sz w:val="24"/>
          <w:szCs w:val="24"/>
        </w:rPr>
      </w:pPr>
      <w:r w:rsidRPr="003D57C1">
        <w:rPr>
          <w:rFonts w:ascii="Times New Roman" w:hAnsi="Times New Roman" w:cs="Times New Roman"/>
          <w:b/>
          <w:sz w:val="24"/>
          <w:szCs w:val="24"/>
        </w:rPr>
        <w:t>(индивидуальные занятия).</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Целью обучения является обогащение чувственного опыта. Основные задачи реализации содержания: Обогащение чувственного опыта через постепенное расширение спектра воспринимаемых ребенком сенсорных, тактильных стимулов. Формирование способности обследовать окружающие предметы адекватным способом. Формирование и расширение набора доступных бытовых навыков и произвольных практических действий.</w:t>
      </w:r>
    </w:p>
    <w:p w:rsidR="003D57C1" w:rsidRPr="003D57C1" w:rsidRDefault="003D57C1" w:rsidP="003D57C1">
      <w:pPr>
        <w:spacing w:after="0"/>
        <w:jc w:val="center"/>
        <w:rPr>
          <w:rFonts w:ascii="Times New Roman" w:hAnsi="Times New Roman" w:cs="Times New Roman"/>
          <w:sz w:val="24"/>
          <w:szCs w:val="24"/>
        </w:rPr>
      </w:pPr>
      <w:r w:rsidRPr="003D57C1">
        <w:rPr>
          <w:rFonts w:ascii="Times New Roman" w:hAnsi="Times New Roman" w:cs="Times New Roman"/>
          <w:sz w:val="24"/>
          <w:szCs w:val="24"/>
        </w:rPr>
        <w:t>Формирование  навыков  предметно-практической  и  познавательной деятельности.</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детей, т.е. от того, насколько полно ребенок воспринимает окружающий мир. У детей с РАС сенсорный опыт спонтанно не формируется.</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Чем тяжелее нарушения у ребенка, тем значительнее роль развития чувственного опыта: ощущений и восприятий. Дети с РАС избирательно чувствительны к некоторым </w:t>
      </w:r>
      <w:r w:rsidRPr="003D57C1">
        <w:rPr>
          <w:rFonts w:ascii="Times New Roman" w:hAnsi="Times New Roman" w:cs="Times New Roman"/>
          <w:sz w:val="24"/>
          <w:szCs w:val="24"/>
        </w:rPr>
        <w:lastRenderedPageBreak/>
        <w:t>сенсорным воздействиям,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Программно-методический материал включает 5 разделов: «Зрительное восприятие»,  «Слуховое  восприятие»,  «Кинестетическое  восприятие», «Восприятие запаха», «Восприятие вкуса».</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Для реализации курса необходимо специальное материально-техническое </w:t>
      </w:r>
      <w:proofErr w:type="gramStart"/>
      <w:r w:rsidRPr="003D57C1">
        <w:rPr>
          <w:rFonts w:ascii="Times New Roman" w:hAnsi="Times New Roman" w:cs="Times New Roman"/>
          <w:sz w:val="24"/>
          <w:szCs w:val="24"/>
        </w:rPr>
        <w:t>оснащение,  включающее</w:t>
      </w:r>
      <w:proofErr w:type="gramEnd"/>
      <w:r w:rsidRPr="003D57C1">
        <w:rPr>
          <w:rFonts w:ascii="Times New Roman" w:hAnsi="Times New Roman" w:cs="Times New Roman"/>
          <w:sz w:val="24"/>
          <w:szCs w:val="24"/>
        </w:rPr>
        <w:t xml:space="preserve">: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сенсорные  панели,  наборы  </w:t>
      </w:r>
      <w:proofErr w:type="spellStart"/>
      <w:r w:rsidRPr="003D57C1">
        <w:rPr>
          <w:rFonts w:ascii="Times New Roman" w:hAnsi="Times New Roman" w:cs="Times New Roman"/>
          <w:sz w:val="24"/>
          <w:szCs w:val="24"/>
        </w:rPr>
        <w:t>аромобаночек</w:t>
      </w:r>
      <w:proofErr w:type="spellEnd"/>
      <w:r w:rsidRPr="003D57C1">
        <w:rPr>
          <w:rFonts w:ascii="Times New Roman" w:hAnsi="Times New Roman" w:cs="Times New Roman"/>
          <w:sz w:val="24"/>
          <w:szCs w:val="24"/>
        </w:rPr>
        <w:t xml:space="preserve">, </w:t>
      </w:r>
      <w:proofErr w:type="spellStart"/>
      <w:r w:rsidRPr="003D57C1">
        <w:rPr>
          <w:rFonts w:ascii="Times New Roman" w:hAnsi="Times New Roman" w:cs="Times New Roman"/>
          <w:sz w:val="24"/>
          <w:szCs w:val="24"/>
        </w:rPr>
        <w:t>вибромассажеры</w:t>
      </w:r>
      <w:proofErr w:type="spellEnd"/>
      <w:r w:rsidRPr="003D57C1">
        <w:rPr>
          <w:rFonts w:ascii="Times New Roman" w:hAnsi="Times New Roman" w:cs="Times New Roman"/>
          <w:sz w:val="24"/>
          <w:szCs w:val="24"/>
        </w:rPr>
        <w:t xml:space="preserve"> и т.д.</w:t>
      </w:r>
    </w:p>
    <w:p w:rsidR="003D57C1" w:rsidRPr="003D57C1" w:rsidRDefault="003D57C1" w:rsidP="003D57C1">
      <w:pPr>
        <w:spacing w:after="0"/>
        <w:jc w:val="center"/>
        <w:rPr>
          <w:rFonts w:ascii="Times New Roman" w:hAnsi="Times New Roman" w:cs="Times New Roman"/>
          <w:sz w:val="24"/>
          <w:szCs w:val="24"/>
        </w:rPr>
      </w:pPr>
      <w:r w:rsidRPr="003D57C1">
        <w:rPr>
          <w:rFonts w:ascii="Times New Roman" w:hAnsi="Times New Roman" w:cs="Times New Roman"/>
          <w:sz w:val="24"/>
          <w:szCs w:val="24"/>
        </w:rPr>
        <w:t>Примерное содержание коррекционных занятий</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Зрительное восприятие: Прослеживание взглядом за движущимся близко расположенным предметом (по горизонтали, по вертикали, по кругу, вперед/назад). Прослеживание взглядом за движущимся удаленным объектом. Узнавание и различение цвета объекта. Фиксация взгляда на лице человека. Фиксация взгляда на неподвижном светящемся предмете. Фиксация взгляда на неподвижном предмете, расположенном напротив ребенка, справа и слева от него.</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звучанию.</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и др.), </w:t>
      </w:r>
      <w:proofErr w:type="gramStart"/>
      <w:r w:rsidRPr="003D57C1">
        <w:rPr>
          <w:rFonts w:ascii="Times New Roman" w:hAnsi="Times New Roman" w:cs="Times New Roman"/>
          <w:sz w:val="24"/>
          <w:szCs w:val="24"/>
        </w:rPr>
        <w:t>различными  по</w:t>
      </w:r>
      <w:proofErr w:type="gramEnd"/>
      <w:r w:rsidRPr="003D57C1">
        <w:rPr>
          <w:rFonts w:ascii="Times New Roman" w:hAnsi="Times New Roman" w:cs="Times New Roman"/>
          <w:sz w:val="24"/>
          <w:szCs w:val="24"/>
        </w:rPr>
        <w:t xml:space="preserve">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вертикальное).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Восприятие запаха: адекватная реакция на запахи. Различение объектов по запаху. Восприятие вкуса: адекватная реакция на продукты, различные </w:t>
      </w:r>
      <w:proofErr w:type="spellStart"/>
      <w:r w:rsidRPr="003D57C1">
        <w:rPr>
          <w:rFonts w:ascii="Times New Roman" w:hAnsi="Times New Roman" w:cs="Times New Roman"/>
          <w:sz w:val="24"/>
          <w:szCs w:val="24"/>
        </w:rPr>
        <w:t>повкусовым</w:t>
      </w:r>
      <w:proofErr w:type="spellEnd"/>
      <w:r w:rsidRPr="003D57C1">
        <w:rPr>
          <w:rFonts w:ascii="Times New Roman" w:hAnsi="Times New Roman" w:cs="Times New Roman"/>
          <w:sz w:val="24"/>
          <w:szCs w:val="24"/>
        </w:rPr>
        <w:t xml:space="preserve"> качествам (горький, сладкий, кислый, соленый) и консистенции (жидкий, твердый, вязкий, сыпучий).</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Узнавание продукта по вкусу. Различение основных вкусовых качеств продуктов (горький, сладкий, кислый, соленый).</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lastRenderedPageBreak/>
        <w:t>Коррекционный курс: «Двигательное развитие» (фронтальные занятия). 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детей с РАС имеется нарушение произвольной организации двигательной активности, значительно ограничивающее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индивидуальных форм работы.</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Основные задачи реализации содержания: Мотивация двигательной активности; поддержка и развитие имеющихся движений, расширение диапазона произвольных движений и профилактика возможных двигательных нарушений; освоение новых способов передвижения (включая передвижение с помощью технических средств реабилитации); формирование функциональных двигательных навыков; развитие функции руки, в том числе мелкой моторики; формирование  зрительно-двигательной  координации,  ориентировки  в пространстве; обогащение сенсомоторного опыта. Целенаправленное развитие движений на специально организованных занятиях, которые</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проводятся инструкторами лечебной физкультуры и/или учителями адаптивной физкультуры.</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Такая работа организуется в физкультурном зале, в классе и дома в соответствии с рекомендациями специалиста по лечебной физкультуре. Техническое оснащение курса включает: средства для фиксации ног, груди, таза; мягкие формы и приспособления для придания положения лежа, сидя, стоя; ограничители; гимнастические мячи различного диаметра, гамак, тележки, коврики, специальный велосипед, тренажеры («Пони», «</w:t>
      </w:r>
      <w:proofErr w:type="spellStart"/>
      <w:r w:rsidRPr="003D57C1">
        <w:rPr>
          <w:rFonts w:ascii="Times New Roman" w:hAnsi="Times New Roman" w:cs="Times New Roman"/>
          <w:sz w:val="24"/>
          <w:szCs w:val="24"/>
        </w:rPr>
        <w:t>Мотомед</w:t>
      </w:r>
      <w:proofErr w:type="spellEnd"/>
      <w:r w:rsidRPr="003D57C1">
        <w:rPr>
          <w:rFonts w:ascii="Times New Roman" w:hAnsi="Times New Roman" w:cs="Times New Roman"/>
          <w:sz w:val="24"/>
          <w:szCs w:val="24"/>
        </w:rPr>
        <w:t>» и др.).</w:t>
      </w:r>
    </w:p>
    <w:p w:rsidR="003D57C1" w:rsidRPr="003D57C1" w:rsidRDefault="003D57C1" w:rsidP="003D57C1">
      <w:pPr>
        <w:spacing w:after="0"/>
        <w:jc w:val="center"/>
        <w:rPr>
          <w:rFonts w:ascii="Times New Roman" w:hAnsi="Times New Roman" w:cs="Times New Roman"/>
          <w:sz w:val="24"/>
          <w:szCs w:val="24"/>
        </w:rPr>
      </w:pPr>
      <w:r w:rsidRPr="003D57C1">
        <w:rPr>
          <w:rFonts w:ascii="Times New Roman" w:hAnsi="Times New Roman" w:cs="Times New Roman"/>
          <w:sz w:val="24"/>
          <w:szCs w:val="24"/>
        </w:rPr>
        <w:t>Примерное содержание коррекционных занятий</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Удержание головы. Выполнение движений головой. Выполнение движений руками, пальцами рук. Выполнение движений плечами. Опора на предплечья и кисти рук. Броски и ловля мяча. Отбивание мяча от пола. Изменение поз в положении лежа, сидя, стоя. Поза на четвереньках. Ползание. Сидение. Опора на колени (изменение положения тела из положения «сидя на пятках»). Стояние на коленях. Ходьба на коленях. Вставание из положения «стоя на коленях». Стояние. Выполнение движений ногами. Ходьба по ровной и наклонной поверхности, по лестнице. Ходьба на носках, пятках, высоко поднимая бедро, захлестывая голень, приставным шагом, широким шагом, в </w:t>
      </w:r>
      <w:proofErr w:type="spellStart"/>
      <w:r w:rsidRPr="003D57C1">
        <w:rPr>
          <w:rFonts w:ascii="Times New Roman" w:hAnsi="Times New Roman" w:cs="Times New Roman"/>
          <w:sz w:val="24"/>
          <w:szCs w:val="24"/>
        </w:rPr>
        <w:t>полуприседе</w:t>
      </w:r>
      <w:proofErr w:type="spellEnd"/>
      <w:r w:rsidRPr="003D57C1">
        <w:rPr>
          <w:rFonts w:ascii="Times New Roman" w:hAnsi="Times New Roman" w:cs="Times New Roman"/>
          <w:sz w:val="24"/>
          <w:szCs w:val="24"/>
        </w:rPr>
        <w:t>, приседе. Бег с захлестыванием голени, высоко поднимая бедро, приставным шагом. Прыжки на двух ногах, на одной ноге. Удары по мячу ногой.</w:t>
      </w:r>
    </w:p>
    <w:p w:rsidR="003D57C1" w:rsidRPr="003D57C1" w:rsidRDefault="003D57C1" w:rsidP="003D57C1">
      <w:pPr>
        <w:spacing w:after="0"/>
        <w:ind w:firstLine="708"/>
        <w:jc w:val="center"/>
        <w:rPr>
          <w:rFonts w:ascii="Times New Roman" w:hAnsi="Times New Roman" w:cs="Times New Roman"/>
          <w:b/>
          <w:sz w:val="24"/>
          <w:szCs w:val="24"/>
        </w:rPr>
      </w:pPr>
      <w:r w:rsidRPr="003D57C1">
        <w:rPr>
          <w:rFonts w:ascii="Times New Roman" w:hAnsi="Times New Roman" w:cs="Times New Roman"/>
          <w:b/>
          <w:sz w:val="24"/>
          <w:szCs w:val="24"/>
        </w:rPr>
        <w:t>Коррекционный  курс:  «Предметно-практические  действия»</w:t>
      </w:r>
    </w:p>
    <w:p w:rsidR="003D57C1" w:rsidRPr="003D57C1" w:rsidRDefault="003D57C1"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(индивидуальные занятия).</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Целью  обучения  является  формирование  целенаправленных произвольных действий с различными предметами и материалами.</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Основные задачи реализации содержания: Формирование интереса к предметному рукотворному миру; освоение простых действий с предметами и материалами;  умение  следовать  определенному  порядку  (алгоритму, расписанию) при выполнении предметных действий.</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Вследствие органического поражения ЦНС у детей с РАС процессы восприятия, памяти, мышления, речи, двигательных и других функций нарушены или искажены, </w:t>
      </w:r>
      <w:r w:rsidRPr="003D57C1">
        <w:rPr>
          <w:rFonts w:ascii="Times New Roman" w:hAnsi="Times New Roman" w:cs="Times New Roman"/>
          <w:sz w:val="24"/>
          <w:szCs w:val="24"/>
        </w:rPr>
        <w:lastRenderedPageBreak/>
        <w:t>поэтому формирование предметных действий происходит со значительной задержкой. У многих детей с РАС, достигших школьного  возраста,  действия  с  предметами  остаются  на  уровне неспецифических манипуляций. В этой связи ребенку необходима специальная</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Программно-методический материал включает 2 раздела: «Действия с материалами», «Действия с предметами».</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Материально-техническое оснащение учебного предмета «Предметно- 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и др.</w:t>
      </w:r>
    </w:p>
    <w:p w:rsidR="003D57C1" w:rsidRPr="003D57C1" w:rsidRDefault="003D57C1" w:rsidP="003D57C1">
      <w:pPr>
        <w:spacing w:after="0"/>
        <w:jc w:val="center"/>
        <w:rPr>
          <w:rFonts w:ascii="Times New Roman" w:hAnsi="Times New Roman" w:cs="Times New Roman"/>
          <w:sz w:val="24"/>
          <w:szCs w:val="24"/>
        </w:rPr>
      </w:pPr>
      <w:r w:rsidRPr="003D57C1">
        <w:rPr>
          <w:rFonts w:ascii="Times New Roman" w:hAnsi="Times New Roman" w:cs="Times New Roman"/>
          <w:sz w:val="24"/>
          <w:szCs w:val="24"/>
        </w:rPr>
        <w:t>Примерное содержание коррекционных занятий</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Действия  с  материалами:  </w:t>
      </w:r>
      <w:proofErr w:type="spellStart"/>
      <w:r w:rsidRPr="003D57C1">
        <w:rPr>
          <w:rFonts w:ascii="Times New Roman" w:hAnsi="Times New Roman" w:cs="Times New Roman"/>
          <w:sz w:val="24"/>
          <w:szCs w:val="24"/>
        </w:rPr>
        <w:t>сминание</w:t>
      </w:r>
      <w:proofErr w:type="spellEnd"/>
      <w:r w:rsidRPr="003D57C1">
        <w:rPr>
          <w:rFonts w:ascii="Times New Roman" w:hAnsi="Times New Roman" w:cs="Times New Roman"/>
          <w:sz w:val="24"/>
          <w:szCs w:val="24"/>
        </w:rPr>
        <w:t>,  разрывание,  размазывание, разминание, пересыпание, переливание, наматывание.</w:t>
      </w:r>
    </w:p>
    <w:p w:rsidR="003D57C1" w:rsidRPr="003D57C1" w:rsidRDefault="003D57C1" w:rsidP="003D57C1">
      <w:pPr>
        <w:spacing w:after="0"/>
        <w:ind w:firstLine="708"/>
        <w:jc w:val="both"/>
        <w:rPr>
          <w:rFonts w:ascii="Times New Roman" w:hAnsi="Times New Roman" w:cs="Times New Roman"/>
          <w:sz w:val="24"/>
          <w:szCs w:val="24"/>
        </w:rPr>
      </w:pPr>
      <w:proofErr w:type="gramStart"/>
      <w:r w:rsidRPr="003D57C1">
        <w:rPr>
          <w:rFonts w:ascii="Times New Roman" w:hAnsi="Times New Roman" w:cs="Times New Roman"/>
          <w:sz w:val="24"/>
          <w:szCs w:val="24"/>
        </w:rPr>
        <w:t>Действия  с</w:t>
      </w:r>
      <w:proofErr w:type="gramEnd"/>
      <w:r w:rsidRPr="003D57C1">
        <w:rPr>
          <w:rFonts w:ascii="Times New Roman" w:hAnsi="Times New Roman" w:cs="Times New Roman"/>
          <w:sz w:val="24"/>
          <w:szCs w:val="24"/>
        </w:rPr>
        <w:t xml:space="preserve">  предметами:  захватывание,  удержание,  отпускание, встряхивание, толкание, вращение, нажимание всей рукой, пальцем, сжимание двумя руками, одной рукой, пальчиками, притягивание к себе, вынимание, складывание, перекладывание, вставление, нанизывание.</w:t>
      </w:r>
    </w:p>
    <w:p w:rsidR="003D57C1" w:rsidRPr="003D57C1" w:rsidRDefault="003D57C1"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Коррекционный  курс:  «Коррекционно-развивающие  занятия»</w:t>
      </w:r>
    </w:p>
    <w:p w:rsidR="003D57C1" w:rsidRPr="003D57C1" w:rsidRDefault="003D57C1"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(индивидуальные занятия).</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Основные задачи реализации содержания: Коррекция отдельных сторон психической деятельности, нарушений познавательной и эмоционально- </w:t>
      </w:r>
      <w:proofErr w:type="gramStart"/>
      <w:r w:rsidRPr="003D57C1">
        <w:rPr>
          <w:rFonts w:ascii="Times New Roman" w:hAnsi="Times New Roman" w:cs="Times New Roman"/>
          <w:sz w:val="24"/>
          <w:szCs w:val="24"/>
        </w:rPr>
        <w:t>личностной  сферы</w:t>
      </w:r>
      <w:proofErr w:type="gramEnd"/>
      <w:r w:rsidRPr="003D57C1">
        <w:rPr>
          <w:rFonts w:ascii="Times New Roman" w:hAnsi="Times New Roman" w:cs="Times New Roman"/>
          <w:sz w:val="24"/>
          <w:szCs w:val="24"/>
        </w:rPr>
        <w:t>.  Коррекция  индивидуальных  пробелов  в  знаниях.</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Формирование социально приемлемых форм поведения, сведение к минимуму проявлений неадекватного поведения (неадекватные крик и смех, аффективные вспышки, агрессия, </w:t>
      </w:r>
      <w:proofErr w:type="spellStart"/>
      <w:r w:rsidRPr="003D57C1">
        <w:rPr>
          <w:rFonts w:ascii="Times New Roman" w:hAnsi="Times New Roman" w:cs="Times New Roman"/>
          <w:sz w:val="24"/>
          <w:szCs w:val="24"/>
        </w:rPr>
        <w:t>самоагрессия</w:t>
      </w:r>
      <w:proofErr w:type="spellEnd"/>
      <w:r w:rsidRPr="003D57C1">
        <w:rPr>
          <w:rFonts w:ascii="Times New Roman" w:hAnsi="Times New Roman" w:cs="Times New Roman"/>
          <w:sz w:val="24"/>
          <w:szCs w:val="24"/>
        </w:rPr>
        <w:t>, стереотипии и другие проявления).</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Дополнительная помощь в освоении отдельных предметно-практических действий, в формировании представлений, в формировании и закреплении базовых моделей социального взаимодействия. Развитие индивидуальных способностей обучающихся, их творческого потенциала.</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Коррекционно-развивающие занятия направлены:</w:t>
      </w:r>
    </w:p>
    <w:p w:rsidR="003D57C1" w:rsidRPr="003D57C1" w:rsidRDefault="003D57C1" w:rsidP="003D57C1">
      <w:pPr>
        <w:pStyle w:val="a4"/>
        <w:numPr>
          <w:ilvl w:val="0"/>
          <w:numId w:val="9"/>
        </w:numPr>
        <w:spacing w:after="0"/>
        <w:ind w:left="426"/>
        <w:jc w:val="both"/>
        <w:rPr>
          <w:rFonts w:ascii="Times New Roman" w:hAnsi="Times New Roman" w:cs="Times New Roman"/>
          <w:sz w:val="24"/>
          <w:szCs w:val="24"/>
        </w:rPr>
      </w:pPr>
      <w:r w:rsidRPr="003D57C1">
        <w:rPr>
          <w:rFonts w:ascii="Times New Roman" w:hAnsi="Times New Roman" w:cs="Times New Roman"/>
          <w:sz w:val="24"/>
          <w:szCs w:val="24"/>
        </w:rPr>
        <w:t xml:space="preserve">на реализацию индивидуальных специфических образовательных потребностей обучающихся с РАС, не охваченных содержанием </w:t>
      </w:r>
      <w:proofErr w:type="spellStart"/>
      <w:r w:rsidRPr="003D57C1">
        <w:rPr>
          <w:rFonts w:ascii="Times New Roman" w:hAnsi="Times New Roman" w:cs="Times New Roman"/>
          <w:sz w:val="24"/>
          <w:szCs w:val="24"/>
        </w:rPr>
        <w:t>программучебных</w:t>
      </w:r>
      <w:proofErr w:type="spellEnd"/>
      <w:r w:rsidRPr="003D57C1">
        <w:rPr>
          <w:rFonts w:ascii="Times New Roman" w:hAnsi="Times New Roman" w:cs="Times New Roman"/>
          <w:sz w:val="24"/>
          <w:szCs w:val="24"/>
        </w:rPr>
        <w:t xml:space="preserve"> предметов и коррекционных занятий;</w:t>
      </w:r>
    </w:p>
    <w:p w:rsidR="003D57C1" w:rsidRPr="003D57C1" w:rsidRDefault="003D57C1" w:rsidP="003D57C1">
      <w:pPr>
        <w:pStyle w:val="a4"/>
        <w:numPr>
          <w:ilvl w:val="0"/>
          <w:numId w:val="9"/>
        </w:numPr>
        <w:spacing w:after="0"/>
        <w:ind w:left="426"/>
        <w:jc w:val="both"/>
        <w:rPr>
          <w:rFonts w:ascii="Times New Roman" w:hAnsi="Times New Roman" w:cs="Times New Roman"/>
          <w:sz w:val="24"/>
          <w:szCs w:val="24"/>
        </w:rPr>
      </w:pPr>
      <w:r w:rsidRPr="003D57C1">
        <w:rPr>
          <w:rFonts w:ascii="Times New Roman" w:hAnsi="Times New Roman" w:cs="Times New Roman"/>
          <w:sz w:val="24"/>
          <w:szCs w:val="24"/>
        </w:rPr>
        <w:t>на индивидуальную коррекционную реабилитацию деятельности,</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недоступную без специально организованной помощи с стороны специалистов;</w:t>
      </w:r>
    </w:p>
    <w:p w:rsidR="003D57C1" w:rsidRPr="003D57C1" w:rsidRDefault="003D57C1" w:rsidP="003D57C1">
      <w:pPr>
        <w:pStyle w:val="a4"/>
        <w:numPr>
          <w:ilvl w:val="0"/>
          <w:numId w:val="10"/>
        </w:numPr>
        <w:spacing w:after="0"/>
        <w:ind w:left="426"/>
        <w:jc w:val="both"/>
        <w:rPr>
          <w:rFonts w:ascii="Times New Roman" w:hAnsi="Times New Roman" w:cs="Times New Roman"/>
          <w:sz w:val="24"/>
          <w:szCs w:val="24"/>
        </w:rPr>
      </w:pPr>
      <w:r w:rsidRPr="003D57C1">
        <w:rPr>
          <w:rFonts w:ascii="Times New Roman" w:hAnsi="Times New Roman" w:cs="Times New Roman"/>
          <w:sz w:val="24"/>
          <w:szCs w:val="24"/>
        </w:rPr>
        <w:lastRenderedPageBreak/>
        <w:t>на  развитие  индивидуальных  способностей  обучающихся, активизацию потенциальных психофизических ресурсов.</w:t>
      </w:r>
    </w:p>
    <w:p w:rsidR="003D57C1" w:rsidRPr="003D57C1" w:rsidRDefault="003D57C1" w:rsidP="003D57C1">
      <w:pPr>
        <w:spacing w:after="0"/>
        <w:ind w:firstLine="426"/>
        <w:jc w:val="both"/>
        <w:rPr>
          <w:rFonts w:ascii="Times New Roman" w:hAnsi="Times New Roman" w:cs="Times New Roman"/>
          <w:sz w:val="24"/>
          <w:szCs w:val="24"/>
        </w:rPr>
      </w:pPr>
      <w:r w:rsidRPr="003D57C1">
        <w:rPr>
          <w:rFonts w:ascii="Times New Roman" w:hAnsi="Times New Roman" w:cs="Times New Roman"/>
          <w:sz w:val="24"/>
          <w:szCs w:val="24"/>
        </w:rPr>
        <w:t>Учитывая специфику индивидуального психофизического развития и</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xml:space="preserve"> </w:t>
      </w:r>
      <w:proofErr w:type="spellStart"/>
      <w:r w:rsidRPr="003D57C1">
        <w:rPr>
          <w:rFonts w:ascii="Times New Roman" w:hAnsi="Times New Roman" w:cs="Times New Roman"/>
          <w:sz w:val="24"/>
          <w:szCs w:val="24"/>
        </w:rPr>
        <w:t>озможности</w:t>
      </w:r>
      <w:proofErr w:type="spellEnd"/>
      <w:r w:rsidRPr="003D57C1">
        <w:rPr>
          <w:rFonts w:ascii="Times New Roman" w:hAnsi="Times New Roman" w:cs="Times New Roman"/>
          <w:sz w:val="24"/>
          <w:szCs w:val="24"/>
        </w:rPr>
        <w:t xml:space="preserve"> конкретного обучающегося, образовательная организация имеет возможность дополнить содержание коррекционной работы, отражая его в СИОП.</w:t>
      </w:r>
    </w:p>
    <w:p w:rsidR="003D57C1" w:rsidRPr="003D57C1" w:rsidRDefault="003D57C1" w:rsidP="003D57C1">
      <w:pPr>
        <w:spacing w:after="0"/>
        <w:jc w:val="both"/>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Default="003D57C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Pr="003D57C1" w:rsidRDefault="008606A1" w:rsidP="003D57C1">
      <w:pPr>
        <w:spacing w:after="0"/>
        <w:rPr>
          <w:rFonts w:ascii="Times New Roman" w:hAnsi="Times New Roman" w:cs="Times New Roman"/>
          <w:sz w:val="24"/>
          <w:szCs w:val="24"/>
        </w:rPr>
      </w:pPr>
    </w:p>
    <w:p w:rsidR="003D57C1" w:rsidRPr="003D57C1" w:rsidRDefault="003D57C1"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lastRenderedPageBreak/>
        <w:t>2.3. Программа духовно-нравственного развития, воспитания</w:t>
      </w:r>
    </w:p>
    <w:p w:rsidR="003D57C1" w:rsidRPr="003D57C1" w:rsidRDefault="003D57C1" w:rsidP="003D57C1">
      <w:pPr>
        <w:spacing w:after="0"/>
        <w:jc w:val="center"/>
        <w:rPr>
          <w:rFonts w:ascii="Times New Roman" w:hAnsi="Times New Roman" w:cs="Times New Roman"/>
          <w:b/>
          <w:sz w:val="24"/>
          <w:szCs w:val="24"/>
        </w:rPr>
      </w:pP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Программа духовно-нравственного развития, воспитания направлена на обеспечение личностного и социокультурного развития обучающихся с РАС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В основу данной программы положены ключевые воспитательные задачи, базовые национальные ценности российского общества, общечеловеческие ценности в контексте формирования у обучающихся нравственных чувств, духовно-нравственного сознания и поведения.</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Программа предлагает следующие направления духовно-нравственного воспитания обучающихся:</w:t>
      </w:r>
    </w:p>
    <w:p w:rsidR="003D57C1" w:rsidRPr="003D57C1" w:rsidRDefault="003D57C1" w:rsidP="003D57C1">
      <w:pPr>
        <w:pStyle w:val="a4"/>
        <w:numPr>
          <w:ilvl w:val="0"/>
          <w:numId w:val="12"/>
        </w:numPr>
        <w:spacing w:after="0"/>
        <w:jc w:val="both"/>
        <w:rPr>
          <w:rFonts w:ascii="Times New Roman" w:hAnsi="Times New Roman" w:cs="Times New Roman"/>
          <w:sz w:val="24"/>
          <w:szCs w:val="24"/>
        </w:rPr>
      </w:pPr>
      <w:r w:rsidRPr="003D57C1">
        <w:rPr>
          <w:rFonts w:ascii="Times New Roman" w:hAnsi="Times New Roman" w:cs="Times New Roman"/>
          <w:b/>
          <w:sz w:val="24"/>
          <w:szCs w:val="24"/>
        </w:rPr>
        <w:t>Осмысление  ценности  жизни  (своей  и  окружающих).</w:t>
      </w:r>
      <w:r w:rsidRPr="003D57C1">
        <w:rPr>
          <w:rFonts w:ascii="Times New Roman" w:hAnsi="Times New Roman" w:cs="Times New Roman"/>
          <w:sz w:val="24"/>
          <w:szCs w:val="24"/>
        </w:rPr>
        <w:t xml:space="preserve">  Развитие способности замечать и запоминать происходящее, радоваться новому дню,  неделе, месяцу замечая какие события, встречи, изменения происходят в жизни; на доступном уровне осознавать значимость этих событий для каждого по отдельности и для всех людей.</w:t>
      </w:r>
    </w:p>
    <w:p w:rsidR="003D57C1" w:rsidRPr="003D57C1" w:rsidRDefault="003D57C1" w:rsidP="003D57C1">
      <w:pPr>
        <w:pStyle w:val="a4"/>
        <w:numPr>
          <w:ilvl w:val="0"/>
          <w:numId w:val="12"/>
        </w:numPr>
        <w:spacing w:after="0"/>
        <w:jc w:val="both"/>
        <w:rPr>
          <w:rFonts w:ascii="Times New Roman" w:hAnsi="Times New Roman" w:cs="Times New Roman"/>
          <w:sz w:val="24"/>
          <w:szCs w:val="24"/>
        </w:rPr>
      </w:pPr>
      <w:r w:rsidRPr="003D57C1">
        <w:rPr>
          <w:rFonts w:ascii="Times New Roman" w:hAnsi="Times New Roman" w:cs="Times New Roman"/>
          <w:b/>
          <w:sz w:val="24"/>
          <w:szCs w:val="24"/>
        </w:rPr>
        <w:t xml:space="preserve">Отношение к себе и к другим, как к </w:t>
      </w:r>
      <w:proofErr w:type="spellStart"/>
      <w:r w:rsidRPr="003D57C1">
        <w:rPr>
          <w:rFonts w:ascii="Times New Roman" w:hAnsi="Times New Roman" w:cs="Times New Roman"/>
          <w:b/>
          <w:sz w:val="24"/>
          <w:szCs w:val="24"/>
        </w:rPr>
        <w:t>самоценности</w:t>
      </w:r>
      <w:proofErr w:type="spellEnd"/>
      <w:r w:rsidRPr="003D57C1">
        <w:rPr>
          <w:rFonts w:ascii="Times New Roman" w:hAnsi="Times New Roman" w:cs="Times New Roman"/>
          <w:b/>
          <w:sz w:val="24"/>
          <w:szCs w:val="24"/>
        </w:rPr>
        <w:t>.</w:t>
      </w:r>
      <w:r w:rsidRPr="003D57C1">
        <w:rPr>
          <w:rFonts w:ascii="Times New Roman" w:hAnsi="Times New Roman" w:cs="Times New Roman"/>
          <w:sz w:val="24"/>
          <w:szCs w:val="24"/>
        </w:rPr>
        <w:t xml:space="preserve"> Воспитание чувства уважения к друг другу, к человеку вообще. Формирование доброжелательного отношения к окружающим, умение устанавливать контакт, общаться и взаимодействовать с людьми. Поддержание у ребенка положительных эмоций и добрых чувств в отношении окружающих с использованием общепринятых форм общения, как вербальных, так и невербальных. Независимо от внешних проявлений инвалидности, взрослые, сопровождающие обучение и воспитание ребенка, общаются с ним как с обычным ребенком, без проявлений жалости, которая  унижает  человеческое  достоинство  развивающейся  личности.</w:t>
      </w:r>
    </w:p>
    <w:p w:rsidR="003D57C1" w:rsidRPr="003D57C1" w:rsidRDefault="003D57C1" w:rsidP="003D57C1">
      <w:pPr>
        <w:pStyle w:val="a4"/>
        <w:numPr>
          <w:ilvl w:val="0"/>
          <w:numId w:val="12"/>
        </w:numPr>
        <w:spacing w:after="0"/>
        <w:jc w:val="both"/>
        <w:rPr>
          <w:rFonts w:ascii="Times New Roman" w:hAnsi="Times New Roman" w:cs="Times New Roman"/>
          <w:sz w:val="24"/>
          <w:szCs w:val="24"/>
        </w:rPr>
      </w:pPr>
      <w:r w:rsidRPr="003D57C1">
        <w:rPr>
          <w:rFonts w:ascii="Times New Roman" w:hAnsi="Times New Roman" w:cs="Times New Roman"/>
          <w:b/>
          <w:sz w:val="24"/>
          <w:szCs w:val="24"/>
        </w:rPr>
        <w:t>Отношение к учащемуся с уважением его достоинства.</w:t>
      </w:r>
      <w:r w:rsidRPr="003D57C1">
        <w:rPr>
          <w:rFonts w:ascii="Times New Roman" w:hAnsi="Times New Roman" w:cs="Times New Roman"/>
          <w:sz w:val="24"/>
          <w:szCs w:val="24"/>
        </w:rPr>
        <w:t xml:space="preserve"> Это является основным требованием ко всем работникам организации. Взрослый, являясь носителем нравственных ценностей, будет эталоном, примером для детей.</w:t>
      </w:r>
    </w:p>
    <w:p w:rsidR="003D57C1" w:rsidRPr="003D57C1" w:rsidRDefault="003D57C1" w:rsidP="003D57C1">
      <w:pPr>
        <w:pStyle w:val="a4"/>
        <w:numPr>
          <w:ilvl w:val="0"/>
          <w:numId w:val="12"/>
        </w:numPr>
        <w:spacing w:after="0"/>
        <w:jc w:val="both"/>
        <w:rPr>
          <w:rFonts w:ascii="Times New Roman" w:hAnsi="Times New Roman" w:cs="Times New Roman"/>
          <w:sz w:val="24"/>
          <w:szCs w:val="24"/>
        </w:rPr>
      </w:pPr>
      <w:r w:rsidRPr="003D57C1">
        <w:rPr>
          <w:rFonts w:ascii="Times New Roman" w:hAnsi="Times New Roman" w:cs="Times New Roman"/>
          <w:b/>
          <w:sz w:val="24"/>
          <w:szCs w:val="24"/>
        </w:rPr>
        <w:t>Осмысление свободы и ответственности.</w:t>
      </w:r>
      <w:r w:rsidRPr="003D57C1">
        <w:rPr>
          <w:rFonts w:ascii="Times New Roman" w:hAnsi="Times New Roman" w:cs="Times New Roman"/>
          <w:sz w:val="24"/>
          <w:szCs w:val="24"/>
        </w:rPr>
        <w:t xml:space="preserve"> Дети учатся выбирать деятельность, выбирать способ выражения своих желаний. Делая выбор, они учатся принимать на себя посильную ответственность и понимать результаты своих действий. К примеру, нужно приготовить еду, чтобы утолить голод, но можно не готовить – тогда мы останемся голодными. Ребенок, на доступном ему уровне, учится предвидеть последствия своих действий, понимать  насколько его действия соотносятся с нормами и правилами жизни людей. Выбирая ту или иную деятельность, не всегда желаемую, но необходимую,  ребенок учится управлять своими эмоциями и поведением, у него формируются волевые качества.</w:t>
      </w:r>
    </w:p>
    <w:p w:rsidR="003D57C1" w:rsidRPr="003D57C1" w:rsidRDefault="003D57C1" w:rsidP="003D57C1">
      <w:pPr>
        <w:pStyle w:val="a4"/>
        <w:numPr>
          <w:ilvl w:val="0"/>
          <w:numId w:val="12"/>
        </w:numPr>
        <w:spacing w:after="0"/>
        <w:jc w:val="both"/>
        <w:rPr>
          <w:rFonts w:ascii="Times New Roman" w:hAnsi="Times New Roman" w:cs="Times New Roman"/>
          <w:sz w:val="24"/>
          <w:szCs w:val="24"/>
        </w:rPr>
      </w:pPr>
      <w:r w:rsidRPr="003D57C1">
        <w:rPr>
          <w:rFonts w:ascii="Times New Roman" w:hAnsi="Times New Roman" w:cs="Times New Roman"/>
          <w:b/>
          <w:sz w:val="24"/>
          <w:szCs w:val="24"/>
        </w:rPr>
        <w:t>Укрепление веры и доверия.</w:t>
      </w:r>
      <w:r w:rsidRPr="003D57C1">
        <w:rPr>
          <w:rFonts w:ascii="Times New Roman" w:hAnsi="Times New Roman" w:cs="Times New Roman"/>
          <w:sz w:val="24"/>
          <w:szCs w:val="24"/>
        </w:rPr>
        <w:t xml:space="preserve"> Выполняя поручения или задания, ребенок учится верить в то, что «я смогу научиться делать это самостоятельно», в то, что «мне помогут, если у меня не получится» и в то, что «даже если не получится – меня все равно будут любить и уважать». Взрослые (педагоги, родители) создают ситуации успеха, мотивируют стремление ребенка к самостоятельным действиям, создают для него атмосферу доверия и доброжелательности. Формирование доверия к окружающим у ребенка с РАС происходит посредством общения с ним во время занятий, внеурочной деятельности, а также ухода: при кормлении, переодевании, </w:t>
      </w:r>
      <w:r w:rsidRPr="003D57C1">
        <w:rPr>
          <w:rFonts w:ascii="Times New Roman" w:hAnsi="Times New Roman" w:cs="Times New Roman"/>
          <w:sz w:val="24"/>
          <w:szCs w:val="24"/>
        </w:rPr>
        <w:lastRenderedPageBreak/>
        <w:t xml:space="preserve">осуществлении гигиенических процедур. В процессе ухода ребенок включается в общение со взрослым, который своим уважительным отношением (с </w:t>
      </w:r>
      <w:proofErr w:type="spellStart"/>
      <w:r w:rsidRPr="003D57C1">
        <w:rPr>
          <w:rFonts w:ascii="Times New Roman" w:hAnsi="Times New Roman" w:cs="Times New Roman"/>
          <w:sz w:val="24"/>
          <w:szCs w:val="24"/>
        </w:rPr>
        <w:t>эмпатией</w:t>
      </w:r>
      <w:proofErr w:type="spellEnd"/>
      <w:r w:rsidRPr="003D57C1">
        <w:rPr>
          <w:rFonts w:ascii="Times New Roman" w:hAnsi="Times New Roman" w:cs="Times New Roman"/>
          <w:sz w:val="24"/>
          <w:szCs w:val="24"/>
        </w:rPr>
        <w:t>) и доброжелательным общением, вызывает у ребенка доверие к себе и желание взаимодействовать.</w:t>
      </w:r>
    </w:p>
    <w:p w:rsidR="003D57C1" w:rsidRPr="003D57C1" w:rsidRDefault="003D57C1" w:rsidP="003D57C1">
      <w:pPr>
        <w:spacing w:after="0"/>
        <w:ind w:firstLine="360"/>
        <w:jc w:val="both"/>
        <w:rPr>
          <w:rFonts w:ascii="Times New Roman" w:hAnsi="Times New Roman" w:cs="Times New Roman"/>
          <w:sz w:val="24"/>
          <w:szCs w:val="24"/>
        </w:rPr>
      </w:pPr>
      <w:r w:rsidRPr="003D57C1">
        <w:rPr>
          <w:rFonts w:ascii="Times New Roman" w:hAnsi="Times New Roman" w:cs="Times New Roman"/>
          <w:sz w:val="24"/>
          <w:szCs w:val="24"/>
        </w:rPr>
        <w:t>Уход следует рассматривать как часть воспитательного процесса, как способ коммуникации и взаимодействия с ребенком. Деятельность работника, осуществляющего уход, не должна сводиться к механическим действиям.</w:t>
      </w:r>
    </w:p>
    <w:p w:rsidR="003D57C1" w:rsidRPr="003D57C1" w:rsidRDefault="003D57C1" w:rsidP="003D57C1">
      <w:pPr>
        <w:pStyle w:val="a4"/>
        <w:numPr>
          <w:ilvl w:val="0"/>
          <w:numId w:val="12"/>
        </w:numPr>
        <w:spacing w:after="0"/>
        <w:jc w:val="both"/>
        <w:rPr>
          <w:rFonts w:ascii="Times New Roman" w:hAnsi="Times New Roman" w:cs="Times New Roman"/>
          <w:b/>
          <w:sz w:val="24"/>
          <w:szCs w:val="24"/>
        </w:rPr>
      </w:pPr>
      <w:r w:rsidRPr="003D57C1">
        <w:rPr>
          <w:rFonts w:ascii="Times New Roman" w:hAnsi="Times New Roman" w:cs="Times New Roman"/>
          <w:b/>
          <w:sz w:val="24"/>
          <w:szCs w:val="24"/>
        </w:rPr>
        <w:t>Взаимодействие с окружающими на основе общекультурных норм и правил социального поведения.</w:t>
      </w:r>
      <w:r w:rsidRPr="003D57C1">
        <w:rPr>
          <w:rFonts w:ascii="Times New Roman" w:hAnsi="Times New Roman" w:cs="Times New Roman"/>
          <w:sz w:val="24"/>
          <w:szCs w:val="24"/>
        </w:rPr>
        <w:t xml:space="preserve"> Усвоение правил совместной деятельности происходит в процессе специально организованного общения, в игре, учебе, работе, досуге. Для этого важны эталоны поведения, ориентиры («подсказки») и др. Таким эталоном для ребенка являются люди, живущие с ним рядом и являющиеся носителями гуманистических ценностей и социально одобряемых норм поведения. Любому ребенку, а с нарушением интеллекта особенно, трудно понять смысл и содержание нравственных категорий, поэтому их усвоение возможно только на основе общения, совместной деятельности, подражания взрослым. Ребенок «впитывает в себя» примеры и возможные способы реагирования на различные ситуации повседневной жизни, копируя и примеряя на себя поведение взрослых.</w:t>
      </w:r>
    </w:p>
    <w:p w:rsidR="003D57C1" w:rsidRPr="003D57C1" w:rsidRDefault="003D57C1" w:rsidP="003D57C1">
      <w:pPr>
        <w:spacing w:after="0"/>
        <w:ind w:firstLine="360"/>
        <w:jc w:val="both"/>
        <w:rPr>
          <w:rFonts w:ascii="Times New Roman" w:hAnsi="Times New Roman" w:cs="Times New Roman"/>
          <w:sz w:val="24"/>
          <w:szCs w:val="24"/>
        </w:rPr>
      </w:pPr>
      <w:r w:rsidRPr="003D57C1">
        <w:rPr>
          <w:rFonts w:ascii="Times New Roman" w:hAnsi="Times New Roman" w:cs="Times New Roman"/>
          <w:sz w:val="24"/>
          <w:szCs w:val="24"/>
        </w:rPr>
        <w:t>Важно, чтобы педагог, который работает с детьми с инвалидностью, помнил о том, что независимо от степени выраженности нарушений каждый человек уникален, он равноправный член общества. Во время общения с ребенком возникают разные ситуации, в которых педагог должен проявлять спокойствие, терпение, настойчивость, доброжелательность. От реакции педагога зависит то, как ребенок станет в дальнейшем относиться к себе и к окружающим. Например, если кто-то из детей громко кричит и проявляет агрессию, другие дети, наблюдая за реакциями взрослого, учатся у него спокойным реакциям, проявляют терпение и уважение к сверстнику,  независимо от его поведения. Некоторые дети проявляют инициативу: подходят к однокласснику, пытаются ему помочь, успокаивают, протягивают игрушку, гладят по голове и т.д.</w:t>
      </w:r>
    </w:p>
    <w:p w:rsidR="003D57C1" w:rsidRPr="003D57C1" w:rsidRDefault="003D57C1" w:rsidP="003D57C1">
      <w:pPr>
        <w:spacing w:after="0"/>
        <w:ind w:firstLine="360"/>
        <w:jc w:val="both"/>
        <w:rPr>
          <w:rFonts w:ascii="Times New Roman" w:hAnsi="Times New Roman" w:cs="Times New Roman"/>
          <w:sz w:val="24"/>
          <w:szCs w:val="24"/>
        </w:rPr>
      </w:pPr>
      <w:r w:rsidRPr="003D57C1">
        <w:rPr>
          <w:rFonts w:ascii="Times New Roman" w:hAnsi="Times New Roman" w:cs="Times New Roman"/>
          <w:sz w:val="24"/>
          <w:szCs w:val="24"/>
        </w:rPr>
        <w:t>Ориентация в религиозных ценностях и следование им на доступном уровне предпочтительна для семейного воспитания, но по согласованию с родителями, возможна в общеобразовательной организации. Работа по данному направлению  происходит  с  учетом  желания  и  вероисповедания обучающихся и их семей и предполагает знакомство с основными религиозными ценностями и святынями в ходе: подготовки и участии в праздниках, посещения храма, паломнических поездок и т.д. Ребенку с  нарушениями интеллектуального развития сложно постичь смысл религиозного учения и понять, почему верующие празднуют тот или иной праздник, почему ведут себя определенным образом в храме, что происходит во время богослужения, но участвуя в религиозных событиях, дети также усваивают нормы поведения, связанные с жизнью верующего человека.</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Программа выполняется в семье, а также на занятиях по предмету «Окружающий социальный мир», а также в рамках внеурочной деятельности. Основными организационными формами внеурочной деятельности, через которые реализуется содержание программы, являются: оздоровительные лагеря, проекты, экскурсии, праздники, походы и др.</w:t>
      </w:r>
    </w:p>
    <w:p w:rsidR="003D57C1" w:rsidRPr="003D57C1" w:rsidRDefault="003D57C1" w:rsidP="003D57C1">
      <w:pPr>
        <w:spacing w:after="0"/>
        <w:jc w:val="both"/>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lastRenderedPageBreak/>
        <w:t>2.4. Программа формирования экологической культуры, здорового</w:t>
      </w:r>
    </w:p>
    <w:p w:rsidR="003D57C1" w:rsidRPr="003D57C1" w:rsidRDefault="003D57C1"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и безопасного образа жизни</w:t>
      </w:r>
    </w:p>
    <w:p w:rsidR="003D57C1" w:rsidRPr="003D57C1" w:rsidRDefault="003D57C1" w:rsidP="003D57C1">
      <w:pPr>
        <w:spacing w:after="0"/>
        <w:ind w:firstLine="708"/>
        <w:jc w:val="both"/>
        <w:rPr>
          <w:rFonts w:ascii="Times New Roman" w:hAnsi="Times New Roman" w:cs="Times New Roman"/>
          <w:sz w:val="24"/>
          <w:szCs w:val="24"/>
        </w:rPr>
      </w:pPr>
    </w:p>
    <w:p w:rsidR="003D57C1" w:rsidRPr="003D57C1" w:rsidRDefault="003D57C1" w:rsidP="003D57C1">
      <w:pPr>
        <w:spacing w:after="0"/>
        <w:ind w:firstLine="708"/>
        <w:jc w:val="both"/>
        <w:rPr>
          <w:rFonts w:ascii="Times New Roman" w:hAnsi="Times New Roman" w:cs="Times New Roman"/>
          <w:sz w:val="24"/>
          <w:szCs w:val="24"/>
        </w:rPr>
      </w:pPr>
      <w:proofErr w:type="gramStart"/>
      <w:r w:rsidRPr="003D57C1">
        <w:rPr>
          <w:rFonts w:ascii="Times New Roman" w:hAnsi="Times New Roman" w:cs="Times New Roman"/>
          <w:sz w:val="24"/>
          <w:szCs w:val="24"/>
        </w:rPr>
        <w:t>Программа  формирования</w:t>
      </w:r>
      <w:proofErr w:type="gramEnd"/>
      <w:r w:rsidRPr="003D57C1">
        <w:rPr>
          <w:rFonts w:ascii="Times New Roman" w:hAnsi="Times New Roman" w:cs="Times New Roman"/>
          <w:sz w:val="24"/>
          <w:szCs w:val="24"/>
        </w:rPr>
        <w:t xml:space="preserve">  экологической  культуры  здорового  и безопасного образа жизни нацелена на развитие стремления у обучающихся с РАС вести здоровый образ жизни и бережно относится к природе. </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Программа направлена на решение следующих задач:</w:t>
      </w:r>
    </w:p>
    <w:p w:rsidR="003D57C1" w:rsidRPr="003D57C1" w:rsidRDefault="003D57C1" w:rsidP="003D57C1">
      <w:pPr>
        <w:pStyle w:val="a4"/>
        <w:numPr>
          <w:ilvl w:val="0"/>
          <w:numId w:val="13"/>
        </w:numPr>
        <w:spacing w:after="0"/>
        <w:jc w:val="both"/>
        <w:rPr>
          <w:rFonts w:ascii="Times New Roman" w:hAnsi="Times New Roman" w:cs="Times New Roman"/>
          <w:sz w:val="24"/>
          <w:szCs w:val="24"/>
        </w:rPr>
      </w:pPr>
      <w:r w:rsidRPr="003D57C1">
        <w:rPr>
          <w:rFonts w:ascii="Times New Roman" w:hAnsi="Times New Roman" w:cs="Times New Roman"/>
          <w:sz w:val="24"/>
          <w:szCs w:val="24"/>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3D57C1" w:rsidRPr="003D57C1" w:rsidRDefault="003D57C1" w:rsidP="003D57C1">
      <w:pPr>
        <w:pStyle w:val="a4"/>
        <w:numPr>
          <w:ilvl w:val="0"/>
          <w:numId w:val="13"/>
        </w:numPr>
        <w:spacing w:after="0"/>
        <w:jc w:val="both"/>
        <w:rPr>
          <w:rFonts w:ascii="Times New Roman" w:hAnsi="Times New Roman" w:cs="Times New Roman"/>
          <w:sz w:val="24"/>
          <w:szCs w:val="24"/>
        </w:rPr>
      </w:pPr>
      <w:r w:rsidRPr="003D57C1">
        <w:rPr>
          <w:rFonts w:ascii="Times New Roman" w:hAnsi="Times New Roman" w:cs="Times New Roman"/>
          <w:sz w:val="24"/>
          <w:szCs w:val="24"/>
        </w:rPr>
        <w:t>формирование осознанного отношения к собственному здоровью на основе соблюдения правил гигиены, здоровье сбережения, режима дня;</w:t>
      </w:r>
    </w:p>
    <w:p w:rsidR="003D57C1" w:rsidRPr="003D57C1" w:rsidRDefault="003D57C1" w:rsidP="003D57C1">
      <w:pPr>
        <w:pStyle w:val="a4"/>
        <w:numPr>
          <w:ilvl w:val="0"/>
          <w:numId w:val="13"/>
        </w:numPr>
        <w:spacing w:after="0"/>
        <w:jc w:val="both"/>
        <w:rPr>
          <w:rFonts w:ascii="Times New Roman" w:hAnsi="Times New Roman" w:cs="Times New Roman"/>
          <w:sz w:val="24"/>
          <w:szCs w:val="24"/>
        </w:rPr>
      </w:pPr>
      <w:r w:rsidRPr="003D57C1">
        <w:rPr>
          <w:rFonts w:ascii="Times New Roman" w:hAnsi="Times New Roman" w:cs="Times New Roman"/>
          <w:sz w:val="24"/>
          <w:szCs w:val="24"/>
        </w:rPr>
        <w:t>формирование и развитие познавательного интереса и бережного отношения к природе;</w:t>
      </w:r>
    </w:p>
    <w:p w:rsidR="003D57C1" w:rsidRPr="003D57C1" w:rsidRDefault="003D57C1" w:rsidP="003D57C1">
      <w:pPr>
        <w:pStyle w:val="a4"/>
        <w:numPr>
          <w:ilvl w:val="0"/>
          <w:numId w:val="13"/>
        </w:numPr>
        <w:spacing w:after="0"/>
        <w:jc w:val="both"/>
        <w:rPr>
          <w:rFonts w:ascii="Times New Roman" w:hAnsi="Times New Roman" w:cs="Times New Roman"/>
          <w:sz w:val="24"/>
          <w:szCs w:val="24"/>
        </w:rPr>
      </w:pPr>
      <w:r w:rsidRPr="003D57C1">
        <w:rPr>
          <w:rFonts w:ascii="Times New Roman" w:hAnsi="Times New Roman" w:cs="Times New Roman"/>
          <w:sz w:val="24"/>
          <w:szCs w:val="24"/>
        </w:rPr>
        <w:t>формирование знаний о правилах здорового питания;</w:t>
      </w:r>
    </w:p>
    <w:p w:rsidR="003D57C1" w:rsidRPr="003D57C1" w:rsidRDefault="003D57C1" w:rsidP="003D57C1">
      <w:pPr>
        <w:pStyle w:val="a4"/>
        <w:numPr>
          <w:ilvl w:val="0"/>
          <w:numId w:val="13"/>
        </w:numPr>
        <w:spacing w:after="0"/>
        <w:jc w:val="both"/>
        <w:rPr>
          <w:rFonts w:ascii="Times New Roman" w:hAnsi="Times New Roman" w:cs="Times New Roman"/>
          <w:sz w:val="24"/>
          <w:szCs w:val="24"/>
        </w:rPr>
      </w:pPr>
      <w:r w:rsidRPr="003D57C1">
        <w:rPr>
          <w:rFonts w:ascii="Times New Roman" w:hAnsi="Times New Roman" w:cs="Times New Roman"/>
          <w:sz w:val="24"/>
          <w:szCs w:val="24"/>
        </w:rPr>
        <w:t>использование оптимальных двигательных режимов (физкультуры и спорта) для обучающихся с учетом их возрастных, психофизических особенностей;</w:t>
      </w:r>
    </w:p>
    <w:p w:rsidR="003D57C1" w:rsidRPr="003D57C1" w:rsidRDefault="003D57C1" w:rsidP="003D57C1">
      <w:pPr>
        <w:pStyle w:val="a4"/>
        <w:numPr>
          <w:ilvl w:val="0"/>
          <w:numId w:val="13"/>
        </w:numPr>
        <w:spacing w:after="0"/>
        <w:jc w:val="both"/>
        <w:rPr>
          <w:rFonts w:ascii="Times New Roman" w:hAnsi="Times New Roman" w:cs="Times New Roman"/>
          <w:sz w:val="24"/>
          <w:szCs w:val="24"/>
        </w:rPr>
      </w:pPr>
      <w:r w:rsidRPr="003D57C1">
        <w:rPr>
          <w:rFonts w:ascii="Times New Roman" w:hAnsi="Times New Roman" w:cs="Times New Roman"/>
          <w:sz w:val="24"/>
          <w:szCs w:val="24"/>
        </w:rPr>
        <w:t>формирование негативного отношения к факторам, нарушающим здоровье  обучающихся:  сниженная  двигательная  активность,  курение, алкоголь, наркотики, инфекционные заболевания, нарушение правил гигиены, правильного питания и др.;</w:t>
      </w:r>
    </w:p>
    <w:p w:rsidR="003D57C1" w:rsidRPr="003D57C1" w:rsidRDefault="003D57C1" w:rsidP="003D57C1">
      <w:pPr>
        <w:pStyle w:val="a4"/>
        <w:numPr>
          <w:ilvl w:val="0"/>
          <w:numId w:val="13"/>
        </w:numPr>
        <w:spacing w:after="0"/>
        <w:jc w:val="both"/>
        <w:rPr>
          <w:rFonts w:ascii="Times New Roman" w:hAnsi="Times New Roman" w:cs="Times New Roman"/>
          <w:sz w:val="24"/>
          <w:szCs w:val="24"/>
        </w:rPr>
      </w:pPr>
      <w:r w:rsidRPr="003D57C1">
        <w:rPr>
          <w:rFonts w:ascii="Times New Roman" w:hAnsi="Times New Roman" w:cs="Times New Roman"/>
          <w:sz w:val="24"/>
          <w:szCs w:val="24"/>
        </w:rPr>
        <w:t>формирование готовности ребенка безбоязненно обращаться к врачу по любым вопросам, связанным с особенностями состояния здоровья.</w:t>
      </w:r>
    </w:p>
    <w:p w:rsidR="003D57C1" w:rsidRPr="003D57C1" w:rsidRDefault="003D57C1" w:rsidP="003D57C1">
      <w:pPr>
        <w:pStyle w:val="a4"/>
        <w:numPr>
          <w:ilvl w:val="0"/>
          <w:numId w:val="13"/>
        </w:numPr>
        <w:spacing w:after="0"/>
        <w:jc w:val="both"/>
        <w:rPr>
          <w:rFonts w:ascii="Times New Roman" w:hAnsi="Times New Roman" w:cs="Times New Roman"/>
          <w:sz w:val="24"/>
          <w:szCs w:val="24"/>
        </w:rPr>
      </w:pPr>
      <w:r w:rsidRPr="003D57C1">
        <w:rPr>
          <w:rFonts w:ascii="Times New Roman" w:hAnsi="Times New Roman" w:cs="Times New Roman"/>
          <w:sz w:val="24"/>
          <w:szCs w:val="24"/>
        </w:rPr>
        <w:t>формирование умений безопасного поведения в окружающей среде, простейших умений поведения в экстремальных (чрезвычайных) ситуациях.</w:t>
      </w:r>
    </w:p>
    <w:p w:rsidR="003D57C1" w:rsidRPr="003D57C1" w:rsidRDefault="003D57C1" w:rsidP="003D57C1">
      <w:pPr>
        <w:spacing w:after="0"/>
        <w:ind w:firstLine="360"/>
        <w:jc w:val="both"/>
        <w:rPr>
          <w:rFonts w:ascii="Times New Roman" w:hAnsi="Times New Roman" w:cs="Times New Roman"/>
          <w:sz w:val="24"/>
          <w:szCs w:val="24"/>
        </w:rPr>
      </w:pPr>
      <w:r w:rsidRPr="003D57C1">
        <w:rPr>
          <w:rFonts w:ascii="Times New Roman" w:hAnsi="Times New Roman" w:cs="Times New Roman"/>
          <w:sz w:val="24"/>
          <w:szCs w:val="24"/>
        </w:rPr>
        <w:t>С учетом индивидуальных образовательных потребностей обучающихся задачи программы конкретизируются в СИОП и выполняются на уроках по предметам:  «Окружающий  природный  мир»,  «Человек»,  «Адаптивная физкультура», в ходе коррекционных занятий, а также в рамках внеурочной деятельности.</w:t>
      </w:r>
    </w:p>
    <w:p w:rsidR="003D57C1" w:rsidRPr="003D57C1" w:rsidRDefault="003D57C1" w:rsidP="003D57C1">
      <w:pPr>
        <w:spacing w:after="0"/>
        <w:ind w:firstLine="360"/>
        <w:jc w:val="both"/>
        <w:rPr>
          <w:rFonts w:ascii="Times New Roman" w:hAnsi="Times New Roman" w:cs="Times New Roman"/>
          <w:sz w:val="24"/>
          <w:szCs w:val="24"/>
        </w:rPr>
      </w:pPr>
      <w:r w:rsidRPr="003D57C1">
        <w:rPr>
          <w:rFonts w:ascii="Times New Roman" w:hAnsi="Times New Roman" w:cs="Times New Roman"/>
          <w:sz w:val="24"/>
          <w:szCs w:val="24"/>
        </w:rPr>
        <w:t>Основными организационными формами внеурочной деятельности, на основе которых реализуется содержание программы, являются: режим труда и отдыха, проекты, спортивно-развлекательные мероприятия, дни здоровья, беседы, походы и др.</w:t>
      </w:r>
    </w:p>
    <w:p w:rsidR="003D57C1" w:rsidRPr="003D57C1" w:rsidRDefault="003D57C1" w:rsidP="003D57C1">
      <w:pPr>
        <w:spacing w:after="0"/>
        <w:jc w:val="both"/>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Default="003D57C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Pr="003D57C1" w:rsidRDefault="008606A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lastRenderedPageBreak/>
        <w:t>2.5. Программа коррекционной работы</w:t>
      </w:r>
    </w:p>
    <w:p w:rsidR="003D57C1" w:rsidRPr="003D57C1" w:rsidRDefault="003D57C1" w:rsidP="003D57C1">
      <w:pPr>
        <w:spacing w:after="0"/>
        <w:ind w:firstLine="708"/>
        <w:jc w:val="both"/>
        <w:rPr>
          <w:rFonts w:ascii="Times New Roman" w:hAnsi="Times New Roman" w:cs="Times New Roman"/>
          <w:sz w:val="24"/>
          <w:szCs w:val="24"/>
        </w:rPr>
      </w:pP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Коррекционная  работа  представляет  собой  систему  психолого-педагогических и медицинских средств, направленных на преодоление и/или ослабление недостатков в психическом и физическом развитии обучающихся с РАС,  осложненных  умственной  отсталостью  (интеллектуальными нарушениями).</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В соответствии с требованиями ФГОС для обучающихся с РАС целью программы коррекционной работы является создание системы комплексного психолого-медико-педагогического сопровождения процесса освоения АООП </w:t>
      </w:r>
      <w:proofErr w:type="gramStart"/>
      <w:r w:rsidRPr="003D57C1">
        <w:rPr>
          <w:rFonts w:ascii="Times New Roman" w:hAnsi="Times New Roman" w:cs="Times New Roman"/>
          <w:sz w:val="24"/>
          <w:szCs w:val="24"/>
        </w:rPr>
        <w:t>обучающимися,  позволяющего</w:t>
      </w:r>
      <w:proofErr w:type="gramEnd"/>
      <w:r w:rsidRPr="003D57C1">
        <w:rPr>
          <w:rFonts w:ascii="Times New Roman" w:hAnsi="Times New Roman" w:cs="Times New Roman"/>
          <w:sz w:val="24"/>
          <w:szCs w:val="24"/>
        </w:rPr>
        <w:t xml:space="preserve">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Задачи коррекционной работы:</w:t>
      </w:r>
    </w:p>
    <w:p w:rsidR="003D57C1" w:rsidRPr="003D57C1" w:rsidRDefault="003D57C1" w:rsidP="003D57C1">
      <w:pPr>
        <w:pStyle w:val="a4"/>
        <w:numPr>
          <w:ilvl w:val="0"/>
          <w:numId w:val="14"/>
        </w:numPr>
        <w:spacing w:after="0"/>
        <w:jc w:val="both"/>
        <w:rPr>
          <w:rFonts w:ascii="Times New Roman" w:hAnsi="Times New Roman" w:cs="Times New Roman"/>
          <w:sz w:val="24"/>
          <w:szCs w:val="24"/>
        </w:rPr>
      </w:pPr>
      <w:r w:rsidRPr="003D57C1">
        <w:rPr>
          <w:rFonts w:ascii="Times New Roman" w:hAnsi="Times New Roman" w:cs="Times New Roman"/>
          <w:sz w:val="24"/>
          <w:szCs w:val="24"/>
        </w:rPr>
        <w:t>Выявление особых образовательных потребностей обучающихся с РАС, обусловленных структурой и глубиной имеющихся у них нарушений, недостатками в физическом и психическом развитии;</w:t>
      </w:r>
    </w:p>
    <w:p w:rsidR="003D57C1" w:rsidRPr="003D57C1" w:rsidRDefault="003D57C1" w:rsidP="003D57C1">
      <w:pPr>
        <w:pStyle w:val="a4"/>
        <w:numPr>
          <w:ilvl w:val="0"/>
          <w:numId w:val="14"/>
        </w:numPr>
        <w:spacing w:after="0"/>
        <w:jc w:val="both"/>
        <w:rPr>
          <w:rFonts w:ascii="Times New Roman" w:hAnsi="Times New Roman" w:cs="Times New Roman"/>
          <w:sz w:val="24"/>
          <w:szCs w:val="24"/>
        </w:rPr>
      </w:pPr>
      <w:r w:rsidRPr="003D57C1">
        <w:rPr>
          <w:rFonts w:ascii="Times New Roman" w:hAnsi="Times New Roman" w:cs="Times New Roman"/>
          <w:sz w:val="24"/>
          <w:szCs w:val="24"/>
        </w:rPr>
        <w:t>Осуществление индивидуально ориентированной психолого-медико-педагогической помощи детям с ограниченными возможностями здоровья с учетом особенностей психофизического развития и индивидуальных возможностей обучающихся  (в  соответствии  с  рекомендациями  психолого-медико-педагогической комиссии);</w:t>
      </w:r>
    </w:p>
    <w:p w:rsidR="003D57C1" w:rsidRPr="003D57C1" w:rsidRDefault="003D57C1" w:rsidP="003D57C1">
      <w:pPr>
        <w:pStyle w:val="a4"/>
        <w:numPr>
          <w:ilvl w:val="0"/>
          <w:numId w:val="14"/>
        </w:numPr>
        <w:spacing w:after="0"/>
        <w:jc w:val="both"/>
        <w:rPr>
          <w:rFonts w:ascii="Times New Roman" w:hAnsi="Times New Roman" w:cs="Times New Roman"/>
          <w:sz w:val="24"/>
          <w:szCs w:val="24"/>
        </w:rPr>
      </w:pPr>
      <w:r w:rsidRPr="003D57C1">
        <w:rPr>
          <w:rFonts w:ascii="Times New Roman" w:hAnsi="Times New Roman" w:cs="Times New Roman"/>
          <w:sz w:val="24"/>
          <w:szCs w:val="24"/>
        </w:rPr>
        <w:t>Разработка и реализация индивидуальных учебных планов, организация индивидуальных и групповых занятий для детей с учетом индивидуальных и типологических особенностей психофизического развития и индивидуальных возможностей обучающихся;</w:t>
      </w:r>
    </w:p>
    <w:p w:rsidR="003D57C1" w:rsidRPr="003D57C1" w:rsidRDefault="003D57C1" w:rsidP="003D57C1">
      <w:pPr>
        <w:pStyle w:val="a4"/>
        <w:numPr>
          <w:ilvl w:val="0"/>
          <w:numId w:val="14"/>
        </w:numPr>
        <w:spacing w:after="0"/>
        <w:jc w:val="both"/>
        <w:rPr>
          <w:rFonts w:ascii="Times New Roman" w:hAnsi="Times New Roman" w:cs="Times New Roman"/>
          <w:sz w:val="24"/>
          <w:szCs w:val="24"/>
        </w:rPr>
      </w:pPr>
      <w:r w:rsidRPr="003D57C1">
        <w:rPr>
          <w:rFonts w:ascii="Times New Roman" w:hAnsi="Times New Roman" w:cs="Times New Roman"/>
          <w:sz w:val="24"/>
          <w:szCs w:val="24"/>
        </w:rPr>
        <w:t>Реализация системы мероприятий по социальной адаптации обучающихся с РАС;</w:t>
      </w:r>
    </w:p>
    <w:p w:rsidR="003D57C1" w:rsidRPr="003D57C1" w:rsidRDefault="003D57C1" w:rsidP="003D57C1">
      <w:pPr>
        <w:pStyle w:val="a4"/>
        <w:numPr>
          <w:ilvl w:val="0"/>
          <w:numId w:val="14"/>
        </w:numPr>
        <w:spacing w:after="0"/>
        <w:jc w:val="both"/>
        <w:rPr>
          <w:rFonts w:ascii="Times New Roman" w:hAnsi="Times New Roman" w:cs="Times New Roman"/>
          <w:sz w:val="24"/>
          <w:szCs w:val="24"/>
        </w:rPr>
      </w:pPr>
      <w:r w:rsidRPr="003D57C1">
        <w:rPr>
          <w:rFonts w:ascii="Times New Roman" w:hAnsi="Times New Roman" w:cs="Times New Roman"/>
          <w:sz w:val="24"/>
          <w:szCs w:val="24"/>
        </w:rPr>
        <w:t>Оказание родителям (законным представителям) обучающихся с РАС консультативной и методической помощи по медицинским, социальным, правовым и другим вопросам, связанным с их воспитанием и обучением.</w:t>
      </w:r>
    </w:p>
    <w:p w:rsidR="003D57C1" w:rsidRPr="003D57C1" w:rsidRDefault="003D57C1" w:rsidP="003D57C1">
      <w:pPr>
        <w:spacing w:after="0"/>
        <w:jc w:val="center"/>
        <w:rPr>
          <w:rFonts w:ascii="Times New Roman" w:hAnsi="Times New Roman" w:cs="Times New Roman"/>
          <w:sz w:val="24"/>
          <w:szCs w:val="24"/>
        </w:rPr>
      </w:pPr>
      <w:r w:rsidRPr="003D57C1">
        <w:rPr>
          <w:rFonts w:ascii="Times New Roman" w:hAnsi="Times New Roman" w:cs="Times New Roman"/>
          <w:sz w:val="24"/>
          <w:szCs w:val="24"/>
        </w:rPr>
        <w:t>Принципы коррекционной работы:</w:t>
      </w:r>
    </w:p>
    <w:p w:rsidR="003D57C1" w:rsidRPr="003D57C1" w:rsidRDefault="003D57C1" w:rsidP="003D57C1">
      <w:pPr>
        <w:pStyle w:val="a4"/>
        <w:numPr>
          <w:ilvl w:val="0"/>
          <w:numId w:val="15"/>
        </w:numPr>
        <w:spacing w:after="0"/>
        <w:jc w:val="both"/>
        <w:rPr>
          <w:rFonts w:ascii="Times New Roman" w:hAnsi="Times New Roman" w:cs="Times New Roman"/>
          <w:sz w:val="24"/>
          <w:szCs w:val="24"/>
        </w:rPr>
      </w:pPr>
      <w:r w:rsidRPr="003D57C1">
        <w:rPr>
          <w:rFonts w:ascii="Times New Roman" w:hAnsi="Times New Roman" w:cs="Times New Roman"/>
          <w:sz w:val="24"/>
          <w:szCs w:val="24"/>
        </w:rPr>
        <w:t>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3D57C1" w:rsidRPr="003D57C1" w:rsidRDefault="003D57C1" w:rsidP="003D57C1">
      <w:pPr>
        <w:pStyle w:val="a4"/>
        <w:numPr>
          <w:ilvl w:val="0"/>
          <w:numId w:val="15"/>
        </w:numPr>
        <w:spacing w:after="0"/>
        <w:jc w:val="both"/>
        <w:rPr>
          <w:rFonts w:ascii="Times New Roman" w:hAnsi="Times New Roman" w:cs="Times New Roman"/>
          <w:sz w:val="24"/>
          <w:szCs w:val="24"/>
        </w:rPr>
      </w:pPr>
      <w:r w:rsidRPr="003D57C1">
        <w:rPr>
          <w:rFonts w:ascii="Times New Roman" w:hAnsi="Times New Roman" w:cs="Times New Roman"/>
          <w:sz w:val="24"/>
          <w:szCs w:val="24"/>
        </w:rPr>
        <w:t>Принцип системности -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rsidR="003D57C1" w:rsidRPr="003D57C1" w:rsidRDefault="003D57C1" w:rsidP="003D57C1">
      <w:pPr>
        <w:pStyle w:val="a4"/>
        <w:numPr>
          <w:ilvl w:val="0"/>
          <w:numId w:val="15"/>
        </w:numPr>
        <w:spacing w:after="0"/>
        <w:jc w:val="both"/>
        <w:rPr>
          <w:rFonts w:ascii="Times New Roman" w:hAnsi="Times New Roman" w:cs="Times New Roman"/>
          <w:sz w:val="24"/>
          <w:szCs w:val="24"/>
        </w:rPr>
      </w:pPr>
      <w:r w:rsidRPr="003D57C1">
        <w:rPr>
          <w:rFonts w:ascii="Times New Roman" w:hAnsi="Times New Roman" w:cs="Times New Roman"/>
          <w:sz w:val="24"/>
          <w:szCs w:val="24"/>
        </w:rPr>
        <w:t>Принцип  непрерывности  обеспечивает  проведение  коррекционной работы на всем протяжении обучения школьника с учетом изменений в их личности.</w:t>
      </w:r>
    </w:p>
    <w:p w:rsidR="003D57C1" w:rsidRPr="003D57C1" w:rsidRDefault="003D57C1" w:rsidP="003D57C1">
      <w:pPr>
        <w:pStyle w:val="a4"/>
        <w:numPr>
          <w:ilvl w:val="0"/>
          <w:numId w:val="15"/>
        </w:numPr>
        <w:spacing w:after="0"/>
        <w:jc w:val="both"/>
        <w:rPr>
          <w:rFonts w:ascii="Times New Roman" w:hAnsi="Times New Roman" w:cs="Times New Roman"/>
          <w:sz w:val="24"/>
          <w:szCs w:val="24"/>
        </w:rPr>
      </w:pPr>
      <w:r w:rsidRPr="003D57C1">
        <w:rPr>
          <w:rFonts w:ascii="Times New Roman" w:hAnsi="Times New Roman" w:cs="Times New Roman"/>
          <w:sz w:val="24"/>
          <w:szCs w:val="24"/>
        </w:rPr>
        <w:t>Принцип вариативности предполагает создание вариативных программ коррекционной работы с детьми с учетом их особых образовательных потребностей и возможностей психофизического развития.</w:t>
      </w:r>
    </w:p>
    <w:p w:rsidR="003D57C1" w:rsidRPr="003D57C1" w:rsidRDefault="003D57C1" w:rsidP="003D57C1">
      <w:pPr>
        <w:pStyle w:val="a4"/>
        <w:numPr>
          <w:ilvl w:val="0"/>
          <w:numId w:val="15"/>
        </w:numPr>
        <w:spacing w:after="0"/>
        <w:jc w:val="both"/>
        <w:rPr>
          <w:rFonts w:ascii="Times New Roman" w:hAnsi="Times New Roman" w:cs="Times New Roman"/>
          <w:sz w:val="24"/>
          <w:szCs w:val="24"/>
        </w:rPr>
      </w:pPr>
      <w:r w:rsidRPr="003D57C1">
        <w:rPr>
          <w:rFonts w:ascii="Times New Roman" w:hAnsi="Times New Roman" w:cs="Times New Roman"/>
          <w:sz w:val="24"/>
          <w:szCs w:val="24"/>
        </w:rPr>
        <w:t>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3D57C1" w:rsidRPr="003D57C1" w:rsidRDefault="003D57C1" w:rsidP="003D57C1">
      <w:pPr>
        <w:pStyle w:val="a4"/>
        <w:numPr>
          <w:ilvl w:val="0"/>
          <w:numId w:val="15"/>
        </w:numPr>
        <w:spacing w:after="0"/>
        <w:jc w:val="both"/>
        <w:rPr>
          <w:rFonts w:ascii="Times New Roman" w:hAnsi="Times New Roman" w:cs="Times New Roman"/>
          <w:sz w:val="24"/>
          <w:szCs w:val="24"/>
        </w:rPr>
      </w:pPr>
      <w:r w:rsidRPr="003D57C1">
        <w:rPr>
          <w:rFonts w:ascii="Times New Roman" w:hAnsi="Times New Roman" w:cs="Times New Roman"/>
          <w:sz w:val="24"/>
          <w:szCs w:val="24"/>
        </w:rPr>
        <w:lastRenderedPageBreak/>
        <w:t>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w:t>
      </w:r>
    </w:p>
    <w:p w:rsidR="003D57C1" w:rsidRPr="003D57C1" w:rsidRDefault="003D57C1"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Специфика организации коррекционной работы с обучающимися с РАС</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Коррекционная работа с обучающимися с РАС проводится:</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в рамках психологического и социально-педагогического сопровождения обучающихся.</w:t>
      </w:r>
    </w:p>
    <w:p w:rsidR="003D57C1" w:rsidRPr="003D57C1" w:rsidRDefault="003D57C1"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Характеристика основных направлений коррекционной работы</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Основными направлениями коррекционной работы являются:</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xml:space="preserve">1. </w:t>
      </w:r>
      <w:proofErr w:type="gramStart"/>
      <w:r w:rsidRPr="003D57C1">
        <w:rPr>
          <w:rFonts w:ascii="Times New Roman" w:hAnsi="Times New Roman" w:cs="Times New Roman"/>
          <w:sz w:val="24"/>
          <w:szCs w:val="24"/>
        </w:rPr>
        <w:t>Диагностическая  работа</w:t>
      </w:r>
      <w:proofErr w:type="gramEnd"/>
      <w:r w:rsidRPr="003D57C1">
        <w:rPr>
          <w:rFonts w:ascii="Times New Roman" w:hAnsi="Times New Roman" w:cs="Times New Roman"/>
          <w:sz w:val="24"/>
          <w:szCs w:val="24"/>
        </w:rPr>
        <w:t>,  которая  обеспечивает  выявление особенностей развития и здоровья обучающихся с РАС с целью создания благоприятных  условий  для  овладения  ими  содержанием  основной общеобразовательной программы.</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Проведение диагностической работы предполагает осуществление:</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1) психолого-педагогического и медицинского обследования с целью выявления их особых образовательных потребностей:</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развития  познавательной  сферы,  специфических  трудностей  в овладении содержанием образования и потенциальных возможностей;</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развития эмоционально-волевой сферы и личностных особенностей обучающихся;</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определение социальной ситуации развития и условий семейного воспитания ученика;</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2) мониторинга динамики развития обучающихся, их успешности в освоении адаптированной основной общеобразовательной программы общего образования;</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3) анализа результатов обследования с целью проектирования и корректировки коррекционных мероприятий.</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В процессе диагностической работы используются следующие формы и методы работы:</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сбор  сведений  о  ребенке  у  педагогов,  родителей  (беседы, анкетирование, интервьюирование),</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беседы с учащимися, учителями и родителями,</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наблюдение  за  учениками  во  время  учебной  и  внеурочной деятельности,</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психолого-педагогический эксперимент,</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изучение работ ребенка (тетради, рисунки, поделки и т. п.) и др.</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оформление  документации  (психолого-педагогические  дневники наблюдения за учащимися и др.).</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2. Коррекционно-развивающая  работа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Коррекционно-развивающая работа включает:</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составление  индивидуальной  программы  психологического сопровождения учащегося (совместно с педагогами),</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lastRenderedPageBreak/>
        <w:t>― формирование в классе психологического климата комфортного для всех обучающихся,</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организация  внеурочной  деятельности,  направленной  на эмоциональное, общее социально-личностное развитие учащихся, активизацию их познавательной деятельности,</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xml:space="preserve">― разработку оптимальных для развития обучающихся с РАС групповых и индивидуальных </w:t>
      </w:r>
      <w:proofErr w:type="spellStart"/>
      <w:r w:rsidRPr="003D57C1">
        <w:rPr>
          <w:rFonts w:ascii="Times New Roman" w:hAnsi="Times New Roman" w:cs="Times New Roman"/>
          <w:sz w:val="24"/>
          <w:szCs w:val="24"/>
        </w:rPr>
        <w:t>психокоррекционных</w:t>
      </w:r>
      <w:proofErr w:type="spellEnd"/>
      <w:r w:rsidRPr="003D57C1">
        <w:rPr>
          <w:rFonts w:ascii="Times New Roman" w:hAnsi="Times New Roman" w:cs="Times New Roman"/>
          <w:sz w:val="24"/>
          <w:szCs w:val="24"/>
        </w:rPr>
        <w:t xml:space="preserve"> программ (методик, методов и приёмов обучения) в соответствии с их особыми образовательными  потребностями,</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xml:space="preserve">― организацию  и  проведение  специалистами  индивидуальных  и групповых занятий по </w:t>
      </w:r>
      <w:proofErr w:type="spellStart"/>
      <w:r w:rsidRPr="003D57C1">
        <w:rPr>
          <w:rFonts w:ascii="Times New Roman" w:hAnsi="Times New Roman" w:cs="Times New Roman"/>
          <w:sz w:val="24"/>
          <w:szCs w:val="24"/>
        </w:rPr>
        <w:t>психокоррекции</w:t>
      </w:r>
      <w:proofErr w:type="spellEnd"/>
      <w:r w:rsidRPr="003D57C1">
        <w:rPr>
          <w:rFonts w:ascii="Times New Roman" w:hAnsi="Times New Roman" w:cs="Times New Roman"/>
          <w:sz w:val="24"/>
          <w:szCs w:val="24"/>
        </w:rPr>
        <w:t>, необходимых для преодоления нарушений развития учащихся,</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развитие эмоционально-волевой и личностной сферы ученика и  коррекцию его поведения,</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социальное сопровождение ученика в случае неблагоприятных условий жизни при психотравмирующих обстоятельствах.</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В процессе коррекционно-развивающей работы используются следующие формы и методы работы:</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занятия индивидуальные и групповые,</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игры, упражнения, этюды,</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xml:space="preserve">― </w:t>
      </w:r>
      <w:proofErr w:type="spellStart"/>
      <w:r w:rsidRPr="003D57C1">
        <w:rPr>
          <w:rFonts w:ascii="Times New Roman" w:hAnsi="Times New Roman" w:cs="Times New Roman"/>
          <w:sz w:val="24"/>
          <w:szCs w:val="24"/>
        </w:rPr>
        <w:t>психокоррекционные</w:t>
      </w:r>
      <w:proofErr w:type="spellEnd"/>
      <w:r w:rsidRPr="003D57C1">
        <w:rPr>
          <w:rFonts w:ascii="Times New Roman" w:hAnsi="Times New Roman" w:cs="Times New Roman"/>
          <w:sz w:val="24"/>
          <w:szCs w:val="24"/>
        </w:rPr>
        <w:t xml:space="preserve"> методики,</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беседы с учащимися,</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организация  деятельности  (игра,  труд,  изобразительная, конструирование и др.).</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3. 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Консультативная работа включает:</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В процессе консультативной работы используются следующие формы и</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xml:space="preserve">методы работы: беседа, семинар, лекция, консультация, анкетирование педагогов, родителей, </w:t>
      </w:r>
      <w:proofErr w:type="gramStart"/>
      <w:r w:rsidRPr="003D57C1">
        <w:rPr>
          <w:rFonts w:ascii="Times New Roman" w:hAnsi="Times New Roman" w:cs="Times New Roman"/>
          <w:sz w:val="24"/>
          <w:szCs w:val="24"/>
        </w:rPr>
        <w:t>разработка  методических</w:t>
      </w:r>
      <w:proofErr w:type="gramEnd"/>
      <w:r w:rsidRPr="003D57C1">
        <w:rPr>
          <w:rFonts w:ascii="Times New Roman" w:hAnsi="Times New Roman" w:cs="Times New Roman"/>
          <w:sz w:val="24"/>
          <w:szCs w:val="24"/>
        </w:rPr>
        <w:t xml:space="preserve">  материалов  и  рекомендаций  учителю, родителям.</w:t>
      </w:r>
    </w:p>
    <w:p w:rsidR="003D57C1" w:rsidRPr="003D57C1" w:rsidRDefault="003D57C1" w:rsidP="003D57C1">
      <w:pPr>
        <w:spacing w:after="0"/>
        <w:ind w:firstLine="708"/>
        <w:jc w:val="both"/>
        <w:rPr>
          <w:rFonts w:ascii="Times New Roman" w:hAnsi="Times New Roman" w:cs="Times New Roman"/>
          <w:sz w:val="24"/>
          <w:szCs w:val="24"/>
        </w:rPr>
      </w:pPr>
      <w:proofErr w:type="gramStart"/>
      <w:r w:rsidRPr="003D57C1">
        <w:rPr>
          <w:rFonts w:ascii="Times New Roman" w:hAnsi="Times New Roman" w:cs="Times New Roman"/>
          <w:sz w:val="24"/>
          <w:szCs w:val="24"/>
        </w:rPr>
        <w:t>Психологическое  консультирование</w:t>
      </w:r>
      <w:proofErr w:type="gramEnd"/>
      <w:r w:rsidRPr="003D57C1">
        <w:rPr>
          <w:rFonts w:ascii="Times New Roman" w:hAnsi="Times New Roman" w:cs="Times New Roman"/>
          <w:sz w:val="24"/>
          <w:szCs w:val="24"/>
        </w:rPr>
        <w:t xml:space="preserve">  основывается  на  принципах анонимности,  доброжелательного  и  </w:t>
      </w:r>
      <w:proofErr w:type="spellStart"/>
      <w:r w:rsidRPr="003D57C1">
        <w:rPr>
          <w:rFonts w:ascii="Times New Roman" w:hAnsi="Times New Roman" w:cs="Times New Roman"/>
          <w:sz w:val="24"/>
          <w:szCs w:val="24"/>
        </w:rPr>
        <w:t>безоценочного</w:t>
      </w:r>
      <w:proofErr w:type="spellEnd"/>
      <w:r w:rsidRPr="003D57C1">
        <w:rPr>
          <w:rFonts w:ascii="Times New Roman" w:hAnsi="Times New Roman" w:cs="Times New Roman"/>
          <w:sz w:val="24"/>
          <w:szCs w:val="24"/>
        </w:rPr>
        <w:t xml:space="preserve">  отношения  к консультируемому, ориентации на его нормы и ценности, включенности консультируемого в процесс консультирования.</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4. Информационно-просветительская работа предполагает осуществление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РАС, взаимодействия с педагогами и сверстниками, их родителями (законными представителями), и др.</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Информационно-просветительская работа включает:</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оформление информационных стендов, печатных и других материалов,</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lastRenderedPageBreak/>
        <w:t>― психологическое просвещение педагогов с целью повышения их психологической компетентности,</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психологическое просвещение родителей с целью формирования у них элементарной психолого-психологической компетентности.</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5.  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Социально-педагогическое сопровождение включает:</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разработку и реализацию программы социально-педагогического сопровождения учащихся, направленную на их социальную интеграцию в общество,</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взаимодействие с социальными партнерами и общественными организациями в интересах учащегося и его семьи.</w:t>
      </w:r>
    </w:p>
    <w:p w:rsidR="003D57C1" w:rsidRPr="003D57C1" w:rsidRDefault="003D57C1" w:rsidP="003D57C1">
      <w:pPr>
        <w:spacing w:after="0"/>
        <w:ind w:firstLine="708"/>
        <w:jc w:val="both"/>
        <w:rPr>
          <w:rFonts w:ascii="Times New Roman" w:hAnsi="Times New Roman" w:cs="Times New Roman"/>
          <w:sz w:val="24"/>
          <w:szCs w:val="24"/>
        </w:rPr>
      </w:pPr>
      <w:proofErr w:type="gramStart"/>
      <w:r w:rsidRPr="003D57C1">
        <w:rPr>
          <w:rFonts w:ascii="Times New Roman" w:hAnsi="Times New Roman" w:cs="Times New Roman"/>
          <w:sz w:val="24"/>
          <w:szCs w:val="24"/>
        </w:rPr>
        <w:t>В  процессе</w:t>
      </w:r>
      <w:proofErr w:type="gramEnd"/>
      <w:r w:rsidRPr="003D57C1">
        <w:rPr>
          <w:rFonts w:ascii="Times New Roman" w:hAnsi="Times New Roman" w:cs="Times New Roman"/>
          <w:sz w:val="24"/>
          <w:szCs w:val="24"/>
        </w:rPr>
        <w:t xml:space="preserve">  информационно-просветительской  и  социально- педагогической работы используются следующие формы и методы работы:</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индивидуальные и групповые беседы, семинары, тренинги,</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лекции для родителей,</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анкетирование педагогов, родителей,</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разработка методических материалов и рекомендаций учителю, родителям.</w:t>
      </w:r>
    </w:p>
    <w:p w:rsidR="003D57C1" w:rsidRPr="003D57C1" w:rsidRDefault="003D57C1" w:rsidP="003D57C1">
      <w:pPr>
        <w:spacing w:after="0"/>
        <w:ind w:firstLine="708"/>
        <w:jc w:val="center"/>
        <w:rPr>
          <w:rFonts w:ascii="Times New Roman" w:hAnsi="Times New Roman" w:cs="Times New Roman"/>
          <w:b/>
          <w:sz w:val="24"/>
          <w:szCs w:val="24"/>
        </w:rPr>
      </w:pPr>
      <w:r w:rsidRPr="003D57C1">
        <w:rPr>
          <w:rFonts w:ascii="Times New Roman" w:hAnsi="Times New Roman" w:cs="Times New Roman"/>
          <w:b/>
          <w:sz w:val="24"/>
          <w:szCs w:val="24"/>
        </w:rPr>
        <w:t>Механизмы реализации программы коррекционной работы</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Взаимодействие специалистов общеобразовательной организации в процессе реализации адаптированной основной общеобразовательной программы – один из основных механизмов реализации программы коррекционной работы.</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Взаимодействие специалистов требует:</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создания программы взаимодействия всех специалистов в рамках реализации коррекционной работы,</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xml:space="preserve">― осуществления совместного многоаспектного анализа эмоционально-волевой, личностной, коммуникативной, двигательной и познавательной </w:t>
      </w:r>
      <w:proofErr w:type="gramStart"/>
      <w:r w:rsidRPr="003D57C1">
        <w:rPr>
          <w:rFonts w:ascii="Times New Roman" w:hAnsi="Times New Roman" w:cs="Times New Roman"/>
          <w:sz w:val="24"/>
          <w:szCs w:val="24"/>
        </w:rPr>
        <w:t>сфер</w:t>
      </w:r>
      <w:proofErr w:type="gramEnd"/>
      <w:r w:rsidRPr="003D57C1">
        <w:rPr>
          <w:rFonts w:ascii="Times New Roman" w:hAnsi="Times New Roman" w:cs="Times New Roman"/>
          <w:sz w:val="24"/>
          <w:szCs w:val="24"/>
        </w:rPr>
        <w:t xml:space="preserve"> учащихся с целью определения имеющихся проблем,</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Взаимодействие специалистов общеобразовательной организации с организациями и органами государственной власти, связанными с решением вопросов образования, охраны здоровья социальной защиты и поддержки обучающихся с РАС.</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Социальное партнерство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Социальное  партнерство  включает  сотрудничество  (на  основе заключенных договоров):</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xml:space="preserve">― с организациями дополнительного образования культуры, физической культуры и спорта в решении вопросов развития, социализации, </w:t>
      </w:r>
      <w:proofErr w:type="spellStart"/>
      <w:r w:rsidRPr="003D57C1">
        <w:rPr>
          <w:rFonts w:ascii="Times New Roman" w:hAnsi="Times New Roman" w:cs="Times New Roman"/>
          <w:sz w:val="24"/>
          <w:szCs w:val="24"/>
        </w:rPr>
        <w:t>здоровьесбережения</w:t>
      </w:r>
      <w:proofErr w:type="spellEnd"/>
      <w:r w:rsidRPr="003D57C1">
        <w:rPr>
          <w:rFonts w:ascii="Times New Roman" w:hAnsi="Times New Roman" w:cs="Times New Roman"/>
          <w:sz w:val="24"/>
          <w:szCs w:val="24"/>
        </w:rPr>
        <w:t>, социальной адаптации и интеграции в общество обучающихся с РАС,</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со  средствами  массовой  информации  в  решении  вопросов формирования отношения общества к лицам с РАС,</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xml:space="preserve">― с  общественными  объединениями  инвалидов,  организациями родителей детей с ограниченными возможностями здоровья и другими негосударственными  организациями  </w:t>
      </w:r>
      <w:r w:rsidRPr="003D57C1">
        <w:rPr>
          <w:rFonts w:ascii="Times New Roman" w:hAnsi="Times New Roman" w:cs="Times New Roman"/>
          <w:sz w:val="24"/>
          <w:szCs w:val="24"/>
        </w:rPr>
        <w:lastRenderedPageBreak/>
        <w:t>в  решении  вопросов  социальной адаптации и интеграции в общество обучающихся с РАС,</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xml:space="preserve">― с родителями учащихся с РАС в решении вопросов их развития, социализации, </w:t>
      </w:r>
      <w:proofErr w:type="spellStart"/>
      <w:r w:rsidRPr="003D57C1">
        <w:rPr>
          <w:rFonts w:ascii="Times New Roman" w:hAnsi="Times New Roman" w:cs="Times New Roman"/>
          <w:sz w:val="24"/>
          <w:szCs w:val="24"/>
        </w:rPr>
        <w:t>здоровьесбережения</w:t>
      </w:r>
      <w:proofErr w:type="spellEnd"/>
      <w:r w:rsidRPr="003D57C1">
        <w:rPr>
          <w:rFonts w:ascii="Times New Roman" w:hAnsi="Times New Roman" w:cs="Times New Roman"/>
          <w:sz w:val="24"/>
          <w:szCs w:val="24"/>
        </w:rPr>
        <w:t>, социальной адаптации и интеграции в общество.</w:t>
      </w:r>
    </w:p>
    <w:p w:rsidR="003D57C1" w:rsidRPr="003D57C1" w:rsidRDefault="003D57C1" w:rsidP="003D57C1">
      <w:pPr>
        <w:spacing w:after="0"/>
        <w:jc w:val="both"/>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Default="003D57C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Pr="003D57C1" w:rsidRDefault="008606A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lastRenderedPageBreak/>
        <w:t>2.6. Программа внеурочной деятельности</w:t>
      </w:r>
    </w:p>
    <w:p w:rsidR="003D57C1" w:rsidRPr="003D57C1" w:rsidRDefault="003D57C1" w:rsidP="003D57C1">
      <w:pPr>
        <w:spacing w:after="0"/>
        <w:jc w:val="both"/>
        <w:rPr>
          <w:rFonts w:ascii="Times New Roman" w:hAnsi="Times New Roman" w:cs="Times New Roman"/>
          <w:sz w:val="24"/>
          <w:szCs w:val="24"/>
        </w:rPr>
      </w:pP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Внеурочная деятельность направлена на социально-эмоциональное, спортивно-</w:t>
      </w:r>
      <w:proofErr w:type="gramStart"/>
      <w:r w:rsidRPr="003D57C1">
        <w:rPr>
          <w:rFonts w:ascii="Times New Roman" w:hAnsi="Times New Roman" w:cs="Times New Roman"/>
          <w:sz w:val="24"/>
          <w:szCs w:val="24"/>
        </w:rPr>
        <w:t>оздоровительное,  творческого</w:t>
      </w:r>
      <w:proofErr w:type="gramEnd"/>
      <w:r w:rsidRPr="003D57C1">
        <w:rPr>
          <w:rFonts w:ascii="Times New Roman" w:hAnsi="Times New Roman" w:cs="Times New Roman"/>
          <w:sz w:val="24"/>
          <w:szCs w:val="24"/>
        </w:rPr>
        <w:t>,  нравственное,  познавательное, общекультурное развитие личности.</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Задачи внеурочной деятельности:</w:t>
      </w:r>
    </w:p>
    <w:p w:rsidR="003D57C1" w:rsidRPr="003D57C1" w:rsidRDefault="003D57C1" w:rsidP="003D57C1">
      <w:pPr>
        <w:pStyle w:val="a4"/>
        <w:numPr>
          <w:ilvl w:val="0"/>
          <w:numId w:val="16"/>
        </w:numPr>
        <w:spacing w:after="0"/>
        <w:ind w:left="426"/>
        <w:jc w:val="both"/>
        <w:rPr>
          <w:rFonts w:ascii="Times New Roman" w:hAnsi="Times New Roman" w:cs="Times New Roman"/>
          <w:sz w:val="24"/>
          <w:szCs w:val="24"/>
        </w:rPr>
      </w:pPr>
      <w:r w:rsidRPr="003D57C1">
        <w:rPr>
          <w:rFonts w:ascii="Times New Roman" w:hAnsi="Times New Roman" w:cs="Times New Roman"/>
          <w:sz w:val="24"/>
          <w:szCs w:val="24"/>
        </w:rPr>
        <w:t>развитие творческих способностей обучающихся;</w:t>
      </w:r>
    </w:p>
    <w:p w:rsidR="003D57C1" w:rsidRPr="003D57C1" w:rsidRDefault="003D57C1" w:rsidP="003D57C1">
      <w:pPr>
        <w:pStyle w:val="a4"/>
        <w:numPr>
          <w:ilvl w:val="0"/>
          <w:numId w:val="16"/>
        </w:numPr>
        <w:spacing w:after="0"/>
        <w:ind w:left="426"/>
        <w:jc w:val="both"/>
        <w:rPr>
          <w:rFonts w:ascii="Times New Roman" w:hAnsi="Times New Roman" w:cs="Times New Roman"/>
          <w:sz w:val="24"/>
          <w:szCs w:val="24"/>
        </w:rPr>
      </w:pPr>
      <w:r w:rsidRPr="003D57C1">
        <w:rPr>
          <w:rFonts w:ascii="Times New Roman" w:hAnsi="Times New Roman" w:cs="Times New Roman"/>
          <w:sz w:val="24"/>
          <w:szCs w:val="24"/>
        </w:rPr>
        <w:t>развитие интересов, склонностей, способностей обучающихся к различным видам деятельности;</w:t>
      </w:r>
    </w:p>
    <w:p w:rsidR="003D57C1" w:rsidRPr="003D57C1" w:rsidRDefault="003D57C1" w:rsidP="003D57C1">
      <w:pPr>
        <w:pStyle w:val="a4"/>
        <w:numPr>
          <w:ilvl w:val="0"/>
          <w:numId w:val="16"/>
        </w:numPr>
        <w:spacing w:after="0"/>
        <w:ind w:left="426"/>
        <w:jc w:val="both"/>
        <w:rPr>
          <w:rFonts w:ascii="Times New Roman" w:hAnsi="Times New Roman" w:cs="Times New Roman"/>
          <w:sz w:val="24"/>
          <w:szCs w:val="24"/>
        </w:rPr>
      </w:pPr>
      <w:r w:rsidRPr="003D57C1">
        <w:rPr>
          <w:rFonts w:ascii="Times New Roman" w:hAnsi="Times New Roman" w:cs="Times New Roman"/>
          <w:sz w:val="24"/>
          <w:szCs w:val="24"/>
        </w:rPr>
        <w:t>создание условий для развития индивидуальности ребенка;</w:t>
      </w:r>
    </w:p>
    <w:p w:rsidR="003D57C1" w:rsidRPr="003D57C1" w:rsidRDefault="003D57C1" w:rsidP="003D57C1">
      <w:pPr>
        <w:pStyle w:val="a4"/>
        <w:numPr>
          <w:ilvl w:val="0"/>
          <w:numId w:val="16"/>
        </w:numPr>
        <w:spacing w:after="0"/>
        <w:ind w:left="426"/>
        <w:jc w:val="both"/>
        <w:rPr>
          <w:rFonts w:ascii="Times New Roman" w:hAnsi="Times New Roman" w:cs="Times New Roman"/>
          <w:sz w:val="24"/>
          <w:szCs w:val="24"/>
        </w:rPr>
      </w:pPr>
      <w:r w:rsidRPr="003D57C1">
        <w:rPr>
          <w:rFonts w:ascii="Times New Roman" w:hAnsi="Times New Roman" w:cs="Times New Roman"/>
          <w:sz w:val="24"/>
          <w:szCs w:val="24"/>
        </w:rPr>
        <w:t>формирование умений, навыков в выбранном виде деятельности;</w:t>
      </w:r>
    </w:p>
    <w:p w:rsidR="003D57C1" w:rsidRPr="003D57C1" w:rsidRDefault="003D57C1" w:rsidP="003D57C1">
      <w:pPr>
        <w:pStyle w:val="a4"/>
        <w:numPr>
          <w:ilvl w:val="0"/>
          <w:numId w:val="16"/>
        </w:numPr>
        <w:spacing w:after="0"/>
        <w:ind w:left="426"/>
        <w:jc w:val="both"/>
        <w:rPr>
          <w:rFonts w:ascii="Times New Roman" w:hAnsi="Times New Roman" w:cs="Times New Roman"/>
          <w:sz w:val="24"/>
          <w:szCs w:val="24"/>
        </w:rPr>
      </w:pPr>
      <w:r w:rsidRPr="003D57C1">
        <w:rPr>
          <w:rFonts w:ascii="Times New Roman" w:hAnsi="Times New Roman" w:cs="Times New Roman"/>
          <w:sz w:val="24"/>
          <w:szCs w:val="24"/>
        </w:rPr>
        <w:t>создание условий для реализации приобретенных знаний, умений и навыков;</w:t>
      </w:r>
    </w:p>
    <w:p w:rsidR="003D57C1" w:rsidRPr="003D57C1" w:rsidRDefault="003D57C1" w:rsidP="003D57C1">
      <w:pPr>
        <w:pStyle w:val="a4"/>
        <w:numPr>
          <w:ilvl w:val="0"/>
          <w:numId w:val="16"/>
        </w:numPr>
        <w:spacing w:after="0"/>
        <w:ind w:left="426"/>
        <w:jc w:val="both"/>
        <w:rPr>
          <w:rFonts w:ascii="Times New Roman" w:hAnsi="Times New Roman" w:cs="Times New Roman"/>
          <w:sz w:val="24"/>
          <w:szCs w:val="24"/>
        </w:rPr>
      </w:pPr>
      <w:r w:rsidRPr="003D57C1">
        <w:rPr>
          <w:rFonts w:ascii="Times New Roman" w:hAnsi="Times New Roman" w:cs="Times New Roman"/>
          <w:sz w:val="24"/>
          <w:szCs w:val="24"/>
        </w:rPr>
        <w:t>приобретение опыта общения, взаимодействия, сотрудничества, расширение рамок общения в социуме.</w:t>
      </w:r>
    </w:p>
    <w:p w:rsidR="003D57C1" w:rsidRPr="003D57C1" w:rsidRDefault="003D57C1" w:rsidP="003D57C1">
      <w:pPr>
        <w:spacing w:after="0"/>
        <w:ind w:firstLine="426"/>
        <w:jc w:val="both"/>
        <w:rPr>
          <w:rFonts w:ascii="Times New Roman" w:hAnsi="Times New Roman" w:cs="Times New Roman"/>
          <w:sz w:val="24"/>
          <w:szCs w:val="24"/>
        </w:rPr>
      </w:pPr>
      <w:r w:rsidRPr="003D57C1">
        <w:rPr>
          <w:rFonts w:ascii="Times New Roman" w:hAnsi="Times New Roman" w:cs="Times New Roman"/>
          <w:sz w:val="24"/>
          <w:szCs w:val="24"/>
        </w:rPr>
        <w:t>Развитие личности происходит в ходе организации и проведения специальных внеурочных мероприятий, таких как: игры, экскурсии, занятия в кружках  по  интересам,  творческие  фестивали,  конкурсы,  выставки, соревнования, праздники, ЛТО, реализация доступных проектов и др.</w:t>
      </w:r>
    </w:p>
    <w:p w:rsidR="003D57C1" w:rsidRPr="003D57C1" w:rsidRDefault="003D57C1" w:rsidP="003D57C1">
      <w:pPr>
        <w:spacing w:after="0"/>
        <w:ind w:firstLine="426"/>
        <w:jc w:val="both"/>
        <w:rPr>
          <w:rFonts w:ascii="Times New Roman" w:hAnsi="Times New Roman" w:cs="Times New Roman"/>
          <w:sz w:val="24"/>
          <w:szCs w:val="24"/>
        </w:rPr>
      </w:pPr>
      <w:r w:rsidRPr="003D57C1">
        <w:rPr>
          <w:rFonts w:ascii="Times New Roman" w:hAnsi="Times New Roman" w:cs="Times New Roman"/>
          <w:sz w:val="24"/>
          <w:szCs w:val="24"/>
        </w:rPr>
        <w:t>Внеурочная деятельность способствует социальной интеграции обучающихся путем организации и проведения мероприятий, в которых предусмотрена совместная деятельность детей с РАС и детей, не имеющих каких-либо нарушений развития, из различных организаций. Виды совместной внеурочной деятельности подбираются с учетом возможностей и интересов как обучающихся с нарушениями развития, так и их обычно развивающихся сверстников. Для результативного процесса интеграции в ходе внеурочных мероприятий обеспечиваются условия, благоприятствующие самореализации и успешной совместной деятельности для всех ее участников.</w:t>
      </w:r>
    </w:p>
    <w:p w:rsidR="003D57C1" w:rsidRPr="003D57C1" w:rsidRDefault="003D57C1" w:rsidP="003D57C1">
      <w:pPr>
        <w:spacing w:after="0"/>
        <w:ind w:firstLine="426"/>
        <w:jc w:val="both"/>
        <w:rPr>
          <w:rFonts w:ascii="Times New Roman" w:hAnsi="Times New Roman" w:cs="Times New Roman"/>
          <w:sz w:val="24"/>
          <w:szCs w:val="24"/>
        </w:rPr>
      </w:pPr>
      <w:r w:rsidRPr="003D57C1">
        <w:rPr>
          <w:rFonts w:ascii="Times New Roman" w:hAnsi="Times New Roman" w:cs="Times New Roman"/>
          <w:sz w:val="24"/>
          <w:szCs w:val="24"/>
        </w:rPr>
        <w:t xml:space="preserve">При организации внеурочной деятельности обучающихся возможно использование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создаваемых на базе школы. </w:t>
      </w:r>
    </w:p>
    <w:p w:rsidR="008606A1" w:rsidRPr="003D57C1" w:rsidRDefault="003D57C1" w:rsidP="008606A1">
      <w:pPr>
        <w:spacing w:after="0"/>
        <w:ind w:firstLine="426"/>
        <w:jc w:val="both"/>
        <w:rPr>
          <w:rFonts w:ascii="Times New Roman" w:hAnsi="Times New Roman" w:cs="Times New Roman"/>
          <w:sz w:val="24"/>
          <w:szCs w:val="24"/>
        </w:rPr>
      </w:pPr>
      <w:r w:rsidRPr="003D57C1">
        <w:rPr>
          <w:rFonts w:ascii="Times New Roman" w:hAnsi="Times New Roman" w:cs="Times New Roman"/>
          <w:sz w:val="24"/>
          <w:szCs w:val="24"/>
        </w:rPr>
        <w:t>Задачи и мероприятия, реализуемые на внеурочной д</w:t>
      </w:r>
      <w:r w:rsidR="008606A1">
        <w:rPr>
          <w:rFonts w:ascii="Times New Roman" w:hAnsi="Times New Roman" w:cs="Times New Roman"/>
          <w:sz w:val="24"/>
          <w:szCs w:val="24"/>
        </w:rPr>
        <w:t>еятельности, включаются в СИОП.</w:t>
      </w: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Программа сотрудничества с семьей обучающегося</w:t>
      </w:r>
    </w:p>
    <w:p w:rsidR="003D57C1" w:rsidRPr="003D57C1" w:rsidRDefault="003D57C1" w:rsidP="003D57C1">
      <w:pPr>
        <w:spacing w:after="0"/>
        <w:jc w:val="both"/>
        <w:rPr>
          <w:rFonts w:ascii="Times New Roman" w:hAnsi="Times New Roman" w:cs="Times New Roman"/>
          <w:sz w:val="24"/>
          <w:szCs w:val="24"/>
        </w:rPr>
      </w:pP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Программа сотрудничества с семьей направлена на обеспечение конструктивного  взаимодействия  специалистов  общеобразовательной организации и родителей (законных представителей) обучающегося в интересах  особого  ребенка  и  его  семьи. </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Программа  обеспечивает сопровождение семьи, воспитывающей ребенка-инвалида путем организации и проведения различных мероприятий:</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xml:space="preserve">Возможные мероприятия: </w:t>
      </w:r>
    </w:p>
    <w:p w:rsidR="003D57C1" w:rsidRPr="003D57C1" w:rsidRDefault="003D57C1" w:rsidP="003D57C1">
      <w:pPr>
        <w:pStyle w:val="a4"/>
        <w:numPr>
          <w:ilvl w:val="0"/>
          <w:numId w:val="18"/>
        </w:numPr>
        <w:spacing w:after="0"/>
        <w:jc w:val="both"/>
        <w:rPr>
          <w:rFonts w:ascii="Times New Roman" w:hAnsi="Times New Roman" w:cs="Times New Roman"/>
          <w:sz w:val="24"/>
          <w:szCs w:val="24"/>
        </w:rPr>
      </w:pPr>
      <w:r w:rsidRPr="003D57C1">
        <w:rPr>
          <w:rFonts w:ascii="Times New Roman" w:hAnsi="Times New Roman" w:cs="Times New Roman"/>
          <w:sz w:val="24"/>
          <w:szCs w:val="24"/>
        </w:rPr>
        <w:t xml:space="preserve">Психологическая поддержка семьи  </w:t>
      </w:r>
    </w:p>
    <w:p w:rsidR="003D57C1" w:rsidRPr="003D57C1" w:rsidRDefault="003D57C1" w:rsidP="003D57C1">
      <w:pPr>
        <w:pStyle w:val="a4"/>
        <w:numPr>
          <w:ilvl w:val="0"/>
          <w:numId w:val="17"/>
        </w:numPr>
        <w:spacing w:after="0"/>
        <w:jc w:val="both"/>
        <w:rPr>
          <w:rFonts w:ascii="Times New Roman" w:hAnsi="Times New Roman" w:cs="Times New Roman"/>
          <w:sz w:val="24"/>
          <w:szCs w:val="24"/>
        </w:rPr>
      </w:pPr>
      <w:r w:rsidRPr="003D57C1">
        <w:rPr>
          <w:rFonts w:ascii="Times New Roman" w:hAnsi="Times New Roman" w:cs="Times New Roman"/>
          <w:sz w:val="24"/>
          <w:szCs w:val="24"/>
        </w:rPr>
        <w:t>тренинги,</w:t>
      </w:r>
    </w:p>
    <w:p w:rsidR="003D57C1" w:rsidRPr="003D57C1" w:rsidRDefault="003D57C1" w:rsidP="003D57C1">
      <w:pPr>
        <w:pStyle w:val="a4"/>
        <w:numPr>
          <w:ilvl w:val="0"/>
          <w:numId w:val="17"/>
        </w:numPr>
        <w:spacing w:after="0"/>
        <w:jc w:val="both"/>
        <w:rPr>
          <w:rFonts w:ascii="Times New Roman" w:hAnsi="Times New Roman" w:cs="Times New Roman"/>
          <w:sz w:val="24"/>
          <w:szCs w:val="24"/>
        </w:rPr>
      </w:pPr>
      <w:proofErr w:type="spellStart"/>
      <w:r w:rsidRPr="003D57C1">
        <w:rPr>
          <w:rFonts w:ascii="Times New Roman" w:hAnsi="Times New Roman" w:cs="Times New Roman"/>
          <w:sz w:val="24"/>
          <w:szCs w:val="24"/>
        </w:rPr>
        <w:lastRenderedPageBreak/>
        <w:t>психокоррекционные</w:t>
      </w:r>
      <w:proofErr w:type="spellEnd"/>
      <w:r w:rsidRPr="003D57C1">
        <w:rPr>
          <w:rFonts w:ascii="Times New Roman" w:hAnsi="Times New Roman" w:cs="Times New Roman"/>
          <w:sz w:val="24"/>
          <w:szCs w:val="24"/>
        </w:rPr>
        <w:t xml:space="preserve"> занятия,</w:t>
      </w:r>
    </w:p>
    <w:p w:rsidR="003D57C1" w:rsidRPr="003D57C1" w:rsidRDefault="003D57C1" w:rsidP="003D57C1">
      <w:pPr>
        <w:pStyle w:val="a4"/>
        <w:numPr>
          <w:ilvl w:val="0"/>
          <w:numId w:val="17"/>
        </w:numPr>
        <w:spacing w:after="0"/>
        <w:jc w:val="both"/>
        <w:rPr>
          <w:rFonts w:ascii="Times New Roman" w:hAnsi="Times New Roman" w:cs="Times New Roman"/>
          <w:sz w:val="24"/>
          <w:szCs w:val="24"/>
        </w:rPr>
      </w:pPr>
      <w:r w:rsidRPr="003D57C1">
        <w:rPr>
          <w:rFonts w:ascii="Times New Roman" w:hAnsi="Times New Roman" w:cs="Times New Roman"/>
          <w:sz w:val="24"/>
          <w:szCs w:val="24"/>
        </w:rPr>
        <w:t>родительские собрания,</w:t>
      </w:r>
    </w:p>
    <w:p w:rsidR="003D57C1" w:rsidRPr="003D57C1" w:rsidRDefault="003D57C1" w:rsidP="003D57C1">
      <w:pPr>
        <w:pStyle w:val="a4"/>
        <w:numPr>
          <w:ilvl w:val="0"/>
          <w:numId w:val="17"/>
        </w:numPr>
        <w:spacing w:after="0"/>
        <w:jc w:val="both"/>
        <w:rPr>
          <w:rFonts w:ascii="Times New Roman" w:hAnsi="Times New Roman" w:cs="Times New Roman"/>
          <w:sz w:val="24"/>
          <w:szCs w:val="24"/>
        </w:rPr>
      </w:pPr>
      <w:r w:rsidRPr="003D57C1">
        <w:rPr>
          <w:rFonts w:ascii="Times New Roman" w:hAnsi="Times New Roman" w:cs="Times New Roman"/>
          <w:sz w:val="24"/>
          <w:szCs w:val="24"/>
        </w:rPr>
        <w:t>индивидуальные  консультации  с психологом</w:t>
      </w:r>
    </w:p>
    <w:p w:rsidR="003D57C1" w:rsidRPr="003D57C1" w:rsidRDefault="003D57C1" w:rsidP="003D57C1">
      <w:pPr>
        <w:pStyle w:val="a4"/>
        <w:numPr>
          <w:ilvl w:val="0"/>
          <w:numId w:val="18"/>
        </w:numPr>
        <w:spacing w:after="0"/>
        <w:jc w:val="both"/>
        <w:rPr>
          <w:rFonts w:ascii="Times New Roman" w:hAnsi="Times New Roman" w:cs="Times New Roman"/>
          <w:sz w:val="24"/>
          <w:szCs w:val="24"/>
        </w:rPr>
      </w:pPr>
      <w:r w:rsidRPr="003D57C1">
        <w:rPr>
          <w:rFonts w:ascii="Times New Roman" w:hAnsi="Times New Roman" w:cs="Times New Roman"/>
          <w:sz w:val="24"/>
          <w:szCs w:val="24"/>
        </w:rPr>
        <w:t>Повышение  осведомленности родителей  об  особенностях развития  и  специфических образовательных  потребностях ребенка</w:t>
      </w:r>
    </w:p>
    <w:p w:rsidR="003D57C1" w:rsidRPr="003D57C1" w:rsidRDefault="003D57C1" w:rsidP="003D57C1">
      <w:pPr>
        <w:pStyle w:val="a4"/>
        <w:numPr>
          <w:ilvl w:val="0"/>
          <w:numId w:val="17"/>
        </w:numPr>
        <w:spacing w:after="0"/>
        <w:jc w:val="both"/>
        <w:rPr>
          <w:rFonts w:ascii="Times New Roman" w:hAnsi="Times New Roman" w:cs="Times New Roman"/>
          <w:sz w:val="24"/>
          <w:szCs w:val="24"/>
        </w:rPr>
      </w:pPr>
      <w:r w:rsidRPr="003D57C1">
        <w:rPr>
          <w:rFonts w:ascii="Times New Roman" w:hAnsi="Times New Roman" w:cs="Times New Roman"/>
          <w:sz w:val="24"/>
          <w:szCs w:val="24"/>
        </w:rPr>
        <w:t>индивидуальные  консультации родителей со специалистами,</w:t>
      </w:r>
    </w:p>
    <w:p w:rsidR="003D57C1" w:rsidRPr="003D57C1" w:rsidRDefault="003D57C1" w:rsidP="003D57C1">
      <w:pPr>
        <w:pStyle w:val="a4"/>
        <w:numPr>
          <w:ilvl w:val="0"/>
          <w:numId w:val="17"/>
        </w:numPr>
        <w:spacing w:after="0"/>
        <w:jc w:val="both"/>
        <w:rPr>
          <w:rFonts w:ascii="Times New Roman" w:hAnsi="Times New Roman" w:cs="Times New Roman"/>
          <w:sz w:val="24"/>
          <w:szCs w:val="24"/>
        </w:rPr>
      </w:pPr>
      <w:r w:rsidRPr="003D57C1">
        <w:rPr>
          <w:rFonts w:ascii="Times New Roman" w:hAnsi="Times New Roman" w:cs="Times New Roman"/>
          <w:sz w:val="24"/>
          <w:szCs w:val="24"/>
        </w:rPr>
        <w:t>тематические семинары обеспечение  участия  семьи  в разработке и реализации СИПР,</w:t>
      </w:r>
    </w:p>
    <w:p w:rsidR="003D57C1" w:rsidRPr="003D57C1" w:rsidRDefault="003D57C1" w:rsidP="003D57C1">
      <w:pPr>
        <w:pStyle w:val="a4"/>
        <w:numPr>
          <w:ilvl w:val="0"/>
          <w:numId w:val="17"/>
        </w:numPr>
        <w:spacing w:after="0"/>
        <w:jc w:val="both"/>
        <w:rPr>
          <w:rFonts w:ascii="Times New Roman" w:hAnsi="Times New Roman" w:cs="Times New Roman"/>
          <w:sz w:val="24"/>
          <w:szCs w:val="24"/>
        </w:rPr>
      </w:pPr>
      <w:r w:rsidRPr="003D57C1">
        <w:rPr>
          <w:rFonts w:ascii="Times New Roman" w:hAnsi="Times New Roman" w:cs="Times New Roman"/>
          <w:sz w:val="24"/>
          <w:szCs w:val="24"/>
        </w:rPr>
        <w:t>договор  о  сотрудничестве (образовании) между родителями и общеобразовательной организацией;</w:t>
      </w:r>
    </w:p>
    <w:p w:rsidR="003D57C1" w:rsidRPr="003D57C1" w:rsidRDefault="003D57C1" w:rsidP="003D57C1">
      <w:pPr>
        <w:pStyle w:val="a4"/>
        <w:numPr>
          <w:ilvl w:val="0"/>
          <w:numId w:val="17"/>
        </w:numPr>
        <w:spacing w:after="0"/>
        <w:jc w:val="both"/>
        <w:rPr>
          <w:rFonts w:ascii="Times New Roman" w:hAnsi="Times New Roman" w:cs="Times New Roman"/>
          <w:sz w:val="24"/>
          <w:szCs w:val="24"/>
        </w:rPr>
      </w:pPr>
      <w:r w:rsidRPr="003D57C1">
        <w:rPr>
          <w:rFonts w:ascii="Times New Roman" w:hAnsi="Times New Roman" w:cs="Times New Roman"/>
          <w:sz w:val="24"/>
          <w:szCs w:val="24"/>
        </w:rPr>
        <w:t>убеждение  родителей  в необходимости  их  участия  в разработке  СИОП  в  интересах ребенка;</w:t>
      </w:r>
    </w:p>
    <w:p w:rsidR="003D57C1" w:rsidRPr="003D57C1" w:rsidRDefault="003D57C1" w:rsidP="003D57C1">
      <w:pPr>
        <w:pStyle w:val="a4"/>
        <w:numPr>
          <w:ilvl w:val="0"/>
          <w:numId w:val="17"/>
        </w:numPr>
        <w:spacing w:after="0"/>
        <w:jc w:val="both"/>
        <w:rPr>
          <w:rFonts w:ascii="Times New Roman" w:hAnsi="Times New Roman" w:cs="Times New Roman"/>
          <w:sz w:val="24"/>
          <w:szCs w:val="24"/>
        </w:rPr>
      </w:pPr>
      <w:r w:rsidRPr="003D57C1">
        <w:rPr>
          <w:rFonts w:ascii="Times New Roman" w:hAnsi="Times New Roman" w:cs="Times New Roman"/>
          <w:sz w:val="24"/>
          <w:szCs w:val="24"/>
        </w:rPr>
        <w:t>посещение  родителями уроков/занятий в организации;</w:t>
      </w:r>
    </w:p>
    <w:p w:rsidR="003D57C1" w:rsidRPr="003D57C1" w:rsidRDefault="003D57C1" w:rsidP="003D57C1">
      <w:pPr>
        <w:pStyle w:val="a4"/>
        <w:numPr>
          <w:ilvl w:val="0"/>
          <w:numId w:val="17"/>
        </w:numPr>
        <w:spacing w:after="0"/>
        <w:jc w:val="both"/>
        <w:rPr>
          <w:rFonts w:ascii="Times New Roman" w:hAnsi="Times New Roman" w:cs="Times New Roman"/>
          <w:sz w:val="24"/>
          <w:szCs w:val="24"/>
        </w:rPr>
      </w:pPr>
      <w:r w:rsidRPr="003D57C1">
        <w:rPr>
          <w:rFonts w:ascii="Times New Roman" w:hAnsi="Times New Roman" w:cs="Times New Roman"/>
          <w:sz w:val="24"/>
          <w:szCs w:val="24"/>
        </w:rPr>
        <w:t xml:space="preserve">домашнее </w:t>
      </w:r>
      <w:proofErr w:type="spellStart"/>
      <w:r w:rsidRPr="003D57C1">
        <w:rPr>
          <w:rFonts w:ascii="Times New Roman" w:hAnsi="Times New Roman" w:cs="Times New Roman"/>
          <w:sz w:val="24"/>
          <w:szCs w:val="24"/>
        </w:rPr>
        <w:t>визитирование</w:t>
      </w:r>
      <w:proofErr w:type="spellEnd"/>
      <w:r w:rsidRPr="003D57C1">
        <w:rPr>
          <w:rFonts w:ascii="Times New Roman" w:hAnsi="Times New Roman" w:cs="Times New Roman"/>
          <w:sz w:val="24"/>
          <w:szCs w:val="24"/>
        </w:rPr>
        <w:t xml:space="preserve"> обеспечение единства требований к </w:t>
      </w:r>
      <w:proofErr w:type="gramStart"/>
      <w:r w:rsidRPr="003D57C1">
        <w:rPr>
          <w:rFonts w:ascii="Times New Roman" w:hAnsi="Times New Roman" w:cs="Times New Roman"/>
          <w:sz w:val="24"/>
          <w:szCs w:val="24"/>
        </w:rPr>
        <w:t>обучающемуся  в</w:t>
      </w:r>
      <w:proofErr w:type="gramEnd"/>
      <w:r w:rsidRPr="003D57C1">
        <w:rPr>
          <w:rFonts w:ascii="Times New Roman" w:hAnsi="Times New Roman" w:cs="Times New Roman"/>
          <w:sz w:val="24"/>
          <w:szCs w:val="24"/>
        </w:rPr>
        <w:t xml:space="preserve">  семье  и  в общеобразовательной организации</w:t>
      </w:r>
    </w:p>
    <w:p w:rsidR="003D57C1" w:rsidRPr="003D57C1" w:rsidRDefault="003D57C1" w:rsidP="003D57C1">
      <w:pPr>
        <w:pStyle w:val="a4"/>
        <w:numPr>
          <w:ilvl w:val="0"/>
          <w:numId w:val="17"/>
        </w:numPr>
        <w:spacing w:after="0"/>
        <w:jc w:val="both"/>
        <w:rPr>
          <w:rFonts w:ascii="Times New Roman" w:hAnsi="Times New Roman" w:cs="Times New Roman"/>
          <w:sz w:val="24"/>
          <w:szCs w:val="24"/>
        </w:rPr>
      </w:pPr>
      <w:r w:rsidRPr="003D57C1">
        <w:rPr>
          <w:rFonts w:ascii="Times New Roman" w:hAnsi="Times New Roman" w:cs="Times New Roman"/>
          <w:sz w:val="24"/>
          <w:szCs w:val="24"/>
        </w:rPr>
        <w:t>консультирование;</w:t>
      </w:r>
    </w:p>
    <w:p w:rsidR="003D57C1" w:rsidRPr="003D57C1" w:rsidRDefault="003D57C1" w:rsidP="003D57C1">
      <w:pPr>
        <w:pStyle w:val="a4"/>
        <w:numPr>
          <w:ilvl w:val="0"/>
          <w:numId w:val="17"/>
        </w:numPr>
        <w:spacing w:after="0"/>
        <w:jc w:val="both"/>
        <w:rPr>
          <w:rFonts w:ascii="Times New Roman" w:hAnsi="Times New Roman" w:cs="Times New Roman"/>
          <w:sz w:val="24"/>
          <w:szCs w:val="24"/>
        </w:rPr>
      </w:pPr>
      <w:r w:rsidRPr="003D57C1">
        <w:rPr>
          <w:rFonts w:ascii="Times New Roman" w:hAnsi="Times New Roman" w:cs="Times New Roman"/>
          <w:sz w:val="24"/>
          <w:szCs w:val="24"/>
        </w:rPr>
        <w:t xml:space="preserve">домашнее </w:t>
      </w:r>
      <w:proofErr w:type="spellStart"/>
      <w:r w:rsidRPr="003D57C1">
        <w:rPr>
          <w:rFonts w:ascii="Times New Roman" w:hAnsi="Times New Roman" w:cs="Times New Roman"/>
          <w:sz w:val="24"/>
          <w:szCs w:val="24"/>
        </w:rPr>
        <w:t>визитирование</w:t>
      </w:r>
      <w:proofErr w:type="spellEnd"/>
      <w:r w:rsidRPr="003D57C1">
        <w:rPr>
          <w:rFonts w:ascii="Times New Roman" w:hAnsi="Times New Roman" w:cs="Times New Roman"/>
          <w:sz w:val="24"/>
          <w:szCs w:val="24"/>
        </w:rPr>
        <w:t xml:space="preserve"> организация регулярного обмена информацией о ребенке, о ходе реализации СИОП и результатах ее освоения;</w:t>
      </w:r>
    </w:p>
    <w:p w:rsidR="003D57C1" w:rsidRPr="003D57C1" w:rsidRDefault="003D57C1" w:rsidP="003D57C1">
      <w:pPr>
        <w:pStyle w:val="a4"/>
        <w:numPr>
          <w:ilvl w:val="0"/>
          <w:numId w:val="17"/>
        </w:numPr>
        <w:spacing w:after="0"/>
        <w:jc w:val="both"/>
        <w:rPr>
          <w:rFonts w:ascii="Times New Roman" w:hAnsi="Times New Roman" w:cs="Times New Roman"/>
          <w:sz w:val="24"/>
          <w:szCs w:val="24"/>
        </w:rPr>
      </w:pPr>
      <w:r w:rsidRPr="003D57C1">
        <w:rPr>
          <w:rFonts w:ascii="Times New Roman" w:hAnsi="Times New Roman" w:cs="Times New Roman"/>
          <w:sz w:val="24"/>
          <w:szCs w:val="24"/>
        </w:rPr>
        <w:t>ведение  дневника  наблюдений (краткие записи);</w:t>
      </w:r>
    </w:p>
    <w:p w:rsidR="003D57C1" w:rsidRPr="003D57C1" w:rsidRDefault="003D57C1" w:rsidP="003D57C1">
      <w:pPr>
        <w:pStyle w:val="a4"/>
        <w:numPr>
          <w:ilvl w:val="0"/>
          <w:numId w:val="17"/>
        </w:numPr>
        <w:spacing w:after="0"/>
        <w:jc w:val="both"/>
        <w:rPr>
          <w:rFonts w:ascii="Times New Roman" w:hAnsi="Times New Roman" w:cs="Times New Roman"/>
          <w:sz w:val="24"/>
          <w:szCs w:val="24"/>
        </w:rPr>
      </w:pPr>
      <w:r w:rsidRPr="003D57C1">
        <w:rPr>
          <w:rFonts w:ascii="Times New Roman" w:hAnsi="Times New Roman" w:cs="Times New Roman"/>
          <w:sz w:val="24"/>
          <w:szCs w:val="24"/>
        </w:rPr>
        <w:t>информирование  электронными  средствами;</w:t>
      </w:r>
    </w:p>
    <w:p w:rsidR="003D57C1" w:rsidRPr="003D57C1" w:rsidRDefault="003D57C1" w:rsidP="003D57C1">
      <w:pPr>
        <w:pStyle w:val="a4"/>
        <w:numPr>
          <w:ilvl w:val="0"/>
          <w:numId w:val="17"/>
        </w:numPr>
        <w:spacing w:after="0"/>
        <w:jc w:val="both"/>
        <w:rPr>
          <w:rFonts w:ascii="Times New Roman" w:hAnsi="Times New Roman" w:cs="Times New Roman"/>
          <w:sz w:val="24"/>
          <w:szCs w:val="24"/>
        </w:rPr>
      </w:pPr>
      <w:r w:rsidRPr="003D57C1">
        <w:rPr>
          <w:rFonts w:ascii="Times New Roman" w:hAnsi="Times New Roman" w:cs="Times New Roman"/>
          <w:sz w:val="24"/>
          <w:szCs w:val="24"/>
        </w:rPr>
        <w:t>личные встречи, беседы;</w:t>
      </w:r>
    </w:p>
    <w:p w:rsidR="003D57C1" w:rsidRPr="003D57C1" w:rsidRDefault="003D57C1" w:rsidP="003D57C1">
      <w:pPr>
        <w:pStyle w:val="a4"/>
        <w:numPr>
          <w:ilvl w:val="0"/>
          <w:numId w:val="17"/>
        </w:numPr>
        <w:spacing w:after="0"/>
        <w:jc w:val="both"/>
        <w:rPr>
          <w:rFonts w:ascii="Times New Roman" w:hAnsi="Times New Roman" w:cs="Times New Roman"/>
          <w:sz w:val="24"/>
          <w:szCs w:val="24"/>
        </w:rPr>
      </w:pPr>
      <w:r w:rsidRPr="003D57C1">
        <w:rPr>
          <w:rFonts w:ascii="Times New Roman" w:hAnsi="Times New Roman" w:cs="Times New Roman"/>
          <w:sz w:val="24"/>
          <w:szCs w:val="24"/>
        </w:rPr>
        <w:t>просмотр и обсуждение видеозаписей с ребенком;</w:t>
      </w:r>
    </w:p>
    <w:p w:rsidR="003D57C1" w:rsidRPr="003D57C1" w:rsidRDefault="003D57C1" w:rsidP="003D57C1">
      <w:pPr>
        <w:pStyle w:val="a4"/>
        <w:numPr>
          <w:ilvl w:val="0"/>
          <w:numId w:val="17"/>
        </w:numPr>
        <w:spacing w:after="0"/>
        <w:jc w:val="both"/>
        <w:rPr>
          <w:rFonts w:ascii="Times New Roman" w:hAnsi="Times New Roman" w:cs="Times New Roman"/>
          <w:sz w:val="24"/>
          <w:szCs w:val="24"/>
        </w:rPr>
      </w:pPr>
      <w:r w:rsidRPr="003D57C1">
        <w:rPr>
          <w:rFonts w:ascii="Times New Roman" w:hAnsi="Times New Roman" w:cs="Times New Roman"/>
          <w:sz w:val="24"/>
          <w:szCs w:val="24"/>
        </w:rPr>
        <w:t>проведение открытых уроков/занятий организацию участия родителей во внеурочных мероприятиях</w:t>
      </w:r>
    </w:p>
    <w:p w:rsidR="003D57C1" w:rsidRPr="003D57C1" w:rsidRDefault="003D57C1" w:rsidP="003D57C1">
      <w:pPr>
        <w:pStyle w:val="a4"/>
        <w:numPr>
          <w:ilvl w:val="0"/>
          <w:numId w:val="17"/>
        </w:numPr>
        <w:spacing w:after="0"/>
        <w:jc w:val="both"/>
        <w:rPr>
          <w:rFonts w:ascii="Times New Roman" w:hAnsi="Times New Roman" w:cs="Times New Roman"/>
          <w:sz w:val="24"/>
          <w:szCs w:val="24"/>
        </w:rPr>
      </w:pPr>
      <w:r w:rsidRPr="003D57C1">
        <w:rPr>
          <w:rFonts w:ascii="Times New Roman" w:hAnsi="Times New Roman" w:cs="Times New Roman"/>
          <w:sz w:val="24"/>
          <w:szCs w:val="24"/>
        </w:rPr>
        <w:t>привлечение  родителей  к планированию мероприятий;</w:t>
      </w:r>
    </w:p>
    <w:p w:rsidR="003D57C1" w:rsidRPr="003D57C1" w:rsidRDefault="003D57C1" w:rsidP="003D57C1">
      <w:pPr>
        <w:pStyle w:val="a4"/>
        <w:numPr>
          <w:ilvl w:val="0"/>
          <w:numId w:val="17"/>
        </w:numPr>
        <w:spacing w:after="0"/>
        <w:jc w:val="both"/>
        <w:rPr>
          <w:rFonts w:ascii="Times New Roman" w:hAnsi="Times New Roman" w:cs="Times New Roman"/>
          <w:sz w:val="24"/>
          <w:szCs w:val="24"/>
        </w:rPr>
      </w:pPr>
      <w:r w:rsidRPr="003D57C1">
        <w:rPr>
          <w:rFonts w:ascii="Times New Roman" w:hAnsi="Times New Roman" w:cs="Times New Roman"/>
          <w:sz w:val="24"/>
          <w:szCs w:val="24"/>
        </w:rPr>
        <w:t>анонсы  запланированных внеурочных мероприятий;</w:t>
      </w:r>
    </w:p>
    <w:p w:rsidR="003D57C1" w:rsidRPr="003D57C1" w:rsidRDefault="003D57C1" w:rsidP="003D57C1">
      <w:pPr>
        <w:pStyle w:val="a4"/>
        <w:numPr>
          <w:ilvl w:val="0"/>
          <w:numId w:val="17"/>
        </w:numPr>
        <w:spacing w:after="0"/>
        <w:jc w:val="both"/>
        <w:rPr>
          <w:rFonts w:ascii="Times New Roman" w:hAnsi="Times New Roman" w:cs="Times New Roman"/>
          <w:sz w:val="24"/>
          <w:szCs w:val="24"/>
        </w:rPr>
      </w:pPr>
      <w:r w:rsidRPr="003D57C1">
        <w:rPr>
          <w:rFonts w:ascii="Times New Roman" w:hAnsi="Times New Roman" w:cs="Times New Roman"/>
          <w:sz w:val="24"/>
          <w:szCs w:val="24"/>
        </w:rPr>
        <w:t>поощрение активных родителей.</w:t>
      </w:r>
    </w:p>
    <w:p w:rsidR="003D57C1" w:rsidRPr="003D57C1" w:rsidRDefault="003D57C1" w:rsidP="003D57C1">
      <w:pPr>
        <w:spacing w:after="0"/>
        <w:jc w:val="both"/>
        <w:rPr>
          <w:rFonts w:ascii="Times New Roman" w:hAnsi="Times New Roman" w:cs="Times New Roman"/>
          <w:sz w:val="24"/>
          <w:szCs w:val="24"/>
        </w:rPr>
      </w:pPr>
    </w:p>
    <w:p w:rsidR="003D57C1" w:rsidRPr="003D57C1" w:rsidRDefault="003D57C1" w:rsidP="003D57C1">
      <w:pPr>
        <w:spacing w:after="0"/>
        <w:jc w:val="both"/>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Default="003D57C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Pr="003D57C1" w:rsidRDefault="008606A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pStyle w:val="a4"/>
        <w:numPr>
          <w:ilvl w:val="0"/>
          <w:numId w:val="18"/>
        </w:numPr>
        <w:spacing w:after="0"/>
        <w:jc w:val="center"/>
        <w:rPr>
          <w:rFonts w:ascii="Times New Roman" w:hAnsi="Times New Roman" w:cs="Times New Roman"/>
          <w:b/>
          <w:sz w:val="24"/>
          <w:szCs w:val="24"/>
        </w:rPr>
      </w:pPr>
      <w:r w:rsidRPr="003D57C1">
        <w:rPr>
          <w:rFonts w:ascii="Times New Roman" w:hAnsi="Times New Roman" w:cs="Times New Roman"/>
          <w:b/>
          <w:sz w:val="24"/>
          <w:szCs w:val="24"/>
        </w:rPr>
        <w:t>Организационный раздел</w:t>
      </w:r>
    </w:p>
    <w:p w:rsidR="003D57C1" w:rsidRPr="003D57C1" w:rsidRDefault="003D57C1"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3.1. Учебный план</w:t>
      </w:r>
    </w:p>
    <w:p w:rsidR="003D57C1" w:rsidRPr="003D57C1" w:rsidRDefault="003D57C1" w:rsidP="003D57C1">
      <w:pPr>
        <w:spacing w:after="0"/>
        <w:jc w:val="center"/>
        <w:rPr>
          <w:rFonts w:ascii="Times New Roman" w:hAnsi="Times New Roman" w:cs="Times New Roman"/>
          <w:b/>
          <w:sz w:val="24"/>
          <w:szCs w:val="24"/>
        </w:rPr>
      </w:pPr>
    </w:p>
    <w:p w:rsidR="003D57C1" w:rsidRPr="003D57C1" w:rsidRDefault="003D57C1" w:rsidP="003D57C1">
      <w:pPr>
        <w:spacing w:after="0"/>
        <w:ind w:firstLine="708"/>
        <w:jc w:val="both"/>
        <w:rPr>
          <w:rFonts w:ascii="Times New Roman" w:hAnsi="Times New Roman" w:cs="Times New Roman"/>
          <w:sz w:val="24"/>
          <w:szCs w:val="24"/>
        </w:rPr>
      </w:pPr>
      <w:proofErr w:type="gramStart"/>
      <w:r w:rsidRPr="003D57C1">
        <w:rPr>
          <w:rFonts w:ascii="Times New Roman" w:hAnsi="Times New Roman" w:cs="Times New Roman"/>
          <w:sz w:val="24"/>
          <w:szCs w:val="24"/>
        </w:rPr>
        <w:t>Учебный  план</w:t>
      </w:r>
      <w:proofErr w:type="gramEnd"/>
      <w:r w:rsidRPr="003D57C1">
        <w:rPr>
          <w:rFonts w:ascii="Times New Roman" w:hAnsi="Times New Roman" w:cs="Times New Roman"/>
          <w:sz w:val="24"/>
          <w:szCs w:val="24"/>
        </w:rPr>
        <w:t xml:space="preserve">  АООП  общего  образования  (вариант  8.4.)  для обучающихся с РАС (далее – учебный план) обеспечивает введение в действие и реализацию требований Стандарта, определяет общий объем нагрузки и максимальный объем учебной нагрузки обучающихся, состав и структуру образовательных областей, учебных предметов по годам обучения.</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Адаптированная  основная  образовательная  программа  общего образования обучающихся с РАС в варианте 8.4. может включать как один, так и несколько учебных планов. Специальная индивидуальная образовательная программа, разрабатываемая общеобразовательной организацией на основе </w:t>
      </w:r>
      <w:proofErr w:type="gramStart"/>
      <w:r w:rsidRPr="003D57C1">
        <w:rPr>
          <w:rFonts w:ascii="Times New Roman" w:hAnsi="Times New Roman" w:cs="Times New Roman"/>
          <w:sz w:val="24"/>
          <w:szCs w:val="24"/>
        </w:rPr>
        <w:t>АООП,  включает</w:t>
      </w:r>
      <w:proofErr w:type="gramEnd"/>
      <w:r w:rsidRPr="003D57C1">
        <w:rPr>
          <w:rFonts w:ascii="Times New Roman" w:hAnsi="Times New Roman" w:cs="Times New Roman"/>
          <w:sz w:val="24"/>
          <w:szCs w:val="24"/>
        </w:rPr>
        <w:t xml:space="preserve">  индивидуальный  учебный  план  (ИУП),  который устанавливает предметные области, предметы и коррекционные курсы, соответствующие особым образовательным возможностям и потребностям конкретного  обучающегося.  Общий  объём  нагрузки,  включенной  в  индивидуальные  учебные  планы,  не  может  превышать  объем, предусмотренный учебным планом АООП для обучающихся с РАС (вариант 8.4.) .</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Формы организации образовательного процесса, чередование учебной и внеурочной деятельности в рамках реализации АООП для обучающихся с РАС определяет образовательная организация.</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Учебный план включает две части:</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I – обязательная часть, включает:</w:t>
      </w:r>
    </w:p>
    <w:p w:rsidR="003D57C1" w:rsidRPr="003D57C1" w:rsidRDefault="003D57C1" w:rsidP="003D57C1">
      <w:pPr>
        <w:pStyle w:val="a4"/>
        <w:numPr>
          <w:ilvl w:val="0"/>
          <w:numId w:val="20"/>
        </w:numPr>
        <w:spacing w:after="0"/>
        <w:jc w:val="both"/>
        <w:rPr>
          <w:rFonts w:ascii="Times New Roman" w:hAnsi="Times New Roman" w:cs="Times New Roman"/>
          <w:sz w:val="24"/>
          <w:szCs w:val="24"/>
        </w:rPr>
      </w:pPr>
      <w:r w:rsidRPr="003D57C1">
        <w:rPr>
          <w:rFonts w:ascii="Times New Roman" w:hAnsi="Times New Roman" w:cs="Times New Roman"/>
          <w:sz w:val="24"/>
          <w:szCs w:val="24"/>
        </w:rPr>
        <w:t>семь  образовательных  областей,  представленных  десятью учебными предметами;</w:t>
      </w:r>
    </w:p>
    <w:p w:rsidR="003D57C1" w:rsidRPr="003D57C1" w:rsidRDefault="003D57C1" w:rsidP="003D57C1">
      <w:pPr>
        <w:pStyle w:val="a4"/>
        <w:numPr>
          <w:ilvl w:val="0"/>
          <w:numId w:val="20"/>
        </w:numPr>
        <w:spacing w:after="0"/>
        <w:jc w:val="both"/>
        <w:rPr>
          <w:rFonts w:ascii="Times New Roman" w:hAnsi="Times New Roman" w:cs="Times New Roman"/>
          <w:sz w:val="24"/>
          <w:szCs w:val="24"/>
        </w:rPr>
      </w:pPr>
      <w:r w:rsidRPr="003D57C1">
        <w:rPr>
          <w:rFonts w:ascii="Times New Roman" w:hAnsi="Times New Roman" w:cs="Times New Roman"/>
          <w:sz w:val="24"/>
          <w:szCs w:val="24"/>
        </w:rPr>
        <w:t>коррекционно-</w:t>
      </w:r>
      <w:proofErr w:type="gramStart"/>
      <w:r w:rsidRPr="003D57C1">
        <w:rPr>
          <w:rFonts w:ascii="Times New Roman" w:hAnsi="Times New Roman" w:cs="Times New Roman"/>
          <w:sz w:val="24"/>
          <w:szCs w:val="24"/>
        </w:rPr>
        <w:t>развивающие  занятия</w:t>
      </w:r>
      <w:proofErr w:type="gramEnd"/>
      <w:r w:rsidRPr="003D57C1">
        <w:rPr>
          <w:rFonts w:ascii="Times New Roman" w:hAnsi="Times New Roman" w:cs="Times New Roman"/>
          <w:sz w:val="24"/>
          <w:szCs w:val="24"/>
        </w:rPr>
        <w:t>,  проводимые  учителем-логопедом  или  учителем-дефектологом  (включенные  в  максимально допустимую нагрузку обучающегося);</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II – часть, формируемая участниками образовательного процесса, включает:</w:t>
      </w:r>
    </w:p>
    <w:p w:rsidR="003D57C1" w:rsidRPr="003D57C1" w:rsidRDefault="003D57C1" w:rsidP="003D57C1">
      <w:pPr>
        <w:pStyle w:val="a4"/>
        <w:numPr>
          <w:ilvl w:val="0"/>
          <w:numId w:val="19"/>
        </w:numPr>
        <w:spacing w:after="0"/>
        <w:jc w:val="both"/>
        <w:rPr>
          <w:rFonts w:ascii="Times New Roman" w:hAnsi="Times New Roman" w:cs="Times New Roman"/>
          <w:sz w:val="24"/>
          <w:szCs w:val="24"/>
        </w:rPr>
      </w:pPr>
      <w:r w:rsidRPr="003D57C1">
        <w:rPr>
          <w:rFonts w:ascii="Times New Roman" w:hAnsi="Times New Roman" w:cs="Times New Roman"/>
          <w:sz w:val="24"/>
          <w:szCs w:val="24"/>
        </w:rPr>
        <w:t>коррекционные занятия, проводимые различными специалистами;</w:t>
      </w:r>
    </w:p>
    <w:p w:rsidR="003D57C1" w:rsidRPr="003D57C1" w:rsidRDefault="003D57C1" w:rsidP="003D57C1">
      <w:pPr>
        <w:pStyle w:val="a4"/>
        <w:numPr>
          <w:ilvl w:val="0"/>
          <w:numId w:val="19"/>
        </w:numPr>
        <w:spacing w:after="0"/>
        <w:jc w:val="both"/>
        <w:rPr>
          <w:rFonts w:ascii="Times New Roman" w:hAnsi="Times New Roman" w:cs="Times New Roman"/>
          <w:sz w:val="24"/>
          <w:szCs w:val="24"/>
        </w:rPr>
      </w:pPr>
      <w:r w:rsidRPr="003D57C1">
        <w:rPr>
          <w:rFonts w:ascii="Times New Roman" w:hAnsi="Times New Roman" w:cs="Times New Roman"/>
          <w:sz w:val="24"/>
          <w:szCs w:val="24"/>
        </w:rPr>
        <w:t>внеурочные мероприятия.</w:t>
      </w:r>
    </w:p>
    <w:p w:rsidR="003D57C1" w:rsidRPr="003D57C1" w:rsidRDefault="003D57C1" w:rsidP="003D57C1">
      <w:pPr>
        <w:spacing w:after="0"/>
        <w:jc w:val="both"/>
        <w:rPr>
          <w:rFonts w:ascii="Times New Roman" w:hAnsi="Times New Roman" w:cs="Times New Roman"/>
          <w:sz w:val="24"/>
          <w:szCs w:val="24"/>
        </w:rPr>
      </w:pPr>
    </w:p>
    <w:p w:rsidR="003D57C1" w:rsidRPr="003D57C1" w:rsidRDefault="003D57C1" w:rsidP="003D57C1">
      <w:pPr>
        <w:spacing w:after="0"/>
        <w:jc w:val="both"/>
        <w:rPr>
          <w:rFonts w:ascii="Times New Roman" w:hAnsi="Times New Roman" w:cs="Times New Roman"/>
          <w:sz w:val="24"/>
          <w:szCs w:val="24"/>
        </w:rPr>
      </w:pPr>
    </w:p>
    <w:p w:rsidR="003D57C1" w:rsidRPr="003D57C1" w:rsidRDefault="003D57C1" w:rsidP="003D57C1">
      <w:pPr>
        <w:spacing w:after="0"/>
        <w:jc w:val="both"/>
        <w:rPr>
          <w:rFonts w:ascii="Times New Roman" w:hAnsi="Times New Roman" w:cs="Times New Roman"/>
          <w:sz w:val="24"/>
          <w:szCs w:val="24"/>
        </w:rPr>
      </w:pPr>
    </w:p>
    <w:p w:rsidR="003D57C1" w:rsidRPr="003D57C1" w:rsidRDefault="003D57C1" w:rsidP="003D57C1">
      <w:pPr>
        <w:spacing w:after="0"/>
        <w:jc w:val="both"/>
        <w:rPr>
          <w:rFonts w:ascii="Times New Roman" w:hAnsi="Times New Roman" w:cs="Times New Roman"/>
          <w:sz w:val="24"/>
          <w:szCs w:val="24"/>
        </w:rPr>
      </w:pPr>
    </w:p>
    <w:p w:rsidR="003D57C1" w:rsidRPr="003D57C1" w:rsidRDefault="003D57C1" w:rsidP="003D57C1">
      <w:pPr>
        <w:spacing w:after="0"/>
        <w:jc w:val="both"/>
        <w:rPr>
          <w:rFonts w:ascii="Times New Roman" w:hAnsi="Times New Roman" w:cs="Times New Roman"/>
          <w:sz w:val="24"/>
          <w:szCs w:val="24"/>
        </w:rPr>
      </w:pPr>
    </w:p>
    <w:p w:rsidR="003D57C1" w:rsidRPr="003D57C1" w:rsidRDefault="003D57C1" w:rsidP="003D57C1">
      <w:pPr>
        <w:spacing w:after="0"/>
        <w:jc w:val="both"/>
        <w:rPr>
          <w:rFonts w:ascii="Times New Roman" w:hAnsi="Times New Roman" w:cs="Times New Roman"/>
          <w:sz w:val="24"/>
          <w:szCs w:val="24"/>
        </w:rPr>
      </w:pPr>
    </w:p>
    <w:p w:rsidR="003D57C1" w:rsidRPr="003D57C1" w:rsidRDefault="003D57C1" w:rsidP="003D57C1">
      <w:pPr>
        <w:spacing w:after="0"/>
        <w:jc w:val="both"/>
        <w:rPr>
          <w:rFonts w:ascii="Times New Roman" w:hAnsi="Times New Roman" w:cs="Times New Roman"/>
          <w:sz w:val="24"/>
          <w:szCs w:val="24"/>
        </w:rPr>
      </w:pPr>
    </w:p>
    <w:p w:rsidR="003D57C1" w:rsidRPr="003D57C1" w:rsidRDefault="003D57C1" w:rsidP="003D57C1">
      <w:pPr>
        <w:spacing w:after="0"/>
        <w:jc w:val="both"/>
        <w:rPr>
          <w:rFonts w:ascii="Times New Roman" w:hAnsi="Times New Roman" w:cs="Times New Roman"/>
          <w:sz w:val="24"/>
          <w:szCs w:val="24"/>
        </w:rPr>
      </w:pPr>
    </w:p>
    <w:p w:rsidR="003D57C1" w:rsidRPr="003D57C1" w:rsidRDefault="003D57C1" w:rsidP="003D57C1">
      <w:pPr>
        <w:spacing w:after="0"/>
        <w:jc w:val="both"/>
        <w:rPr>
          <w:rFonts w:ascii="Times New Roman" w:hAnsi="Times New Roman" w:cs="Times New Roman"/>
          <w:sz w:val="24"/>
          <w:szCs w:val="24"/>
        </w:rPr>
      </w:pPr>
    </w:p>
    <w:p w:rsidR="003D57C1" w:rsidRPr="003D57C1" w:rsidRDefault="003D57C1" w:rsidP="003D57C1">
      <w:pPr>
        <w:spacing w:after="0"/>
        <w:jc w:val="both"/>
        <w:rPr>
          <w:rFonts w:ascii="Times New Roman" w:hAnsi="Times New Roman" w:cs="Times New Roman"/>
          <w:sz w:val="24"/>
          <w:szCs w:val="24"/>
        </w:rPr>
      </w:pPr>
    </w:p>
    <w:p w:rsidR="003D57C1" w:rsidRPr="003D57C1" w:rsidRDefault="003D57C1" w:rsidP="003D57C1">
      <w:pPr>
        <w:spacing w:after="0"/>
        <w:jc w:val="both"/>
        <w:rPr>
          <w:rFonts w:ascii="Times New Roman" w:hAnsi="Times New Roman" w:cs="Times New Roman"/>
          <w:sz w:val="24"/>
          <w:szCs w:val="24"/>
        </w:rPr>
      </w:pPr>
    </w:p>
    <w:p w:rsidR="003D57C1" w:rsidRPr="003D57C1" w:rsidRDefault="003D57C1" w:rsidP="003D57C1">
      <w:pPr>
        <w:spacing w:after="0"/>
        <w:jc w:val="both"/>
        <w:rPr>
          <w:rFonts w:ascii="Times New Roman" w:hAnsi="Times New Roman" w:cs="Times New Roman"/>
          <w:sz w:val="24"/>
          <w:szCs w:val="24"/>
        </w:rPr>
      </w:pPr>
    </w:p>
    <w:p w:rsidR="003D57C1" w:rsidRPr="003D57C1" w:rsidRDefault="003D57C1" w:rsidP="003D57C1">
      <w:pPr>
        <w:spacing w:after="0"/>
        <w:jc w:val="both"/>
        <w:rPr>
          <w:rFonts w:ascii="Times New Roman" w:hAnsi="Times New Roman" w:cs="Times New Roman"/>
          <w:sz w:val="24"/>
          <w:szCs w:val="24"/>
        </w:rPr>
      </w:pPr>
    </w:p>
    <w:p w:rsidR="003D57C1" w:rsidRPr="003D57C1" w:rsidRDefault="003D57C1" w:rsidP="003D57C1">
      <w:pPr>
        <w:spacing w:after="0"/>
        <w:jc w:val="both"/>
        <w:rPr>
          <w:rFonts w:ascii="Times New Roman" w:hAnsi="Times New Roman" w:cs="Times New Roman"/>
          <w:sz w:val="24"/>
          <w:szCs w:val="24"/>
        </w:rPr>
      </w:pPr>
    </w:p>
    <w:p w:rsidR="003D57C1" w:rsidRPr="003D57C1" w:rsidRDefault="003D57C1" w:rsidP="003D57C1">
      <w:pPr>
        <w:spacing w:after="0"/>
        <w:jc w:val="both"/>
        <w:rPr>
          <w:rFonts w:ascii="Times New Roman" w:hAnsi="Times New Roman" w:cs="Times New Roman"/>
          <w:sz w:val="24"/>
          <w:szCs w:val="24"/>
        </w:rPr>
      </w:pPr>
    </w:p>
    <w:p w:rsidR="003D57C1" w:rsidRPr="003D57C1" w:rsidRDefault="003D57C1" w:rsidP="003D57C1">
      <w:pPr>
        <w:spacing w:after="0"/>
        <w:jc w:val="both"/>
        <w:rPr>
          <w:rFonts w:ascii="Times New Roman" w:hAnsi="Times New Roman" w:cs="Times New Roman"/>
          <w:sz w:val="24"/>
          <w:szCs w:val="24"/>
        </w:rPr>
      </w:pPr>
    </w:p>
    <w:p w:rsidR="003D57C1" w:rsidRPr="003D57C1" w:rsidRDefault="00FC1D9F" w:rsidP="003D57C1">
      <w:pPr>
        <w:spacing w:after="0"/>
        <w:jc w:val="center"/>
        <w:rPr>
          <w:rFonts w:ascii="Times New Roman" w:hAnsi="Times New Roman" w:cs="Times New Roman"/>
          <w:b/>
          <w:sz w:val="24"/>
          <w:szCs w:val="24"/>
        </w:rPr>
      </w:pPr>
      <w:r w:rsidRPr="00FC1D9F">
        <w:rPr>
          <w:rFonts w:ascii="Times New Roman" w:hAnsi="Times New Roman" w:cs="Times New Roman"/>
          <w:b/>
          <w:sz w:val="24"/>
          <w:szCs w:val="24"/>
        </w:rPr>
        <w:t>Годовой у</w:t>
      </w:r>
      <w:r w:rsidR="003D57C1" w:rsidRPr="00FC1D9F">
        <w:rPr>
          <w:rFonts w:ascii="Times New Roman" w:hAnsi="Times New Roman" w:cs="Times New Roman"/>
          <w:b/>
          <w:sz w:val="24"/>
          <w:szCs w:val="24"/>
        </w:rPr>
        <w:t>чебный план общего</w:t>
      </w:r>
      <w:r w:rsidR="003D57C1" w:rsidRPr="003D57C1">
        <w:rPr>
          <w:rFonts w:ascii="Times New Roman" w:hAnsi="Times New Roman" w:cs="Times New Roman"/>
          <w:b/>
          <w:sz w:val="24"/>
          <w:szCs w:val="24"/>
        </w:rPr>
        <w:t xml:space="preserve"> образования (вариант 8.4.)</w:t>
      </w:r>
    </w:p>
    <w:p w:rsidR="003D57C1" w:rsidRPr="003D57C1" w:rsidRDefault="003D57C1"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для обучающихся с расстройствами аутистического спектра</w:t>
      </w:r>
    </w:p>
    <w:p w:rsidR="003D57C1" w:rsidRPr="003D57C1" w:rsidRDefault="003D57C1"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(дополнительные 1-е, I– IV классы)</w:t>
      </w:r>
    </w:p>
    <w:tbl>
      <w:tblPr>
        <w:tblStyle w:val="a5"/>
        <w:tblW w:w="10173" w:type="dxa"/>
        <w:tblLayout w:type="fixed"/>
        <w:tblLook w:val="04A0" w:firstRow="1" w:lastRow="0" w:firstColumn="1" w:lastColumn="0" w:noHBand="0" w:noVBand="1"/>
      </w:tblPr>
      <w:tblGrid>
        <w:gridCol w:w="772"/>
        <w:gridCol w:w="1604"/>
        <w:gridCol w:w="2410"/>
        <w:gridCol w:w="772"/>
        <w:gridCol w:w="772"/>
        <w:gridCol w:w="772"/>
        <w:gridCol w:w="773"/>
        <w:gridCol w:w="773"/>
        <w:gridCol w:w="773"/>
        <w:gridCol w:w="752"/>
      </w:tblGrid>
      <w:tr w:rsidR="003D57C1" w:rsidRPr="003D57C1" w:rsidTr="003D57C1">
        <w:tc>
          <w:tcPr>
            <w:tcW w:w="2376" w:type="dxa"/>
            <w:gridSpan w:val="2"/>
            <w:vMerge w:val="restart"/>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 xml:space="preserve">Образовательные области </w:t>
            </w:r>
          </w:p>
        </w:tc>
        <w:tc>
          <w:tcPr>
            <w:tcW w:w="2410" w:type="dxa"/>
            <w:vMerge w:val="restart"/>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 xml:space="preserve">Учебные предметы </w:t>
            </w:r>
          </w:p>
        </w:tc>
        <w:tc>
          <w:tcPr>
            <w:tcW w:w="4635" w:type="dxa"/>
            <w:gridSpan w:val="6"/>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 xml:space="preserve">Количество часов в неделю </w:t>
            </w:r>
          </w:p>
        </w:tc>
        <w:tc>
          <w:tcPr>
            <w:tcW w:w="752" w:type="dxa"/>
            <w:vMerge w:val="restart"/>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Всего</w:t>
            </w:r>
          </w:p>
        </w:tc>
      </w:tr>
      <w:tr w:rsidR="003D57C1" w:rsidRPr="003D57C1" w:rsidTr="003D57C1">
        <w:tc>
          <w:tcPr>
            <w:tcW w:w="2376" w:type="dxa"/>
            <w:gridSpan w:val="2"/>
            <w:vMerge/>
          </w:tcPr>
          <w:p w:rsidR="003D57C1" w:rsidRPr="003D57C1" w:rsidRDefault="003D57C1" w:rsidP="003D57C1">
            <w:pPr>
              <w:spacing w:line="276" w:lineRule="auto"/>
              <w:jc w:val="center"/>
              <w:rPr>
                <w:rFonts w:ascii="Times New Roman" w:hAnsi="Times New Roman" w:cs="Times New Roman"/>
                <w:sz w:val="24"/>
                <w:szCs w:val="24"/>
              </w:rPr>
            </w:pPr>
          </w:p>
        </w:tc>
        <w:tc>
          <w:tcPr>
            <w:tcW w:w="2410" w:type="dxa"/>
            <w:vMerge/>
          </w:tcPr>
          <w:p w:rsidR="003D57C1" w:rsidRPr="003D57C1" w:rsidRDefault="003D57C1" w:rsidP="003D57C1">
            <w:pPr>
              <w:spacing w:line="276" w:lineRule="auto"/>
              <w:jc w:val="center"/>
              <w:rPr>
                <w:rFonts w:ascii="Times New Roman" w:hAnsi="Times New Roman" w:cs="Times New Roman"/>
                <w:sz w:val="24"/>
                <w:szCs w:val="24"/>
              </w:rPr>
            </w:pPr>
          </w:p>
        </w:tc>
        <w:tc>
          <w:tcPr>
            <w:tcW w:w="77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1 доп.</w:t>
            </w:r>
          </w:p>
        </w:tc>
        <w:tc>
          <w:tcPr>
            <w:tcW w:w="77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1 доп.</w:t>
            </w:r>
          </w:p>
        </w:tc>
        <w:tc>
          <w:tcPr>
            <w:tcW w:w="77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1</w:t>
            </w:r>
          </w:p>
        </w:tc>
        <w:tc>
          <w:tcPr>
            <w:tcW w:w="773"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2</w:t>
            </w:r>
          </w:p>
        </w:tc>
        <w:tc>
          <w:tcPr>
            <w:tcW w:w="773"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3</w:t>
            </w:r>
          </w:p>
        </w:tc>
        <w:tc>
          <w:tcPr>
            <w:tcW w:w="773"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4</w:t>
            </w:r>
          </w:p>
        </w:tc>
        <w:tc>
          <w:tcPr>
            <w:tcW w:w="752" w:type="dxa"/>
            <w:vMerge/>
          </w:tcPr>
          <w:p w:rsidR="003D57C1" w:rsidRPr="003D57C1" w:rsidRDefault="003D57C1" w:rsidP="003D57C1">
            <w:pPr>
              <w:spacing w:line="276" w:lineRule="auto"/>
              <w:jc w:val="center"/>
              <w:rPr>
                <w:rFonts w:ascii="Times New Roman" w:hAnsi="Times New Roman" w:cs="Times New Roman"/>
                <w:sz w:val="24"/>
                <w:szCs w:val="24"/>
              </w:rPr>
            </w:pPr>
          </w:p>
        </w:tc>
      </w:tr>
      <w:tr w:rsidR="003D57C1" w:rsidRPr="003D57C1" w:rsidTr="003D57C1">
        <w:tc>
          <w:tcPr>
            <w:tcW w:w="772" w:type="dxa"/>
          </w:tcPr>
          <w:p w:rsidR="003D57C1" w:rsidRPr="003D57C1" w:rsidRDefault="003D57C1" w:rsidP="003D57C1">
            <w:pPr>
              <w:pStyle w:val="a4"/>
              <w:numPr>
                <w:ilvl w:val="0"/>
                <w:numId w:val="21"/>
              </w:numPr>
              <w:spacing w:line="276" w:lineRule="auto"/>
              <w:jc w:val="center"/>
              <w:rPr>
                <w:rFonts w:ascii="Times New Roman" w:hAnsi="Times New Roman" w:cs="Times New Roman"/>
                <w:b/>
                <w:sz w:val="24"/>
                <w:szCs w:val="24"/>
              </w:rPr>
            </w:pPr>
          </w:p>
        </w:tc>
        <w:tc>
          <w:tcPr>
            <w:tcW w:w="9401" w:type="dxa"/>
            <w:gridSpan w:val="9"/>
          </w:tcPr>
          <w:p w:rsidR="003D57C1" w:rsidRPr="003D57C1" w:rsidRDefault="003D57C1" w:rsidP="003D57C1">
            <w:pPr>
              <w:spacing w:line="276" w:lineRule="auto"/>
              <w:ind w:left="360"/>
              <w:rPr>
                <w:rFonts w:ascii="Times New Roman" w:hAnsi="Times New Roman" w:cs="Times New Roman"/>
                <w:b/>
                <w:sz w:val="24"/>
                <w:szCs w:val="24"/>
              </w:rPr>
            </w:pPr>
            <w:r w:rsidRPr="003D57C1">
              <w:rPr>
                <w:rFonts w:ascii="Times New Roman" w:hAnsi="Times New Roman" w:cs="Times New Roman"/>
                <w:b/>
                <w:sz w:val="24"/>
                <w:szCs w:val="24"/>
              </w:rPr>
              <w:t xml:space="preserve">Обязательная часть </w:t>
            </w:r>
          </w:p>
        </w:tc>
      </w:tr>
      <w:tr w:rsidR="003D57C1" w:rsidRPr="003D57C1" w:rsidTr="003D57C1">
        <w:tc>
          <w:tcPr>
            <w:tcW w:w="2376" w:type="dxa"/>
            <w:gridSpan w:val="2"/>
          </w:tcPr>
          <w:p w:rsidR="003D57C1" w:rsidRPr="003D57C1" w:rsidRDefault="003D57C1" w:rsidP="003D57C1">
            <w:pPr>
              <w:pStyle w:val="a4"/>
              <w:numPr>
                <w:ilvl w:val="0"/>
                <w:numId w:val="22"/>
              </w:numPr>
              <w:spacing w:line="276" w:lineRule="auto"/>
              <w:ind w:left="426"/>
              <w:jc w:val="center"/>
              <w:rPr>
                <w:rFonts w:ascii="Times New Roman" w:hAnsi="Times New Roman" w:cs="Times New Roman"/>
                <w:sz w:val="24"/>
                <w:szCs w:val="24"/>
              </w:rPr>
            </w:pPr>
            <w:r w:rsidRPr="003D57C1">
              <w:rPr>
                <w:rFonts w:ascii="Times New Roman" w:hAnsi="Times New Roman" w:cs="Times New Roman"/>
                <w:sz w:val="24"/>
                <w:szCs w:val="24"/>
              </w:rPr>
              <w:t xml:space="preserve">Язык и речевая практика </w:t>
            </w:r>
          </w:p>
        </w:tc>
        <w:tc>
          <w:tcPr>
            <w:tcW w:w="2410" w:type="dxa"/>
          </w:tcPr>
          <w:p w:rsidR="003D57C1" w:rsidRPr="003D57C1" w:rsidRDefault="003D57C1" w:rsidP="003D57C1">
            <w:pPr>
              <w:spacing w:line="276" w:lineRule="auto"/>
              <w:rPr>
                <w:rFonts w:ascii="Times New Roman" w:hAnsi="Times New Roman" w:cs="Times New Roman"/>
                <w:sz w:val="24"/>
                <w:szCs w:val="24"/>
              </w:rPr>
            </w:pPr>
            <w:r w:rsidRPr="003D57C1">
              <w:rPr>
                <w:rFonts w:ascii="Times New Roman" w:hAnsi="Times New Roman" w:cs="Times New Roman"/>
                <w:sz w:val="24"/>
                <w:szCs w:val="24"/>
              </w:rPr>
              <w:t xml:space="preserve"> Речь и альтернативная коммуникация </w:t>
            </w:r>
          </w:p>
        </w:tc>
        <w:tc>
          <w:tcPr>
            <w:tcW w:w="772" w:type="dxa"/>
          </w:tcPr>
          <w:p w:rsidR="003D57C1"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99</w:t>
            </w:r>
          </w:p>
        </w:tc>
        <w:tc>
          <w:tcPr>
            <w:tcW w:w="772" w:type="dxa"/>
          </w:tcPr>
          <w:p w:rsidR="003D57C1"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99</w:t>
            </w:r>
          </w:p>
        </w:tc>
        <w:tc>
          <w:tcPr>
            <w:tcW w:w="772" w:type="dxa"/>
          </w:tcPr>
          <w:p w:rsidR="003D57C1"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99</w:t>
            </w:r>
          </w:p>
        </w:tc>
        <w:tc>
          <w:tcPr>
            <w:tcW w:w="773" w:type="dxa"/>
          </w:tcPr>
          <w:p w:rsidR="003D57C1"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99</w:t>
            </w:r>
          </w:p>
        </w:tc>
        <w:tc>
          <w:tcPr>
            <w:tcW w:w="773" w:type="dxa"/>
          </w:tcPr>
          <w:p w:rsidR="003D57C1"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773" w:type="dxa"/>
          </w:tcPr>
          <w:p w:rsidR="003D57C1"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752" w:type="dxa"/>
          </w:tcPr>
          <w:p w:rsidR="003D57C1"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532</w:t>
            </w:r>
          </w:p>
        </w:tc>
      </w:tr>
      <w:tr w:rsidR="003D57C1" w:rsidRPr="003D57C1" w:rsidTr="003D57C1">
        <w:tc>
          <w:tcPr>
            <w:tcW w:w="2376" w:type="dxa"/>
            <w:gridSpan w:val="2"/>
          </w:tcPr>
          <w:p w:rsidR="003D57C1" w:rsidRPr="003D57C1" w:rsidRDefault="003D57C1" w:rsidP="003D57C1">
            <w:pPr>
              <w:pStyle w:val="a4"/>
              <w:numPr>
                <w:ilvl w:val="0"/>
                <w:numId w:val="22"/>
              </w:numPr>
              <w:spacing w:line="276" w:lineRule="auto"/>
              <w:ind w:left="0" w:firstLine="0"/>
              <w:jc w:val="center"/>
              <w:rPr>
                <w:rFonts w:ascii="Times New Roman" w:hAnsi="Times New Roman" w:cs="Times New Roman"/>
                <w:sz w:val="24"/>
                <w:szCs w:val="24"/>
              </w:rPr>
            </w:pPr>
            <w:r w:rsidRPr="003D57C1">
              <w:rPr>
                <w:rFonts w:ascii="Times New Roman" w:hAnsi="Times New Roman" w:cs="Times New Roman"/>
                <w:sz w:val="24"/>
                <w:szCs w:val="24"/>
              </w:rPr>
              <w:t xml:space="preserve">Математика </w:t>
            </w:r>
          </w:p>
        </w:tc>
        <w:tc>
          <w:tcPr>
            <w:tcW w:w="2410"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 xml:space="preserve">Математические представления </w:t>
            </w:r>
          </w:p>
        </w:tc>
        <w:tc>
          <w:tcPr>
            <w:tcW w:w="772" w:type="dxa"/>
          </w:tcPr>
          <w:p w:rsidR="003D57C1"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772" w:type="dxa"/>
          </w:tcPr>
          <w:p w:rsidR="003D57C1"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772" w:type="dxa"/>
          </w:tcPr>
          <w:p w:rsidR="003D57C1"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773" w:type="dxa"/>
          </w:tcPr>
          <w:p w:rsidR="003D57C1"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773" w:type="dxa"/>
          </w:tcPr>
          <w:p w:rsidR="003D57C1"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773" w:type="dxa"/>
          </w:tcPr>
          <w:p w:rsidR="003D57C1"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752" w:type="dxa"/>
          </w:tcPr>
          <w:p w:rsidR="003D57C1"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532</w:t>
            </w:r>
          </w:p>
        </w:tc>
      </w:tr>
      <w:tr w:rsidR="00FC1D9F" w:rsidRPr="003D57C1" w:rsidTr="003D57C1">
        <w:tc>
          <w:tcPr>
            <w:tcW w:w="2376" w:type="dxa"/>
            <w:gridSpan w:val="2"/>
          </w:tcPr>
          <w:p w:rsidR="00FC1D9F" w:rsidRPr="003D57C1" w:rsidRDefault="00FC1D9F" w:rsidP="003D57C1">
            <w:pPr>
              <w:pStyle w:val="a4"/>
              <w:numPr>
                <w:ilvl w:val="0"/>
                <w:numId w:val="22"/>
              </w:numPr>
              <w:spacing w:line="276" w:lineRule="auto"/>
              <w:ind w:left="0" w:firstLine="0"/>
              <w:jc w:val="center"/>
              <w:rPr>
                <w:rFonts w:ascii="Times New Roman" w:hAnsi="Times New Roman" w:cs="Times New Roman"/>
                <w:sz w:val="24"/>
                <w:szCs w:val="24"/>
              </w:rPr>
            </w:pPr>
            <w:r w:rsidRPr="003D57C1">
              <w:rPr>
                <w:rFonts w:ascii="Times New Roman" w:hAnsi="Times New Roman" w:cs="Times New Roman"/>
                <w:sz w:val="24"/>
                <w:szCs w:val="24"/>
              </w:rPr>
              <w:t xml:space="preserve">Естествознание </w:t>
            </w:r>
          </w:p>
        </w:tc>
        <w:tc>
          <w:tcPr>
            <w:tcW w:w="2410" w:type="dxa"/>
          </w:tcPr>
          <w:p w:rsidR="00FC1D9F" w:rsidRPr="003D57C1" w:rsidRDefault="00FC1D9F" w:rsidP="003D57C1">
            <w:pPr>
              <w:spacing w:line="276" w:lineRule="auto"/>
              <w:rPr>
                <w:rFonts w:ascii="Times New Roman" w:hAnsi="Times New Roman" w:cs="Times New Roman"/>
                <w:sz w:val="24"/>
                <w:szCs w:val="24"/>
              </w:rPr>
            </w:pPr>
            <w:r w:rsidRPr="003D57C1">
              <w:rPr>
                <w:rFonts w:ascii="Times New Roman" w:hAnsi="Times New Roman" w:cs="Times New Roman"/>
                <w:sz w:val="24"/>
                <w:szCs w:val="24"/>
              </w:rPr>
              <w:t xml:space="preserve">Окружающий природный мир </w:t>
            </w:r>
          </w:p>
        </w:tc>
        <w:tc>
          <w:tcPr>
            <w:tcW w:w="772" w:type="dxa"/>
          </w:tcPr>
          <w:p w:rsidR="00FC1D9F" w:rsidRPr="003D57C1" w:rsidRDefault="00FC1D9F" w:rsidP="00FC1D9F">
            <w:pPr>
              <w:spacing w:line="276"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772" w:type="dxa"/>
          </w:tcPr>
          <w:p w:rsidR="00FC1D9F" w:rsidRPr="003D57C1" w:rsidRDefault="00FC1D9F" w:rsidP="00FC1D9F">
            <w:pPr>
              <w:spacing w:line="276"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772" w:type="dxa"/>
          </w:tcPr>
          <w:p w:rsidR="00FC1D9F" w:rsidRPr="003D57C1" w:rsidRDefault="00FC1D9F" w:rsidP="00FC1D9F">
            <w:pPr>
              <w:spacing w:line="276"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773" w:type="dxa"/>
          </w:tcPr>
          <w:p w:rsidR="00FC1D9F" w:rsidRPr="003D57C1" w:rsidRDefault="00FC1D9F" w:rsidP="00FC1D9F">
            <w:pPr>
              <w:spacing w:line="276"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773" w:type="dxa"/>
          </w:tcPr>
          <w:p w:rsidR="00FC1D9F" w:rsidRPr="003D57C1" w:rsidRDefault="00FC1D9F" w:rsidP="00FC1D9F">
            <w:pPr>
              <w:spacing w:line="276"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773" w:type="dxa"/>
          </w:tcPr>
          <w:p w:rsidR="00FC1D9F" w:rsidRPr="003D57C1" w:rsidRDefault="00FC1D9F" w:rsidP="00FC1D9F">
            <w:pPr>
              <w:spacing w:line="276"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752" w:type="dxa"/>
          </w:tcPr>
          <w:p w:rsidR="00FC1D9F" w:rsidRPr="003D57C1" w:rsidRDefault="00FC1D9F" w:rsidP="00FC1D9F">
            <w:pPr>
              <w:spacing w:line="276" w:lineRule="auto"/>
              <w:jc w:val="center"/>
              <w:rPr>
                <w:rFonts w:ascii="Times New Roman" w:hAnsi="Times New Roman" w:cs="Times New Roman"/>
                <w:sz w:val="24"/>
                <w:szCs w:val="24"/>
              </w:rPr>
            </w:pPr>
            <w:r>
              <w:rPr>
                <w:rFonts w:ascii="Times New Roman" w:hAnsi="Times New Roman" w:cs="Times New Roman"/>
                <w:sz w:val="24"/>
                <w:szCs w:val="24"/>
              </w:rPr>
              <w:t>532</w:t>
            </w:r>
          </w:p>
        </w:tc>
      </w:tr>
      <w:tr w:rsidR="00FC1D9F" w:rsidRPr="003D57C1" w:rsidTr="003D57C1">
        <w:tc>
          <w:tcPr>
            <w:tcW w:w="2376" w:type="dxa"/>
            <w:gridSpan w:val="2"/>
            <w:vMerge w:val="restart"/>
          </w:tcPr>
          <w:p w:rsidR="00FC1D9F" w:rsidRPr="003D57C1" w:rsidRDefault="00FC1D9F" w:rsidP="003D57C1">
            <w:pPr>
              <w:pStyle w:val="a4"/>
              <w:numPr>
                <w:ilvl w:val="0"/>
                <w:numId w:val="22"/>
              </w:numPr>
              <w:spacing w:line="276" w:lineRule="auto"/>
              <w:ind w:left="0" w:firstLine="0"/>
              <w:jc w:val="center"/>
              <w:rPr>
                <w:rFonts w:ascii="Times New Roman" w:hAnsi="Times New Roman" w:cs="Times New Roman"/>
                <w:sz w:val="24"/>
                <w:szCs w:val="24"/>
              </w:rPr>
            </w:pPr>
            <w:r w:rsidRPr="003D57C1">
              <w:rPr>
                <w:rFonts w:ascii="Times New Roman" w:hAnsi="Times New Roman" w:cs="Times New Roman"/>
                <w:sz w:val="24"/>
                <w:szCs w:val="24"/>
              </w:rPr>
              <w:t xml:space="preserve">Человек </w:t>
            </w:r>
          </w:p>
        </w:tc>
        <w:tc>
          <w:tcPr>
            <w:tcW w:w="2410" w:type="dxa"/>
          </w:tcPr>
          <w:p w:rsidR="00FC1D9F" w:rsidRPr="003D57C1" w:rsidRDefault="00FC1D9F"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 xml:space="preserve">Человек </w:t>
            </w:r>
          </w:p>
        </w:tc>
        <w:tc>
          <w:tcPr>
            <w:tcW w:w="772" w:type="dxa"/>
          </w:tcPr>
          <w:p w:rsidR="00FC1D9F"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99</w:t>
            </w:r>
          </w:p>
        </w:tc>
        <w:tc>
          <w:tcPr>
            <w:tcW w:w="772" w:type="dxa"/>
          </w:tcPr>
          <w:p w:rsidR="00FC1D9F"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99</w:t>
            </w:r>
          </w:p>
        </w:tc>
        <w:tc>
          <w:tcPr>
            <w:tcW w:w="772" w:type="dxa"/>
          </w:tcPr>
          <w:p w:rsidR="00FC1D9F"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99</w:t>
            </w:r>
          </w:p>
        </w:tc>
        <w:tc>
          <w:tcPr>
            <w:tcW w:w="773" w:type="dxa"/>
          </w:tcPr>
          <w:p w:rsidR="00FC1D9F"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99</w:t>
            </w:r>
          </w:p>
        </w:tc>
        <w:tc>
          <w:tcPr>
            <w:tcW w:w="773" w:type="dxa"/>
          </w:tcPr>
          <w:p w:rsidR="00FC1D9F"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102</w:t>
            </w:r>
          </w:p>
        </w:tc>
        <w:tc>
          <w:tcPr>
            <w:tcW w:w="773" w:type="dxa"/>
          </w:tcPr>
          <w:p w:rsidR="00FC1D9F"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102</w:t>
            </w:r>
          </w:p>
        </w:tc>
        <w:tc>
          <w:tcPr>
            <w:tcW w:w="752" w:type="dxa"/>
          </w:tcPr>
          <w:p w:rsidR="00FC1D9F"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600</w:t>
            </w:r>
          </w:p>
        </w:tc>
      </w:tr>
      <w:tr w:rsidR="00FC1D9F" w:rsidRPr="003D57C1" w:rsidTr="003D57C1">
        <w:tc>
          <w:tcPr>
            <w:tcW w:w="2376" w:type="dxa"/>
            <w:gridSpan w:val="2"/>
            <w:vMerge/>
          </w:tcPr>
          <w:p w:rsidR="00FC1D9F" w:rsidRPr="003D57C1" w:rsidRDefault="00FC1D9F" w:rsidP="003D57C1">
            <w:pPr>
              <w:spacing w:line="276" w:lineRule="auto"/>
              <w:jc w:val="center"/>
              <w:rPr>
                <w:rFonts w:ascii="Times New Roman" w:hAnsi="Times New Roman" w:cs="Times New Roman"/>
                <w:sz w:val="24"/>
                <w:szCs w:val="24"/>
              </w:rPr>
            </w:pPr>
          </w:p>
        </w:tc>
        <w:tc>
          <w:tcPr>
            <w:tcW w:w="2410" w:type="dxa"/>
          </w:tcPr>
          <w:p w:rsidR="00FC1D9F" w:rsidRPr="003D57C1" w:rsidRDefault="00FC1D9F"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Домоводство</w:t>
            </w:r>
          </w:p>
        </w:tc>
        <w:tc>
          <w:tcPr>
            <w:tcW w:w="772" w:type="dxa"/>
          </w:tcPr>
          <w:p w:rsidR="00FC1D9F"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72" w:type="dxa"/>
          </w:tcPr>
          <w:p w:rsidR="00FC1D9F"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72" w:type="dxa"/>
          </w:tcPr>
          <w:p w:rsidR="00FC1D9F"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73" w:type="dxa"/>
          </w:tcPr>
          <w:p w:rsidR="00FC1D9F"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73" w:type="dxa"/>
          </w:tcPr>
          <w:p w:rsidR="00FC1D9F"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773" w:type="dxa"/>
          </w:tcPr>
          <w:p w:rsidR="00FC1D9F"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752" w:type="dxa"/>
          </w:tcPr>
          <w:p w:rsidR="00FC1D9F"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532</w:t>
            </w:r>
          </w:p>
        </w:tc>
      </w:tr>
      <w:tr w:rsidR="00FC1D9F" w:rsidRPr="003D57C1" w:rsidTr="003D57C1">
        <w:tc>
          <w:tcPr>
            <w:tcW w:w="2376" w:type="dxa"/>
            <w:gridSpan w:val="2"/>
            <w:vMerge/>
          </w:tcPr>
          <w:p w:rsidR="00FC1D9F" w:rsidRPr="003D57C1" w:rsidRDefault="00FC1D9F" w:rsidP="003D57C1">
            <w:pPr>
              <w:spacing w:line="276" w:lineRule="auto"/>
              <w:jc w:val="center"/>
              <w:rPr>
                <w:rFonts w:ascii="Times New Roman" w:hAnsi="Times New Roman" w:cs="Times New Roman"/>
                <w:sz w:val="24"/>
                <w:szCs w:val="24"/>
              </w:rPr>
            </w:pPr>
          </w:p>
        </w:tc>
        <w:tc>
          <w:tcPr>
            <w:tcW w:w="2410" w:type="dxa"/>
          </w:tcPr>
          <w:p w:rsidR="00FC1D9F" w:rsidRPr="003D57C1" w:rsidRDefault="00FC1D9F"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 xml:space="preserve"> Окружающий социальный мир</w:t>
            </w:r>
          </w:p>
        </w:tc>
        <w:tc>
          <w:tcPr>
            <w:tcW w:w="772" w:type="dxa"/>
          </w:tcPr>
          <w:p w:rsidR="00FC1D9F"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772" w:type="dxa"/>
          </w:tcPr>
          <w:p w:rsidR="00FC1D9F"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772" w:type="dxa"/>
          </w:tcPr>
          <w:p w:rsidR="00FC1D9F"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773" w:type="dxa"/>
          </w:tcPr>
          <w:p w:rsidR="00FC1D9F"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773" w:type="dxa"/>
          </w:tcPr>
          <w:p w:rsidR="00FC1D9F"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773" w:type="dxa"/>
          </w:tcPr>
          <w:p w:rsidR="00FC1D9F"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752" w:type="dxa"/>
          </w:tcPr>
          <w:p w:rsidR="00FC1D9F"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136</w:t>
            </w:r>
          </w:p>
        </w:tc>
      </w:tr>
      <w:tr w:rsidR="00FC1D9F" w:rsidRPr="003D57C1" w:rsidTr="003D57C1">
        <w:tc>
          <w:tcPr>
            <w:tcW w:w="2376" w:type="dxa"/>
            <w:gridSpan w:val="2"/>
            <w:vMerge w:val="restart"/>
          </w:tcPr>
          <w:p w:rsidR="00FC1D9F" w:rsidRPr="003D57C1" w:rsidRDefault="00FC1D9F" w:rsidP="003D57C1">
            <w:pPr>
              <w:pStyle w:val="a4"/>
              <w:numPr>
                <w:ilvl w:val="0"/>
                <w:numId w:val="22"/>
              </w:numPr>
              <w:spacing w:line="276" w:lineRule="auto"/>
              <w:ind w:left="0" w:firstLine="0"/>
              <w:jc w:val="center"/>
              <w:rPr>
                <w:rFonts w:ascii="Times New Roman" w:hAnsi="Times New Roman" w:cs="Times New Roman"/>
                <w:sz w:val="24"/>
                <w:szCs w:val="24"/>
              </w:rPr>
            </w:pPr>
            <w:r w:rsidRPr="003D57C1">
              <w:rPr>
                <w:rFonts w:ascii="Times New Roman" w:hAnsi="Times New Roman" w:cs="Times New Roman"/>
                <w:sz w:val="24"/>
                <w:szCs w:val="24"/>
              </w:rPr>
              <w:t xml:space="preserve">Искусство </w:t>
            </w:r>
          </w:p>
        </w:tc>
        <w:tc>
          <w:tcPr>
            <w:tcW w:w="2410" w:type="dxa"/>
          </w:tcPr>
          <w:p w:rsidR="00FC1D9F" w:rsidRPr="003D57C1" w:rsidRDefault="00FC1D9F"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 xml:space="preserve">Музыка и движение </w:t>
            </w:r>
          </w:p>
        </w:tc>
        <w:tc>
          <w:tcPr>
            <w:tcW w:w="772" w:type="dxa"/>
          </w:tcPr>
          <w:p w:rsidR="00FC1D9F"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772" w:type="dxa"/>
          </w:tcPr>
          <w:p w:rsidR="00FC1D9F"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772" w:type="dxa"/>
          </w:tcPr>
          <w:p w:rsidR="00FC1D9F"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773" w:type="dxa"/>
          </w:tcPr>
          <w:p w:rsidR="00FC1D9F"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773" w:type="dxa"/>
          </w:tcPr>
          <w:p w:rsidR="00FC1D9F"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773" w:type="dxa"/>
          </w:tcPr>
          <w:p w:rsidR="00FC1D9F"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752" w:type="dxa"/>
          </w:tcPr>
          <w:p w:rsidR="00FC1D9F"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396</w:t>
            </w:r>
          </w:p>
        </w:tc>
      </w:tr>
      <w:tr w:rsidR="00FC1D9F" w:rsidRPr="003D57C1" w:rsidTr="003D57C1">
        <w:tc>
          <w:tcPr>
            <w:tcW w:w="2376" w:type="dxa"/>
            <w:gridSpan w:val="2"/>
            <w:vMerge/>
          </w:tcPr>
          <w:p w:rsidR="00FC1D9F" w:rsidRPr="003D57C1" w:rsidRDefault="00FC1D9F" w:rsidP="003D57C1">
            <w:pPr>
              <w:spacing w:line="276" w:lineRule="auto"/>
              <w:jc w:val="center"/>
              <w:rPr>
                <w:rFonts w:ascii="Times New Roman" w:hAnsi="Times New Roman" w:cs="Times New Roman"/>
                <w:sz w:val="24"/>
                <w:szCs w:val="24"/>
              </w:rPr>
            </w:pPr>
          </w:p>
        </w:tc>
        <w:tc>
          <w:tcPr>
            <w:tcW w:w="2410" w:type="dxa"/>
          </w:tcPr>
          <w:p w:rsidR="00FC1D9F" w:rsidRPr="003D57C1" w:rsidRDefault="00FC1D9F"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 xml:space="preserve"> Изобразительная деятельность </w:t>
            </w:r>
          </w:p>
        </w:tc>
        <w:tc>
          <w:tcPr>
            <w:tcW w:w="772" w:type="dxa"/>
          </w:tcPr>
          <w:p w:rsidR="00FC1D9F"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99</w:t>
            </w:r>
          </w:p>
        </w:tc>
        <w:tc>
          <w:tcPr>
            <w:tcW w:w="772" w:type="dxa"/>
          </w:tcPr>
          <w:p w:rsidR="00FC1D9F"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99</w:t>
            </w:r>
          </w:p>
        </w:tc>
        <w:tc>
          <w:tcPr>
            <w:tcW w:w="772" w:type="dxa"/>
          </w:tcPr>
          <w:p w:rsidR="00FC1D9F"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99</w:t>
            </w:r>
          </w:p>
        </w:tc>
        <w:tc>
          <w:tcPr>
            <w:tcW w:w="773" w:type="dxa"/>
          </w:tcPr>
          <w:p w:rsidR="00FC1D9F"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99</w:t>
            </w:r>
          </w:p>
        </w:tc>
        <w:tc>
          <w:tcPr>
            <w:tcW w:w="773" w:type="dxa"/>
          </w:tcPr>
          <w:p w:rsidR="00FC1D9F"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773" w:type="dxa"/>
          </w:tcPr>
          <w:p w:rsidR="00FC1D9F"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752" w:type="dxa"/>
          </w:tcPr>
          <w:p w:rsidR="00FC1D9F"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532</w:t>
            </w:r>
          </w:p>
        </w:tc>
      </w:tr>
      <w:tr w:rsidR="00FC1D9F" w:rsidRPr="003D57C1" w:rsidTr="003D57C1">
        <w:tc>
          <w:tcPr>
            <w:tcW w:w="2376" w:type="dxa"/>
            <w:gridSpan w:val="2"/>
          </w:tcPr>
          <w:p w:rsidR="00FC1D9F" w:rsidRPr="003D57C1" w:rsidRDefault="00FC1D9F" w:rsidP="003D57C1">
            <w:pPr>
              <w:pStyle w:val="a4"/>
              <w:numPr>
                <w:ilvl w:val="0"/>
                <w:numId w:val="22"/>
              </w:numPr>
              <w:spacing w:line="276" w:lineRule="auto"/>
              <w:ind w:left="0" w:firstLine="0"/>
              <w:jc w:val="center"/>
              <w:rPr>
                <w:rFonts w:ascii="Times New Roman" w:hAnsi="Times New Roman" w:cs="Times New Roman"/>
                <w:sz w:val="24"/>
                <w:szCs w:val="24"/>
              </w:rPr>
            </w:pPr>
            <w:r w:rsidRPr="003D57C1">
              <w:rPr>
                <w:rFonts w:ascii="Times New Roman" w:hAnsi="Times New Roman" w:cs="Times New Roman"/>
                <w:sz w:val="24"/>
                <w:szCs w:val="24"/>
              </w:rPr>
              <w:t xml:space="preserve">Физическая культура </w:t>
            </w:r>
          </w:p>
        </w:tc>
        <w:tc>
          <w:tcPr>
            <w:tcW w:w="2410" w:type="dxa"/>
          </w:tcPr>
          <w:p w:rsidR="00FC1D9F" w:rsidRPr="003D57C1" w:rsidRDefault="00FC1D9F" w:rsidP="003D57C1">
            <w:pPr>
              <w:spacing w:line="276" w:lineRule="auto"/>
              <w:rPr>
                <w:rFonts w:ascii="Times New Roman" w:hAnsi="Times New Roman" w:cs="Times New Roman"/>
                <w:sz w:val="24"/>
                <w:szCs w:val="24"/>
              </w:rPr>
            </w:pPr>
            <w:r w:rsidRPr="003D57C1">
              <w:rPr>
                <w:rFonts w:ascii="Times New Roman" w:hAnsi="Times New Roman" w:cs="Times New Roman"/>
                <w:sz w:val="24"/>
                <w:szCs w:val="24"/>
              </w:rPr>
              <w:t xml:space="preserve">Адаптивная физкультура </w:t>
            </w:r>
          </w:p>
        </w:tc>
        <w:tc>
          <w:tcPr>
            <w:tcW w:w="772" w:type="dxa"/>
          </w:tcPr>
          <w:p w:rsidR="00FC1D9F"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772" w:type="dxa"/>
          </w:tcPr>
          <w:p w:rsidR="00FC1D9F"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772" w:type="dxa"/>
          </w:tcPr>
          <w:p w:rsidR="00FC1D9F"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773" w:type="dxa"/>
          </w:tcPr>
          <w:p w:rsidR="00FC1D9F"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773" w:type="dxa"/>
          </w:tcPr>
          <w:p w:rsidR="00FC1D9F"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773" w:type="dxa"/>
          </w:tcPr>
          <w:p w:rsidR="00FC1D9F"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752" w:type="dxa"/>
          </w:tcPr>
          <w:p w:rsidR="00FC1D9F"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396</w:t>
            </w:r>
          </w:p>
        </w:tc>
      </w:tr>
      <w:tr w:rsidR="00FC1D9F" w:rsidRPr="003D57C1" w:rsidTr="003D57C1">
        <w:tc>
          <w:tcPr>
            <w:tcW w:w="2376" w:type="dxa"/>
            <w:gridSpan w:val="2"/>
          </w:tcPr>
          <w:p w:rsidR="00FC1D9F" w:rsidRPr="003D57C1" w:rsidRDefault="00FC1D9F" w:rsidP="003D57C1">
            <w:pPr>
              <w:pStyle w:val="a4"/>
              <w:numPr>
                <w:ilvl w:val="0"/>
                <w:numId w:val="22"/>
              </w:numPr>
              <w:spacing w:line="276" w:lineRule="auto"/>
              <w:ind w:left="0" w:firstLine="0"/>
              <w:jc w:val="center"/>
              <w:rPr>
                <w:rFonts w:ascii="Times New Roman" w:hAnsi="Times New Roman" w:cs="Times New Roman"/>
                <w:sz w:val="24"/>
                <w:szCs w:val="24"/>
              </w:rPr>
            </w:pPr>
            <w:r w:rsidRPr="003D57C1">
              <w:rPr>
                <w:rFonts w:ascii="Times New Roman" w:hAnsi="Times New Roman" w:cs="Times New Roman"/>
                <w:sz w:val="24"/>
                <w:szCs w:val="24"/>
              </w:rPr>
              <w:t xml:space="preserve">Технологии </w:t>
            </w:r>
          </w:p>
        </w:tc>
        <w:tc>
          <w:tcPr>
            <w:tcW w:w="2410" w:type="dxa"/>
          </w:tcPr>
          <w:p w:rsidR="00FC1D9F" w:rsidRPr="003D57C1" w:rsidRDefault="00FC1D9F"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 xml:space="preserve"> Профильный труд </w:t>
            </w:r>
          </w:p>
        </w:tc>
        <w:tc>
          <w:tcPr>
            <w:tcW w:w="772" w:type="dxa"/>
          </w:tcPr>
          <w:p w:rsidR="00FC1D9F"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72" w:type="dxa"/>
          </w:tcPr>
          <w:p w:rsidR="00FC1D9F"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72" w:type="dxa"/>
          </w:tcPr>
          <w:p w:rsidR="00FC1D9F"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73" w:type="dxa"/>
          </w:tcPr>
          <w:p w:rsidR="00FC1D9F"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73" w:type="dxa"/>
          </w:tcPr>
          <w:p w:rsidR="00FC1D9F"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102</w:t>
            </w:r>
          </w:p>
        </w:tc>
        <w:tc>
          <w:tcPr>
            <w:tcW w:w="773" w:type="dxa"/>
          </w:tcPr>
          <w:p w:rsidR="00FC1D9F"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102</w:t>
            </w:r>
          </w:p>
        </w:tc>
        <w:tc>
          <w:tcPr>
            <w:tcW w:w="752" w:type="dxa"/>
          </w:tcPr>
          <w:p w:rsidR="00FC1D9F"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204</w:t>
            </w:r>
          </w:p>
        </w:tc>
      </w:tr>
      <w:tr w:rsidR="00FC1D9F" w:rsidRPr="003D57C1" w:rsidTr="003D57C1">
        <w:tc>
          <w:tcPr>
            <w:tcW w:w="4786" w:type="dxa"/>
            <w:gridSpan w:val="3"/>
          </w:tcPr>
          <w:p w:rsidR="00FC1D9F" w:rsidRPr="003D57C1" w:rsidRDefault="00FC1D9F" w:rsidP="003D57C1">
            <w:pPr>
              <w:pStyle w:val="a4"/>
              <w:numPr>
                <w:ilvl w:val="0"/>
                <w:numId w:val="22"/>
              </w:num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Коррекционно-развивающие занятия</w:t>
            </w:r>
          </w:p>
        </w:tc>
        <w:tc>
          <w:tcPr>
            <w:tcW w:w="772" w:type="dxa"/>
          </w:tcPr>
          <w:p w:rsidR="00FC1D9F"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772" w:type="dxa"/>
          </w:tcPr>
          <w:p w:rsidR="00FC1D9F"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772" w:type="dxa"/>
          </w:tcPr>
          <w:p w:rsidR="00FC1D9F"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773" w:type="dxa"/>
          </w:tcPr>
          <w:p w:rsidR="00FC1D9F"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773" w:type="dxa"/>
          </w:tcPr>
          <w:p w:rsidR="00FC1D9F"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773" w:type="dxa"/>
          </w:tcPr>
          <w:p w:rsidR="00FC1D9F"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752" w:type="dxa"/>
          </w:tcPr>
          <w:p w:rsidR="00FC1D9F"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396</w:t>
            </w:r>
          </w:p>
        </w:tc>
      </w:tr>
      <w:tr w:rsidR="00FC1D9F" w:rsidRPr="003D57C1" w:rsidTr="003D57C1">
        <w:tc>
          <w:tcPr>
            <w:tcW w:w="4786" w:type="dxa"/>
            <w:gridSpan w:val="3"/>
          </w:tcPr>
          <w:p w:rsidR="00FC1D9F" w:rsidRPr="003D57C1" w:rsidRDefault="00FC1D9F" w:rsidP="003D57C1">
            <w:pPr>
              <w:spacing w:line="276" w:lineRule="auto"/>
              <w:jc w:val="right"/>
              <w:rPr>
                <w:rFonts w:ascii="Times New Roman" w:hAnsi="Times New Roman" w:cs="Times New Roman"/>
                <w:b/>
                <w:sz w:val="24"/>
                <w:szCs w:val="24"/>
              </w:rPr>
            </w:pPr>
            <w:r w:rsidRPr="003D57C1">
              <w:rPr>
                <w:rFonts w:ascii="Times New Roman" w:hAnsi="Times New Roman" w:cs="Times New Roman"/>
                <w:b/>
                <w:sz w:val="24"/>
                <w:szCs w:val="24"/>
              </w:rPr>
              <w:t xml:space="preserve">Итого </w:t>
            </w:r>
          </w:p>
        </w:tc>
        <w:tc>
          <w:tcPr>
            <w:tcW w:w="772" w:type="dxa"/>
          </w:tcPr>
          <w:p w:rsidR="00FC1D9F" w:rsidRPr="003D57C1" w:rsidRDefault="00FC1D9F" w:rsidP="003D57C1">
            <w:pPr>
              <w:spacing w:line="276" w:lineRule="auto"/>
              <w:jc w:val="center"/>
              <w:rPr>
                <w:rFonts w:ascii="Times New Roman" w:hAnsi="Times New Roman" w:cs="Times New Roman"/>
                <w:b/>
                <w:sz w:val="24"/>
                <w:szCs w:val="24"/>
              </w:rPr>
            </w:pPr>
            <w:r>
              <w:rPr>
                <w:rFonts w:ascii="Times New Roman" w:hAnsi="Times New Roman" w:cs="Times New Roman"/>
                <w:b/>
                <w:sz w:val="24"/>
                <w:szCs w:val="24"/>
              </w:rPr>
              <w:t>660</w:t>
            </w:r>
          </w:p>
        </w:tc>
        <w:tc>
          <w:tcPr>
            <w:tcW w:w="772" w:type="dxa"/>
          </w:tcPr>
          <w:p w:rsidR="00FC1D9F" w:rsidRPr="003D57C1" w:rsidRDefault="00FC1D9F" w:rsidP="003D57C1">
            <w:pPr>
              <w:spacing w:line="276" w:lineRule="auto"/>
              <w:jc w:val="center"/>
              <w:rPr>
                <w:rFonts w:ascii="Times New Roman" w:hAnsi="Times New Roman" w:cs="Times New Roman"/>
                <w:b/>
                <w:sz w:val="24"/>
                <w:szCs w:val="24"/>
              </w:rPr>
            </w:pPr>
            <w:r>
              <w:rPr>
                <w:rFonts w:ascii="Times New Roman" w:hAnsi="Times New Roman" w:cs="Times New Roman"/>
                <w:b/>
                <w:sz w:val="24"/>
                <w:szCs w:val="24"/>
              </w:rPr>
              <w:t>660</w:t>
            </w:r>
          </w:p>
        </w:tc>
        <w:tc>
          <w:tcPr>
            <w:tcW w:w="772" w:type="dxa"/>
          </w:tcPr>
          <w:p w:rsidR="00FC1D9F" w:rsidRPr="003D57C1" w:rsidRDefault="00FC1D9F" w:rsidP="003D57C1">
            <w:pPr>
              <w:spacing w:line="276" w:lineRule="auto"/>
              <w:jc w:val="center"/>
              <w:rPr>
                <w:rFonts w:ascii="Times New Roman" w:hAnsi="Times New Roman" w:cs="Times New Roman"/>
                <w:b/>
                <w:sz w:val="24"/>
                <w:szCs w:val="24"/>
              </w:rPr>
            </w:pPr>
            <w:r>
              <w:rPr>
                <w:rFonts w:ascii="Times New Roman" w:hAnsi="Times New Roman" w:cs="Times New Roman"/>
                <w:b/>
                <w:sz w:val="24"/>
                <w:szCs w:val="24"/>
              </w:rPr>
              <w:t>660</w:t>
            </w:r>
          </w:p>
        </w:tc>
        <w:tc>
          <w:tcPr>
            <w:tcW w:w="773" w:type="dxa"/>
          </w:tcPr>
          <w:p w:rsidR="00FC1D9F" w:rsidRPr="003D57C1" w:rsidRDefault="00FC1D9F" w:rsidP="003D57C1">
            <w:pPr>
              <w:spacing w:line="276" w:lineRule="auto"/>
              <w:jc w:val="center"/>
              <w:rPr>
                <w:rFonts w:ascii="Times New Roman" w:hAnsi="Times New Roman" w:cs="Times New Roman"/>
                <w:b/>
                <w:sz w:val="24"/>
                <w:szCs w:val="24"/>
              </w:rPr>
            </w:pPr>
            <w:r>
              <w:rPr>
                <w:rFonts w:ascii="Times New Roman" w:hAnsi="Times New Roman" w:cs="Times New Roman"/>
                <w:b/>
                <w:sz w:val="24"/>
                <w:szCs w:val="24"/>
              </w:rPr>
              <w:t>660</w:t>
            </w:r>
          </w:p>
        </w:tc>
        <w:tc>
          <w:tcPr>
            <w:tcW w:w="773" w:type="dxa"/>
          </w:tcPr>
          <w:p w:rsidR="00FC1D9F" w:rsidRPr="003D57C1" w:rsidRDefault="00FC1D9F" w:rsidP="003D57C1">
            <w:pPr>
              <w:spacing w:line="276" w:lineRule="auto"/>
              <w:jc w:val="center"/>
              <w:rPr>
                <w:rFonts w:ascii="Times New Roman" w:hAnsi="Times New Roman" w:cs="Times New Roman"/>
                <w:b/>
                <w:sz w:val="24"/>
                <w:szCs w:val="24"/>
              </w:rPr>
            </w:pPr>
            <w:r>
              <w:rPr>
                <w:rFonts w:ascii="Times New Roman" w:hAnsi="Times New Roman" w:cs="Times New Roman"/>
                <w:b/>
                <w:sz w:val="24"/>
                <w:szCs w:val="24"/>
              </w:rPr>
              <w:t>816</w:t>
            </w:r>
          </w:p>
        </w:tc>
        <w:tc>
          <w:tcPr>
            <w:tcW w:w="773" w:type="dxa"/>
          </w:tcPr>
          <w:p w:rsidR="00FC1D9F" w:rsidRPr="003D57C1" w:rsidRDefault="00FC1D9F" w:rsidP="003D57C1">
            <w:pPr>
              <w:spacing w:line="276" w:lineRule="auto"/>
              <w:jc w:val="center"/>
              <w:rPr>
                <w:rFonts w:ascii="Times New Roman" w:hAnsi="Times New Roman" w:cs="Times New Roman"/>
                <w:b/>
                <w:sz w:val="24"/>
                <w:szCs w:val="24"/>
              </w:rPr>
            </w:pPr>
            <w:r>
              <w:rPr>
                <w:rFonts w:ascii="Times New Roman" w:hAnsi="Times New Roman" w:cs="Times New Roman"/>
                <w:b/>
                <w:sz w:val="24"/>
                <w:szCs w:val="24"/>
              </w:rPr>
              <w:t>816</w:t>
            </w:r>
          </w:p>
        </w:tc>
        <w:tc>
          <w:tcPr>
            <w:tcW w:w="752" w:type="dxa"/>
          </w:tcPr>
          <w:p w:rsidR="00FC1D9F" w:rsidRPr="003D57C1" w:rsidRDefault="00FC1D9F" w:rsidP="003D57C1">
            <w:pPr>
              <w:spacing w:line="276" w:lineRule="auto"/>
              <w:jc w:val="center"/>
              <w:rPr>
                <w:rFonts w:ascii="Times New Roman" w:hAnsi="Times New Roman" w:cs="Times New Roman"/>
                <w:b/>
                <w:sz w:val="24"/>
                <w:szCs w:val="24"/>
              </w:rPr>
            </w:pPr>
            <w:r>
              <w:rPr>
                <w:rFonts w:ascii="Times New Roman" w:hAnsi="Times New Roman" w:cs="Times New Roman"/>
                <w:b/>
                <w:sz w:val="24"/>
                <w:szCs w:val="24"/>
              </w:rPr>
              <w:t>4272</w:t>
            </w:r>
          </w:p>
        </w:tc>
      </w:tr>
      <w:tr w:rsidR="00FC1D9F" w:rsidRPr="003D57C1" w:rsidTr="003D57C1">
        <w:tc>
          <w:tcPr>
            <w:tcW w:w="4786" w:type="dxa"/>
            <w:gridSpan w:val="3"/>
          </w:tcPr>
          <w:p w:rsidR="00FC1D9F" w:rsidRPr="003D57C1" w:rsidRDefault="00FC1D9F" w:rsidP="003D57C1">
            <w:pPr>
              <w:spacing w:line="276" w:lineRule="auto"/>
              <w:jc w:val="center"/>
              <w:rPr>
                <w:rFonts w:ascii="Times New Roman" w:hAnsi="Times New Roman" w:cs="Times New Roman"/>
                <w:sz w:val="24"/>
                <w:szCs w:val="24"/>
              </w:rPr>
            </w:pPr>
            <w:r w:rsidRPr="003D57C1">
              <w:rPr>
                <w:rFonts w:ascii="Times New Roman" w:hAnsi="Times New Roman" w:cs="Times New Roman"/>
                <w:b/>
                <w:sz w:val="24"/>
                <w:szCs w:val="24"/>
              </w:rPr>
              <w:t>Максимально допустимая недельная нагрузка</w:t>
            </w:r>
            <w:r w:rsidRPr="003D57C1">
              <w:rPr>
                <w:rFonts w:ascii="Times New Roman" w:hAnsi="Times New Roman" w:cs="Times New Roman"/>
                <w:sz w:val="24"/>
                <w:szCs w:val="24"/>
              </w:rPr>
              <w:t xml:space="preserve"> (при 5-дневной учебной неделе) </w:t>
            </w:r>
          </w:p>
        </w:tc>
        <w:tc>
          <w:tcPr>
            <w:tcW w:w="772" w:type="dxa"/>
          </w:tcPr>
          <w:p w:rsidR="00FC1D9F" w:rsidRPr="003D57C1" w:rsidRDefault="00FC1D9F" w:rsidP="00FC1D9F">
            <w:pPr>
              <w:spacing w:line="276" w:lineRule="auto"/>
              <w:jc w:val="center"/>
              <w:rPr>
                <w:rFonts w:ascii="Times New Roman" w:hAnsi="Times New Roman" w:cs="Times New Roman"/>
                <w:b/>
                <w:sz w:val="24"/>
                <w:szCs w:val="24"/>
              </w:rPr>
            </w:pPr>
            <w:r>
              <w:rPr>
                <w:rFonts w:ascii="Times New Roman" w:hAnsi="Times New Roman" w:cs="Times New Roman"/>
                <w:b/>
                <w:sz w:val="24"/>
                <w:szCs w:val="24"/>
              </w:rPr>
              <w:t>660</w:t>
            </w:r>
          </w:p>
        </w:tc>
        <w:tc>
          <w:tcPr>
            <w:tcW w:w="772" w:type="dxa"/>
          </w:tcPr>
          <w:p w:rsidR="00FC1D9F" w:rsidRPr="003D57C1" w:rsidRDefault="00FC1D9F" w:rsidP="00FC1D9F">
            <w:pPr>
              <w:spacing w:line="276" w:lineRule="auto"/>
              <w:jc w:val="center"/>
              <w:rPr>
                <w:rFonts w:ascii="Times New Roman" w:hAnsi="Times New Roman" w:cs="Times New Roman"/>
                <w:b/>
                <w:sz w:val="24"/>
                <w:szCs w:val="24"/>
              </w:rPr>
            </w:pPr>
            <w:r>
              <w:rPr>
                <w:rFonts w:ascii="Times New Roman" w:hAnsi="Times New Roman" w:cs="Times New Roman"/>
                <w:b/>
                <w:sz w:val="24"/>
                <w:szCs w:val="24"/>
              </w:rPr>
              <w:t>660</w:t>
            </w:r>
          </w:p>
        </w:tc>
        <w:tc>
          <w:tcPr>
            <w:tcW w:w="772" w:type="dxa"/>
          </w:tcPr>
          <w:p w:rsidR="00FC1D9F" w:rsidRPr="003D57C1" w:rsidRDefault="00FC1D9F" w:rsidP="00FC1D9F">
            <w:pPr>
              <w:spacing w:line="276" w:lineRule="auto"/>
              <w:jc w:val="center"/>
              <w:rPr>
                <w:rFonts w:ascii="Times New Roman" w:hAnsi="Times New Roman" w:cs="Times New Roman"/>
                <w:b/>
                <w:sz w:val="24"/>
                <w:szCs w:val="24"/>
              </w:rPr>
            </w:pPr>
            <w:r>
              <w:rPr>
                <w:rFonts w:ascii="Times New Roman" w:hAnsi="Times New Roman" w:cs="Times New Roman"/>
                <w:b/>
                <w:sz w:val="24"/>
                <w:szCs w:val="24"/>
              </w:rPr>
              <w:t>660</w:t>
            </w:r>
          </w:p>
        </w:tc>
        <w:tc>
          <w:tcPr>
            <w:tcW w:w="773" w:type="dxa"/>
          </w:tcPr>
          <w:p w:rsidR="00FC1D9F" w:rsidRPr="003D57C1" w:rsidRDefault="00FC1D9F" w:rsidP="00FC1D9F">
            <w:pPr>
              <w:spacing w:line="276" w:lineRule="auto"/>
              <w:jc w:val="center"/>
              <w:rPr>
                <w:rFonts w:ascii="Times New Roman" w:hAnsi="Times New Roman" w:cs="Times New Roman"/>
                <w:b/>
                <w:sz w:val="24"/>
                <w:szCs w:val="24"/>
              </w:rPr>
            </w:pPr>
            <w:r>
              <w:rPr>
                <w:rFonts w:ascii="Times New Roman" w:hAnsi="Times New Roman" w:cs="Times New Roman"/>
                <w:b/>
                <w:sz w:val="24"/>
                <w:szCs w:val="24"/>
              </w:rPr>
              <w:t>660</w:t>
            </w:r>
          </w:p>
        </w:tc>
        <w:tc>
          <w:tcPr>
            <w:tcW w:w="773" w:type="dxa"/>
          </w:tcPr>
          <w:p w:rsidR="00FC1D9F" w:rsidRPr="003D57C1" w:rsidRDefault="00FC1D9F" w:rsidP="00FC1D9F">
            <w:pPr>
              <w:spacing w:line="276" w:lineRule="auto"/>
              <w:jc w:val="center"/>
              <w:rPr>
                <w:rFonts w:ascii="Times New Roman" w:hAnsi="Times New Roman" w:cs="Times New Roman"/>
                <w:b/>
                <w:sz w:val="24"/>
                <w:szCs w:val="24"/>
              </w:rPr>
            </w:pPr>
            <w:r>
              <w:rPr>
                <w:rFonts w:ascii="Times New Roman" w:hAnsi="Times New Roman" w:cs="Times New Roman"/>
                <w:b/>
                <w:sz w:val="24"/>
                <w:szCs w:val="24"/>
              </w:rPr>
              <w:t>816</w:t>
            </w:r>
          </w:p>
        </w:tc>
        <w:tc>
          <w:tcPr>
            <w:tcW w:w="773" w:type="dxa"/>
          </w:tcPr>
          <w:p w:rsidR="00FC1D9F" w:rsidRPr="003D57C1" w:rsidRDefault="00FC1D9F" w:rsidP="00FC1D9F">
            <w:pPr>
              <w:spacing w:line="276" w:lineRule="auto"/>
              <w:jc w:val="center"/>
              <w:rPr>
                <w:rFonts w:ascii="Times New Roman" w:hAnsi="Times New Roman" w:cs="Times New Roman"/>
                <w:b/>
                <w:sz w:val="24"/>
                <w:szCs w:val="24"/>
              </w:rPr>
            </w:pPr>
            <w:r>
              <w:rPr>
                <w:rFonts w:ascii="Times New Roman" w:hAnsi="Times New Roman" w:cs="Times New Roman"/>
                <w:b/>
                <w:sz w:val="24"/>
                <w:szCs w:val="24"/>
              </w:rPr>
              <w:t>816</w:t>
            </w:r>
          </w:p>
        </w:tc>
        <w:tc>
          <w:tcPr>
            <w:tcW w:w="752" w:type="dxa"/>
          </w:tcPr>
          <w:p w:rsidR="00FC1D9F" w:rsidRPr="003D57C1" w:rsidRDefault="00FC1D9F" w:rsidP="00FC1D9F">
            <w:pPr>
              <w:spacing w:line="276" w:lineRule="auto"/>
              <w:jc w:val="center"/>
              <w:rPr>
                <w:rFonts w:ascii="Times New Roman" w:hAnsi="Times New Roman" w:cs="Times New Roman"/>
                <w:b/>
                <w:sz w:val="24"/>
                <w:szCs w:val="24"/>
              </w:rPr>
            </w:pPr>
            <w:r>
              <w:rPr>
                <w:rFonts w:ascii="Times New Roman" w:hAnsi="Times New Roman" w:cs="Times New Roman"/>
                <w:b/>
                <w:sz w:val="24"/>
                <w:szCs w:val="24"/>
              </w:rPr>
              <w:t>4272</w:t>
            </w:r>
          </w:p>
        </w:tc>
      </w:tr>
      <w:tr w:rsidR="00FC1D9F" w:rsidRPr="003D57C1" w:rsidTr="003D57C1">
        <w:tc>
          <w:tcPr>
            <w:tcW w:w="772" w:type="dxa"/>
          </w:tcPr>
          <w:p w:rsidR="00FC1D9F" w:rsidRPr="003D57C1" w:rsidRDefault="00FC1D9F" w:rsidP="003D57C1">
            <w:pPr>
              <w:spacing w:line="276" w:lineRule="auto"/>
              <w:jc w:val="center"/>
              <w:rPr>
                <w:rFonts w:ascii="Times New Roman" w:hAnsi="Times New Roman" w:cs="Times New Roman"/>
                <w:b/>
                <w:sz w:val="24"/>
                <w:szCs w:val="24"/>
              </w:rPr>
            </w:pPr>
          </w:p>
        </w:tc>
        <w:tc>
          <w:tcPr>
            <w:tcW w:w="9401" w:type="dxa"/>
            <w:gridSpan w:val="9"/>
          </w:tcPr>
          <w:p w:rsidR="00FC1D9F" w:rsidRPr="003D57C1" w:rsidRDefault="00FC1D9F" w:rsidP="003D57C1">
            <w:pPr>
              <w:spacing w:line="276" w:lineRule="auto"/>
              <w:jc w:val="center"/>
              <w:rPr>
                <w:rFonts w:ascii="Times New Roman" w:hAnsi="Times New Roman" w:cs="Times New Roman"/>
                <w:b/>
                <w:sz w:val="24"/>
                <w:szCs w:val="24"/>
              </w:rPr>
            </w:pPr>
            <w:r w:rsidRPr="003D57C1">
              <w:rPr>
                <w:rFonts w:ascii="Times New Roman" w:hAnsi="Times New Roman" w:cs="Times New Roman"/>
                <w:b/>
                <w:sz w:val="24"/>
                <w:szCs w:val="24"/>
              </w:rPr>
              <w:t xml:space="preserve">2. Часть, формируемая участниками образовательных отношений </w:t>
            </w:r>
          </w:p>
        </w:tc>
      </w:tr>
      <w:tr w:rsidR="00FC1D9F" w:rsidRPr="003D57C1" w:rsidTr="003D57C1">
        <w:tc>
          <w:tcPr>
            <w:tcW w:w="4786" w:type="dxa"/>
            <w:gridSpan w:val="3"/>
          </w:tcPr>
          <w:p w:rsidR="00FC1D9F" w:rsidRPr="003D57C1" w:rsidRDefault="00FC1D9F" w:rsidP="003D57C1">
            <w:pPr>
              <w:spacing w:line="276" w:lineRule="auto"/>
              <w:rPr>
                <w:rFonts w:ascii="Times New Roman" w:hAnsi="Times New Roman" w:cs="Times New Roman"/>
                <w:b/>
                <w:sz w:val="24"/>
                <w:szCs w:val="24"/>
              </w:rPr>
            </w:pPr>
            <w:r w:rsidRPr="003D57C1">
              <w:rPr>
                <w:rFonts w:ascii="Times New Roman" w:hAnsi="Times New Roman" w:cs="Times New Roman"/>
                <w:b/>
                <w:sz w:val="24"/>
                <w:szCs w:val="24"/>
              </w:rPr>
              <w:t xml:space="preserve">Коррекционные занятия </w:t>
            </w:r>
          </w:p>
        </w:tc>
        <w:tc>
          <w:tcPr>
            <w:tcW w:w="772" w:type="dxa"/>
          </w:tcPr>
          <w:p w:rsidR="00FC1D9F" w:rsidRPr="003D57C1" w:rsidRDefault="00FC1D9F" w:rsidP="003D57C1">
            <w:pPr>
              <w:spacing w:line="276" w:lineRule="auto"/>
              <w:jc w:val="center"/>
              <w:rPr>
                <w:rFonts w:ascii="Times New Roman" w:hAnsi="Times New Roman" w:cs="Times New Roman"/>
                <w:b/>
                <w:sz w:val="24"/>
                <w:szCs w:val="24"/>
              </w:rPr>
            </w:pPr>
          </w:p>
        </w:tc>
        <w:tc>
          <w:tcPr>
            <w:tcW w:w="772" w:type="dxa"/>
          </w:tcPr>
          <w:p w:rsidR="00FC1D9F" w:rsidRPr="003D57C1" w:rsidRDefault="00FC1D9F" w:rsidP="003D57C1">
            <w:pPr>
              <w:spacing w:line="276" w:lineRule="auto"/>
              <w:jc w:val="center"/>
              <w:rPr>
                <w:rFonts w:ascii="Times New Roman" w:hAnsi="Times New Roman" w:cs="Times New Roman"/>
                <w:b/>
                <w:sz w:val="24"/>
                <w:szCs w:val="24"/>
              </w:rPr>
            </w:pPr>
          </w:p>
        </w:tc>
        <w:tc>
          <w:tcPr>
            <w:tcW w:w="772" w:type="dxa"/>
          </w:tcPr>
          <w:p w:rsidR="00FC1D9F" w:rsidRPr="003D57C1" w:rsidRDefault="00FC1D9F" w:rsidP="003D57C1">
            <w:pPr>
              <w:spacing w:line="276" w:lineRule="auto"/>
              <w:jc w:val="center"/>
              <w:rPr>
                <w:rFonts w:ascii="Times New Roman" w:hAnsi="Times New Roman" w:cs="Times New Roman"/>
                <w:b/>
                <w:sz w:val="24"/>
                <w:szCs w:val="24"/>
              </w:rPr>
            </w:pPr>
          </w:p>
        </w:tc>
        <w:tc>
          <w:tcPr>
            <w:tcW w:w="773" w:type="dxa"/>
          </w:tcPr>
          <w:p w:rsidR="00FC1D9F" w:rsidRPr="003D57C1" w:rsidRDefault="00FC1D9F" w:rsidP="003D57C1">
            <w:pPr>
              <w:spacing w:line="276" w:lineRule="auto"/>
              <w:jc w:val="center"/>
              <w:rPr>
                <w:rFonts w:ascii="Times New Roman" w:hAnsi="Times New Roman" w:cs="Times New Roman"/>
                <w:b/>
                <w:sz w:val="24"/>
                <w:szCs w:val="24"/>
              </w:rPr>
            </w:pPr>
          </w:p>
        </w:tc>
        <w:tc>
          <w:tcPr>
            <w:tcW w:w="773" w:type="dxa"/>
          </w:tcPr>
          <w:p w:rsidR="00FC1D9F" w:rsidRPr="003D57C1" w:rsidRDefault="00FC1D9F" w:rsidP="003D57C1">
            <w:pPr>
              <w:spacing w:line="276" w:lineRule="auto"/>
              <w:jc w:val="center"/>
              <w:rPr>
                <w:rFonts w:ascii="Times New Roman" w:hAnsi="Times New Roman" w:cs="Times New Roman"/>
                <w:b/>
                <w:sz w:val="24"/>
                <w:szCs w:val="24"/>
              </w:rPr>
            </w:pPr>
          </w:p>
        </w:tc>
        <w:tc>
          <w:tcPr>
            <w:tcW w:w="773" w:type="dxa"/>
          </w:tcPr>
          <w:p w:rsidR="00FC1D9F" w:rsidRPr="003D57C1" w:rsidRDefault="00FC1D9F" w:rsidP="003D57C1">
            <w:pPr>
              <w:spacing w:line="276" w:lineRule="auto"/>
              <w:jc w:val="center"/>
              <w:rPr>
                <w:rFonts w:ascii="Times New Roman" w:hAnsi="Times New Roman" w:cs="Times New Roman"/>
                <w:b/>
                <w:sz w:val="24"/>
                <w:szCs w:val="24"/>
              </w:rPr>
            </w:pPr>
          </w:p>
        </w:tc>
        <w:tc>
          <w:tcPr>
            <w:tcW w:w="752" w:type="dxa"/>
          </w:tcPr>
          <w:p w:rsidR="00FC1D9F" w:rsidRPr="003D57C1" w:rsidRDefault="00FC1D9F" w:rsidP="003D57C1">
            <w:pPr>
              <w:spacing w:line="276" w:lineRule="auto"/>
              <w:jc w:val="center"/>
              <w:rPr>
                <w:rFonts w:ascii="Times New Roman" w:hAnsi="Times New Roman" w:cs="Times New Roman"/>
                <w:b/>
                <w:sz w:val="24"/>
                <w:szCs w:val="24"/>
              </w:rPr>
            </w:pPr>
          </w:p>
        </w:tc>
      </w:tr>
      <w:tr w:rsidR="00FC1D9F" w:rsidRPr="003D57C1" w:rsidTr="003D57C1">
        <w:tc>
          <w:tcPr>
            <w:tcW w:w="4786" w:type="dxa"/>
            <w:gridSpan w:val="3"/>
          </w:tcPr>
          <w:p w:rsidR="00FC1D9F" w:rsidRPr="003D57C1" w:rsidRDefault="00FC1D9F" w:rsidP="003D57C1">
            <w:pPr>
              <w:spacing w:line="276" w:lineRule="auto"/>
              <w:rPr>
                <w:rFonts w:ascii="Times New Roman" w:hAnsi="Times New Roman" w:cs="Times New Roman"/>
                <w:sz w:val="24"/>
                <w:szCs w:val="24"/>
              </w:rPr>
            </w:pPr>
            <w:r w:rsidRPr="003D57C1">
              <w:rPr>
                <w:rFonts w:ascii="Times New Roman" w:hAnsi="Times New Roman" w:cs="Times New Roman"/>
                <w:sz w:val="24"/>
                <w:szCs w:val="24"/>
              </w:rPr>
              <w:t>Эмоциональное и коммуникативно-речевое развитие</w:t>
            </w:r>
          </w:p>
        </w:tc>
        <w:tc>
          <w:tcPr>
            <w:tcW w:w="772" w:type="dxa"/>
          </w:tcPr>
          <w:p w:rsidR="00FC1D9F"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772" w:type="dxa"/>
          </w:tcPr>
          <w:p w:rsidR="00FC1D9F"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772" w:type="dxa"/>
          </w:tcPr>
          <w:p w:rsidR="00FC1D9F"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773" w:type="dxa"/>
          </w:tcPr>
          <w:p w:rsidR="00FC1D9F"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773" w:type="dxa"/>
          </w:tcPr>
          <w:p w:rsidR="00FC1D9F"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773" w:type="dxa"/>
          </w:tcPr>
          <w:p w:rsidR="00FC1D9F"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752" w:type="dxa"/>
          </w:tcPr>
          <w:p w:rsidR="00FC1D9F" w:rsidRPr="003D57C1" w:rsidRDefault="00FC1D9F"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400</w:t>
            </w:r>
          </w:p>
        </w:tc>
      </w:tr>
      <w:tr w:rsidR="00FC1D9F" w:rsidRPr="003D57C1" w:rsidTr="003D57C1">
        <w:tc>
          <w:tcPr>
            <w:tcW w:w="4786" w:type="dxa"/>
            <w:gridSpan w:val="3"/>
          </w:tcPr>
          <w:p w:rsidR="00FC1D9F" w:rsidRPr="003D57C1" w:rsidRDefault="00FC1D9F" w:rsidP="003D57C1">
            <w:pPr>
              <w:spacing w:line="276" w:lineRule="auto"/>
              <w:rPr>
                <w:rFonts w:ascii="Times New Roman" w:hAnsi="Times New Roman" w:cs="Times New Roman"/>
                <w:sz w:val="24"/>
                <w:szCs w:val="24"/>
              </w:rPr>
            </w:pPr>
            <w:r w:rsidRPr="003D57C1">
              <w:rPr>
                <w:rFonts w:ascii="Times New Roman" w:hAnsi="Times New Roman" w:cs="Times New Roman"/>
                <w:sz w:val="24"/>
                <w:szCs w:val="24"/>
              </w:rPr>
              <w:t>Сенсорное развитие</w:t>
            </w:r>
          </w:p>
        </w:tc>
        <w:tc>
          <w:tcPr>
            <w:tcW w:w="772" w:type="dxa"/>
          </w:tcPr>
          <w:p w:rsidR="00FC1D9F" w:rsidRPr="003D57C1" w:rsidRDefault="00FC1D9F" w:rsidP="00FC1D9F">
            <w:pPr>
              <w:spacing w:line="276"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772" w:type="dxa"/>
          </w:tcPr>
          <w:p w:rsidR="00FC1D9F" w:rsidRPr="003D57C1" w:rsidRDefault="00FC1D9F" w:rsidP="00FC1D9F">
            <w:pPr>
              <w:spacing w:line="276"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772" w:type="dxa"/>
          </w:tcPr>
          <w:p w:rsidR="00FC1D9F" w:rsidRPr="003D57C1" w:rsidRDefault="00FC1D9F" w:rsidP="00FC1D9F">
            <w:pPr>
              <w:spacing w:line="276"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773" w:type="dxa"/>
          </w:tcPr>
          <w:p w:rsidR="00FC1D9F" w:rsidRPr="003D57C1" w:rsidRDefault="00FC1D9F" w:rsidP="00FC1D9F">
            <w:pPr>
              <w:spacing w:line="276"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773" w:type="dxa"/>
          </w:tcPr>
          <w:p w:rsidR="00FC1D9F" w:rsidRPr="003D57C1" w:rsidRDefault="00FC1D9F" w:rsidP="00FC1D9F">
            <w:pPr>
              <w:spacing w:line="276"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773" w:type="dxa"/>
          </w:tcPr>
          <w:p w:rsidR="00FC1D9F" w:rsidRPr="003D57C1" w:rsidRDefault="00FC1D9F" w:rsidP="00FC1D9F">
            <w:pPr>
              <w:spacing w:line="276"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752" w:type="dxa"/>
          </w:tcPr>
          <w:p w:rsidR="00FC1D9F" w:rsidRPr="003D57C1" w:rsidRDefault="00FC1D9F" w:rsidP="00FC1D9F">
            <w:pPr>
              <w:spacing w:line="276" w:lineRule="auto"/>
              <w:jc w:val="center"/>
              <w:rPr>
                <w:rFonts w:ascii="Times New Roman" w:hAnsi="Times New Roman" w:cs="Times New Roman"/>
                <w:sz w:val="24"/>
                <w:szCs w:val="24"/>
              </w:rPr>
            </w:pPr>
            <w:r>
              <w:rPr>
                <w:rFonts w:ascii="Times New Roman" w:hAnsi="Times New Roman" w:cs="Times New Roman"/>
                <w:sz w:val="24"/>
                <w:szCs w:val="24"/>
              </w:rPr>
              <w:t>400</w:t>
            </w:r>
          </w:p>
        </w:tc>
      </w:tr>
      <w:tr w:rsidR="00FC1D9F" w:rsidRPr="003D57C1" w:rsidTr="003D57C1">
        <w:tc>
          <w:tcPr>
            <w:tcW w:w="4786" w:type="dxa"/>
            <w:gridSpan w:val="3"/>
          </w:tcPr>
          <w:p w:rsidR="00FC1D9F" w:rsidRPr="003D57C1" w:rsidRDefault="00FC1D9F" w:rsidP="003D57C1">
            <w:pPr>
              <w:spacing w:line="276" w:lineRule="auto"/>
              <w:rPr>
                <w:rFonts w:ascii="Times New Roman" w:hAnsi="Times New Roman" w:cs="Times New Roman"/>
                <w:sz w:val="24"/>
                <w:szCs w:val="24"/>
              </w:rPr>
            </w:pPr>
            <w:r w:rsidRPr="003D57C1">
              <w:rPr>
                <w:rFonts w:ascii="Times New Roman" w:hAnsi="Times New Roman" w:cs="Times New Roman"/>
                <w:sz w:val="24"/>
                <w:szCs w:val="24"/>
              </w:rPr>
              <w:t>Двигательное развитие</w:t>
            </w:r>
          </w:p>
        </w:tc>
        <w:tc>
          <w:tcPr>
            <w:tcW w:w="772" w:type="dxa"/>
          </w:tcPr>
          <w:p w:rsidR="00FC1D9F" w:rsidRPr="003D57C1" w:rsidRDefault="00FC1D9F" w:rsidP="00FC1D9F">
            <w:pPr>
              <w:spacing w:line="276"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772" w:type="dxa"/>
          </w:tcPr>
          <w:p w:rsidR="00FC1D9F" w:rsidRPr="003D57C1" w:rsidRDefault="00FC1D9F" w:rsidP="00FC1D9F">
            <w:pPr>
              <w:spacing w:line="276"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772" w:type="dxa"/>
          </w:tcPr>
          <w:p w:rsidR="00FC1D9F" w:rsidRPr="003D57C1" w:rsidRDefault="00FC1D9F" w:rsidP="00FC1D9F">
            <w:pPr>
              <w:spacing w:line="276"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773" w:type="dxa"/>
          </w:tcPr>
          <w:p w:rsidR="00FC1D9F" w:rsidRPr="003D57C1" w:rsidRDefault="00FC1D9F" w:rsidP="00FC1D9F">
            <w:pPr>
              <w:spacing w:line="276"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773" w:type="dxa"/>
          </w:tcPr>
          <w:p w:rsidR="00FC1D9F" w:rsidRPr="003D57C1" w:rsidRDefault="00FC1D9F" w:rsidP="00FC1D9F">
            <w:pPr>
              <w:spacing w:line="276"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773" w:type="dxa"/>
          </w:tcPr>
          <w:p w:rsidR="00FC1D9F" w:rsidRPr="003D57C1" w:rsidRDefault="00FC1D9F" w:rsidP="00FC1D9F">
            <w:pPr>
              <w:spacing w:line="276"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752" w:type="dxa"/>
          </w:tcPr>
          <w:p w:rsidR="00FC1D9F" w:rsidRPr="003D57C1" w:rsidRDefault="00FC1D9F" w:rsidP="00FC1D9F">
            <w:pPr>
              <w:spacing w:line="276" w:lineRule="auto"/>
              <w:jc w:val="center"/>
              <w:rPr>
                <w:rFonts w:ascii="Times New Roman" w:hAnsi="Times New Roman" w:cs="Times New Roman"/>
                <w:sz w:val="24"/>
                <w:szCs w:val="24"/>
              </w:rPr>
            </w:pPr>
            <w:r>
              <w:rPr>
                <w:rFonts w:ascii="Times New Roman" w:hAnsi="Times New Roman" w:cs="Times New Roman"/>
                <w:sz w:val="24"/>
                <w:szCs w:val="24"/>
              </w:rPr>
              <w:t>400</w:t>
            </w:r>
          </w:p>
        </w:tc>
      </w:tr>
      <w:tr w:rsidR="00FC1D9F" w:rsidRPr="003D57C1" w:rsidTr="003D57C1">
        <w:tc>
          <w:tcPr>
            <w:tcW w:w="4786" w:type="dxa"/>
            <w:gridSpan w:val="3"/>
          </w:tcPr>
          <w:p w:rsidR="00FC1D9F" w:rsidRPr="003D57C1" w:rsidRDefault="00FC1D9F" w:rsidP="003D57C1">
            <w:pPr>
              <w:spacing w:line="276" w:lineRule="auto"/>
              <w:rPr>
                <w:rFonts w:ascii="Times New Roman" w:hAnsi="Times New Roman" w:cs="Times New Roman"/>
                <w:sz w:val="24"/>
                <w:szCs w:val="24"/>
              </w:rPr>
            </w:pPr>
            <w:r w:rsidRPr="003D57C1">
              <w:rPr>
                <w:rFonts w:ascii="Times New Roman" w:hAnsi="Times New Roman" w:cs="Times New Roman"/>
                <w:sz w:val="24"/>
                <w:szCs w:val="24"/>
              </w:rPr>
              <w:t>Предметно-практические действия</w:t>
            </w:r>
          </w:p>
        </w:tc>
        <w:tc>
          <w:tcPr>
            <w:tcW w:w="772" w:type="dxa"/>
          </w:tcPr>
          <w:p w:rsidR="00FC1D9F" w:rsidRPr="003D57C1" w:rsidRDefault="00FC1D9F" w:rsidP="00FC1D9F">
            <w:pPr>
              <w:spacing w:line="276"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772" w:type="dxa"/>
          </w:tcPr>
          <w:p w:rsidR="00FC1D9F" w:rsidRPr="003D57C1" w:rsidRDefault="00FC1D9F" w:rsidP="00FC1D9F">
            <w:pPr>
              <w:spacing w:line="276"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772" w:type="dxa"/>
          </w:tcPr>
          <w:p w:rsidR="00FC1D9F" w:rsidRPr="003D57C1" w:rsidRDefault="00FC1D9F" w:rsidP="00FC1D9F">
            <w:pPr>
              <w:spacing w:line="276"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773" w:type="dxa"/>
          </w:tcPr>
          <w:p w:rsidR="00FC1D9F" w:rsidRPr="003D57C1" w:rsidRDefault="00FC1D9F" w:rsidP="00FC1D9F">
            <w:pPr>
              <w:spacing w:line="276"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773" w:type="dxa"/>
          </w:tcPr>
          <w:p w:rsidR="00FC1D9F" w:rsidRPr="003D57C1" w:rsidRDefault="00FC1D9F" w:rsidP="00FC1D9F">
            <w:pPr>
              <w:spacing w:line="276"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773" w:type="dxa"/>
          </w:tcPr>
          <w:p w:rsidR="00FC1D9F" w:rsidRPr="003D57C1" w:rsidRDefault="00FC1D9F" w:rsidP="00FC1D9F">
            <w:pPr>
              <w:spacing w:line="276"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752" w:type="dxa"/>
          </w:tcPr>
          <w:p w:rsidR="00FC1D9F" w:rsidRPr="003D57C1" w:rsidRDefault="00FC1D9F" w:rsidP="00FC1D9F">
            <w:pPr>
              <w:spacing w:line="276" w:lineRule="auto"/>
              <w:jc w:val="center"/>
              <w:rPr>
                <w:rFonts w:ascii="Times New Roman" w:hAnsi="Times New Roman" w:cs="Times New Roman"/>
                <w:sz w:val="24"/>
                <w:szCs w:val="24"/>
              </w:rPr>
            </w:pPr>
            <w:r>
              <w:rPr>
                <w:rFonts w:ascii="Times New Roman" w:hAnsi="Times New Roman" w:cs="Times New Roman"/>
                <w:sz w:val="24"/>
                <w:szCs w:val="24"/>
              </w:rPr>
              <w:t>400</w:t>
            </w:r>
          </w:p>
        </w:tc>
      </w:tr>
      <w:tr w:rsidR="00FC1D9F" w:rsidRPr="003D57C1" w:rsidTr="003D57C1">
        <w:tc>
          <w:tcPr>
            <w:tcW w:w="4786" w:type="dxa"/>
            <w:gridSpan w:val="3"/>
          </w:tcPr>
          <w:p w:rsidR="00FC1D9F" w:rsidRPr="003D57C1" w:rsidRDefault="00FC1D9F" w:rsidP="003D57C1">
            <w:pPr>
              <w:spacing w:line="276" w:lineRule="auto"/>
              <w:rPr>
                <w:rFonts w:ascii="Times New Roman" w:hAnsi="Times New Roman" w:cs="Times New Roman"/>
                <w:sz w:val="24"/>
                <w:szCs w:val="24"/>
              </w:rPr>
            </w:pPr>
            <w:r w:rsidRPr="003D57C1">
              <w:rPr>
                <w:rFonts w:ascii="Times New Roman" w:hAnsi="Times New Roman" w:cs="Times New Roman"/>
                <w:sz w:val="24"/>
                <w:szCs w:val="24"/>
              </w:rPr>
              <w:t xml:space="preserve">Коррекционно-развивающие занятия </w:t>
            </w:r>
          </w:p>
        </w:tc>
        <w:tc>
          <w:tcPr>
            <w:tcW w:w="772" w:type="dxa"/>
          </w:tcPr>
          <w:p w:rsidR="00FC1D9F" w:rsidRPr="003D57C1" w:rsidRDefault="00AF481D"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772" w:type="dxa"/>
          </w:tcPr>
          <w:p w:rsidR="00FC1D9F" w:rsidRPr="003D57C1" w:rsidRDefault="00AF481D"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772" w:type="dxa"/>
          </w:tcPr>
          <w:p w:rsidR="00FC1D9F" w:rsidRPr="003D57C1" w:rsidRDefault="00AF481D"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773" w:type="dxa"/>
          </w:tcPr>
          <w:p w:rsidR="00FC1D9F" w:rsidRPr="003D57C1" w:rsidRDefault="00AF481D"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773" w:type="dxa"/>
          </w:tcPr>
          <w:p w:rsidR="00FC1D9F" w:rsidRPr="003D57C1" w:rsidRDefault="00AF481D"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72</w:t>
            </w:r>
          </w:p>
        </w:tc>
        <w:tc>
          <w:tcPr>
            <w:tcW w:w="773" w:type="dxa"/>
          </w:tcPr>
          <w:p w:rsidR="00FC1D9F" w:rsidRPr="003D57C1" w:rsidRDefault="00AF481D"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72</w:t>
            </w:r>
          </w:p>
        </w:tc>
        <w:tc>
          <w:tcPr>
            <w:tcW w:w="752" w:type="dxa"/>
          </w:tcPr>
          <w:p w:rsidR="00FC1D9F" w:rsidRPr="003D57C1" w:rsidRDefault="00AF481D"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408</w:t>
            </w:r>
          </w:p>
        </w:tc>
      </w:tr>
      <w:tr w:rsidR="00FC1D9F" w:rsidRPr="003D57C1" w:rsidTr="003D57C1">
        <w:tc>
          <w:tcPr>
            <w:tcW w:w="4786" w:type="dxa"/>
            <w:gridSpan w:val="3"/>
          </w:tcPr>
          <w:p w:rsidR="00FC1D9F" w:rsidRPr="003D57C1" w:rsidRDefault="00FC1D9F" w:rsidP="003D57C1">
            <w:pPr>
              <w:spacing w:line="276" w:lineRule="auto"/>
              <w:rPr>
                <w:rFonts w:ascii="Times New Roman" w:hAnsi="Times New Roman" w:cs="Times New Roman"/>
                <w:b/>
                <w:sz w:val="24"/>
                <w:szCs w:val="24"/>
              </w:rPr>
            </w:pPr>
            <w:r w:rsidRPr="003D57C1">
              <w:rPr>
                <w:rFonts w:ascii="Times New Roman" w:hAnsi="Times New Roman" w:cs="Times New Roman"/>
                <w:b/>
                <w:sz w:val="24"/>
                <w:szCs w:val="24"/>
              </w:rPr>
              <w:t xml:space="preserve">Итого коррекционные занятия </w:t>
            </w:r>
          </w:p>
        </w:tc>
        <w:tc>
          <w:tcPr>
            <w:tcW w:w="772" w:type="dxa"/>
          </w:tcPr>
          <w:p w:rsidR="00FC1D9F" w:rsidRPr="003D57C1" w:rsidRDefault="00AF481D"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330</w:t>
            </w:r>
          </w:p>
        </w:tc>
        <w:tc>
          <w:tcPr>
            <w:tcW w:w="772" w:type="dxa"/>
          </w:tcPr>
          <w:p w:rsidR="00FC1D9F" w:rsidRPr="003D57C1" w:rsidRDefault="00AF481D"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330</w:t>
            </w:r>
          </w:p>
        </w:tc>
        <w:tc>
          <w:tcPr>
            <w:tcW w:w="772" w:type="dxa"/>
          </w:tcPr>
          <w:p w:rsidR="00FC1D9F" w:rsidRPr="003D57C1" w:rsidRDefault="00AF481D"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330</w:t>
            </w:r>
          </w:p>
        </w:tc>
        <w:tc>
          <w:tcPr>
            <w:tcW w:w="773" w:type="dxa"/>
          </w:tcPr>
          <w:p w:rsidR="00FC1D9F" w:rsidRPr="003D57C1" w:rsidRDefault="00AF481D"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330</w:t>
            </w:r>
          </w:p>
        </w:tc>
        <w:tc>
          <w:tcPr>
            <w:tcW w:w="773" w:type="dxa"/>
          </w:tcPr>
          <w:p w:rsidR="00FC1D9F" w:rsidRPr="003D57C1" w:rsidRDefault="00AF481D"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344</w:t>
            </w:r>
          </w:p>
        </w:tc>
        <w:tc>
          <w:tcPr>
            <w:tcW w:w="773" w:type="dxa"/>
          </w:tcPr>
          <w:p w:rsidR="00FC1D9F" w:rsidRPr="003D57C1" w:rsidRDefault="00AF481D"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344</w:t>
            </w:r>
          </w:p>
        </w:tc>
        <w:tc>
          <w:tcPr>
            <w:tcW w:w="752" w:type="dxa"/>
          </w:tcPr>
          <w:p w:rsidR="00FC1D9F" w:rsidRPr="003D57C1" w:rsidRDefault="00AF481D" w:rsidP="003D57C1">
            <w:pPr>
              <w:spacing w:line="276" w:lineRule="auto"/>
              <w:jc w:val="center"/>
              <w:rPr>
                <w:rFonts w:ascii="Times New Roman" w:hAnsi="Times New Roman" w:cs="Times New Roman"/>
                <w:sz w:val="24"/>
                <w:szCs w:val="24"/>
              </w:rPr>
            </w:pPr>
            <w:r>
              <w:rPr>
                <w:rFonts w:ascii="Times New Roman" w:hAnsi="Times New Roman" w:cs="Times New Roman"/>
                <w:sz w:val="24"/>
                <w:szCs w:val="24"/>
              </w:rPr>
              <w:t>2008</w:t>
            </w:r>
          </w:p>
        </w:tc>
      </w:tr>
      <w:tr w:rsidR="00FC1D9F" w:rsidRPr="003D57C1" w:rsidTr="003D57C1">
        <w:tc>
          <w:tcPr>
            <w:tcW w:w="4786" w:type="dxa"/>
            <w:gridSpan w:val="3"/>
          </w:tcPr>
          <w:p w:rsidR="00FC1D9F" w:rsidRPr="00AF481D" w:rsidRDefault="00FC1D9F" w:rsidP="003D57C1">
            <w:pPr>
              <w:spacing w:line="276" w:lineRule="auto"/>
              <w:rPr>
                <w:rFonts w:ascii="Times New Roman" w:hAnsi="Times New Roman" w:cs="Times New Roman"/>
                <w:sz w:val="24"/>
                <w:szCs w:val="24"/>
              </w:rPr>
            </w:pPr>
            <w:r w:rsidRPr="00AF481D">
              <w:rPr>
                <w:rFonts w:ascii="Times New Roman" w:hAnsi="Times New Roman" w:cs="Times New Roman"/>
                <w:sz w:val="24"/>
                <w:szCs w:val="24"/>
              </w:rPr>
              <w:t xml:space="preserve">Внеурочная деятельность </w:t>
            </w:r>
          </w:p>
        </w:tc>
        <w:tc>
          <w:tcPr>
            <w:tcW w:w="772" w:type="dxa"/>
          </w:tcPr>
          <w:p w:rsidR="00FC1D9F" w:rsidRPr="00AF481D" w:rsidRDefault="00AF481D" w:rsidP="003D57C1">
            <w:pPr>
              <w:spacing w:line="276" w:lineRule="auto"/>
              <w:jc w:val="center"/>
              <w:rPr>
                <w:rFonts w:ascii="Times New Roman" w:hAnsi="Times New Roman" w:cs="Times New Roman"/>
                <w:sz w:val="24"/>
                <w:szCs w:val="24"/>
              </w:rPr>
            </w:pPr>
            <w:r w:rsidRPr="00AF481D">
              <w:rPr>
                <w:rFonts w:ascii="Times New Roman" w:hAnsi="Times New Roman" w:cs="Times New Roman"/>
                <w:sz w:val="24"/>
                <w:szCs w:val="24"/>
              </w:rPr>
              <w:t>198</w:t>
            </w:r>
          </w:p>
        </w:tc>
        <w:tc>
          <w:tcPr>
            <w:tcW w:w="772" w:type="dxa"/>
          </w:tcPr>
          <w:p w:rsidR="00FC1D9F" w:rsidRPr="00AF481D" w:rsidRDefault="00AF481D" w:rsidP="003D57C1">
            <w:pPr>
              <w:spacing w:line="276" w:lineRule="auto"/>
              <w:jc w:val="center"/>
              <w:rPr>
                <w:rFonts w:ascii="Times New Roman" w:hAnsi="Times New Roman" w:cs="Times New Roman"/>
                <w:sz w:val="24"/>
                <w:szCs w:val="24"/>
              </w:rPr>
            </w:pPr>
            <w:r w:rsidRPr="00AF481D">
              <w:rPr>
                <w:rFonts w:ascii="Times New Roman" w:hAnsi="Times New Roman" w:cs="Times New Roman"/>
                <w:sz w:val="24"/>
                <w:szCs w:val="24"/>
              </w:rPr>
              <w:t>198</w:t>
            </w:r>
          </w:p>
        </w:tc>
        <w:tc>
          <w:tcPr>
            <w:tcW w:w="772" w:type="dxa"/>
          </w:tcPr>
          <w:p w:rsidR="00FC1D9F" w:rsidRPr="00AF481D" w:rsidRDefault="00AF481D" w:rsidP="003D57C1">
            <w:pPr>
              <w:spacing w:line="276" w:lineRule="auto"/>
              <w:jc w:val="center"/>
              <w:rPr>
                <w:rFonts w:ascii="Times New Roman" w:hAnsi="Times New Roman" w:cs="Times New Roman"/>
                <w:sz w:val="24"/>
                <w:szCs w:val="24"/>
              </w:rPr>
            </w:pPr>
            <w:r w:rsidRPr="00AF481D">
              <w:rPr>
                <w:rFonts w:ascii="Times New Roman" w:hAnsi="Times New Roman" w:cs="Times New Roman"/>
                <w:sz w:val="24"/>
                <w:szCs w:val="24"/>
              </w:rPr>
              <w:t>198</w:t>
            </w:r>
          </w:p>
        </w:tc>
        <w:tc>
          <w:tcPr>
            <w:tcW w:w="773" w:type="dxa"/>
          </w:tcPr>
          <w:p w:rsidR="00FC1D9F" w:rsidRPr="00AF481D" w:rsidRDefault="00AF481D" w:rsidP="003D57C1">
            <w:pPr>
              <w:spacing w:line="276" w:lineRule="auto"/>
              <w:jc w:val="center"/>
              <w:rPr>
                <w:rFonts w:ascii="Times New Roman" w:hAnsi="Times New Roman" w:cs="Times New Roman"/>
                <w:sz w:val="24"/>
                <w:szCs w:val="24"/>
              </w:rPr>
            </w:pPr>
            <w:r w:rsidRPr="00AF481D">
              <w:rPr>
                <w:rFonts w:ascii="Times New Roman" w:hAnsi="Times New Roman" w:cs="Times New Roman"/>
                <w:sz w:val="24"/>
                <w:szCs w:val="24"/>
              </w:rPr>
              <w:t>198</w:t>
            </w:r>
          </w:p>
        </w:tc>
        <w:tc>
          <w:tcPr>
            <w:tcW w:w="773" w:type="dxa"/>
          </w:tcPr>
          <w:p w:rsidR="00FC1D9F" w:rsidRPr="00AF481D" w:rsidRDefault="00AF481D" w:rsidP="003D57C1">
            <w:pPr>
              <w:spacing w:line="276" w:lineRule="auto"/>
              <w:jc w:val="center"/>
              <w:rPr>
                <w:rFonts w:ascii="Times New Roman" w:hAnsi="Times New Roman" w:cs="Times New Roman"/>
                <w:sz w:val="24"/>
                <w:szCs w:val="24"/>
              </w:rPr>
            </w:pPr>
            <w:r w:rsidRPr="00AF481D">
              <w:rPr>
                <w:rFonts w:ascii="Times New Roman" w:hAnsi="Times New Roman" w:cs="Times New Roman"/>
                <w:sz w:val="24"/>
                <w:szCs w:val="24"/>
              </w:rPr>
              <w:t>204</w:t>
            </w:r>
          </w:p>
        </w:tc>
        <w:tc>
          <w:tcPr>
            <w:tcW w:w="773" w:type="dxa"/>
          </w:tcPr>
          <w:p w:rsidR="00FC1D9F" w:rsidRPr="00AF481D" w:rsidRDefault="00AF481D" w:rsidP="003D57C1">
            <w:pPr>
              <w:spacing w:line="276" w:lineRule="auto"/>
              <w:jc w:val="center"/>
              <w:rPr>
                <w:rFonts w:ascii="Times New Roman" w:hAnsi="Times New Roman" w:cs="Times New Roman"/>
                <w:sz w:val="24"/>
                <w:szCs w:val="24"/>
              </w:rPr>
            </w:pPr>
            <w:r w:rsidRPr="00AF481D">
              <w:rPr>
                <w:rFonts w:ascii="Times New Roman" w:hAnsi="Times New Roman" w:cs="Times New Roman"/>
                <w:sz w:val="24"/>
                <w:szCs w:val="24"/>
              </w:rPr>
              <w:t>204</w:t>
            </w:r>
          </w:p>
        </w:tc>
        <w:tc>
          <w:tcPr>
            <w:tcW w:w="752" w:type="dxa"/>
          </w:tcPr>
          <w:p w:rsidR="00FC1D9F" w:rsidRPr="00AF481D" w:rsidRDefault="00AF481D" w:rsidP="003D57C1">
            <w:pPr>
              <w:spacing w:line="276" w:lineRule="auto"/>
              <w:jc w:val="center"/>
              <w:rPr>
                <w:rFonts w:ascii="Times New Roman" w:hAnsi="Times New Roman" w:cs="Times New Roman"/>
                <w:sz w:val="24"/>
                <w:szCs w:val="24"/>
              </w:rPr>
            </w:pPr>
            <w:r w:rsidRPr="00AF481D">
              <w:rPr>
                <w:rFonts w:ascii="Times New Roman" w:hAnsi="Times New Roman" w:cs="Times New Roman"/>
                <w:sz w:val="24"/>
                <w:szCs w:val="24"/>
              </w:rPr>
              <w:t>1200</w:t>
            </w:r>
          </w:p>
        </w:tc>
      </w:tr>
      <w:tr w:rsidR="00FC1D9F" w:rsidRPr="003D57C1" w:rsidTr="003D57C1">
        <w:tc>
          <w:tcPr>
            <w:tcW w:w="4786" w:type="dxa"/>
            <w:gridSpan w:val="3"/>
          </w:tcPr>
          <w:p w:rsidR="00FC1D9F" w:rsidRPr="003D57C1" w:rsidRDefault="00FC1D9F" w:rsidP="003D57C1">
            <w:pPr>
              <w:spacing w:line="276" w:lineRule="auto"/>
              <w:jc w:val="right"/>
              <w:rPr>
                <w:rFonts w:ascii="Times New Roman" w:hAnsi="Times New Roman" w:cs="Times New Roman"/>
                <w:b/>
                <w:sz w:val="24"/>
                <w:szCs w:val="24"/>
              </w:rPr>
            </w:pPr>
            <w:r w:rsidRPr="003D57C1">
              <w:rPr>
                <w:rFonts w:ascii="Times New Roman" w:hAnsi="Times New Roman" w:cs="Times New Roman"/>
                <w:b/>
                <w:sz w:val="24"/>
                <w:szCs w:val="24"/>
              </w:rPr>
              <w:t xml:space="preserve">Всего к финансированию </w:t>
            </w:r>
          </w:p>
        </w:tc>
        <w:tc>
          <w:tcPr>
            <w:tcW w:w="772" w:type="dxa"/>
          </w:tcPr>
          <w:p w:rsidR="00FC1D9F" w:rsidRPr="003D57C1" w:rsidRDefault="00AF481D" w:rsidP="003D57C1">
            <w:pPr>
              <w:spacing w:line="276" w:lineRule="auto"/>
              <w:jc w:val="center"/>
              <w:rPr>
                <w:rFonts w:ascii="Times New Roman" w:hAnsi="Times New Roman" w:cs="Times New Roman"/>
                <w:b/>
                <w:sz w:val="24"/>
                <w:szCs w:val="24"/>
              </w:rPr>
            </w:pPr>
            <w:r>
              <w:rPr>
                <w:rFonts w:ascii="Times New Roman" w:hAnsi="Times New Roman" w:cs="Times New Roman"/>
                <w:b/>
                <w:sz w:val="24"/>
                <w:szCs w:val="24"/>
              </w:rPr>
              <w:t>1188</w:t>
            </w:r>
          </w:p>
        </w:tc>
        <w:tc>
          <w:tcPr>
            <w:tcW w:w="772" w:type="dxa"/>
          </w:tcPr>
          <w:p w:rsidR="00FC1D9F" w:rsidRPr="003D57C1" w:rsidRDefault="00AF481D" w:rsidP="003D57C1">
            <w:pPr>
              <w:spacing w:line="276" w:lineRule="auto"/>
              <w:jc w:val="center"/>
              <w:rPr>
                <w:rFonts w:ascii="Times New Roman" w:hAnsi="Times New Roman" w:cs="Times New Roman"/>
                <w:b/>
                <w:sz w:val="24"/>
                <w:szCs w:val="24"/>
              </w:rPr>
            </w:pPr>
            <w:r>
              <w:rPr>
                <w:rFonts w:ascii="Times New Roman" w:hAnsi="Times New Roman" w:cs="Times New Roman"/>
                <w:b/>
                <w:sz w:val="24"/>
                <w:szCs w:val="24"/>
              </w:rPr>
              <w:t>1188</w:t>
            </w:r>
          </w:p>
        </w:tc>
        <w:tc>
          <w:tcPr>
            <w:tcW w:w="772" w:type="dxa"/>
          </w:tcPr>
          <w:p w:rsidR="00FC1D9F" w:rsidRPr="003D57C1" w:rsidRDefault="00AF481D" w:rsidP="003D57C1">
            <w:pPr>
              <w:spacing w:line="276" w:lineRule="auto"/>
              <w:jc w:val="center"/>
              <w:rPr>
                <w:rFonts w:ascii="Times New Roman" w:hAnsi="Times New Roman" w:cs="Times New Roman"/>
                <w:b/>
                <w:sz w:val="24"/>
                <w:szCs w:val="24"/>
              </w:rPr>
            </w:pPr>
            <w:r>
              <w:rPr>
                <w:rFonts w:ascii="Times New Roman" w:hAnsi="Times New Roman" w:cs="Times New Roman"/>
                <w:b/>
                <w:sz w:val="24"/>
                <w:szCs w:val="24"/>
              </w:rPr>
              <w:t>1188</w:t>
            </w:r>
          </w:p>
        </w:tc>
        <w:tc>
          <w:tcPr>
            <w:tcW w:w="773" w:type="dxa"/>
          </w:tcPr>
          <w:p w:rsidR="00FC1D9F" w:rsidRPr="003D57C1" w:rsidRDefault="00AF481D" w:rsidP="003D57C1">
            <w:pPr>
              <w:spacing w:line="276" w:lineRule="auto"/>
              <w:jc w:val="center"/>
              <w:rPr>
                <w:rFonts w:ascii="Times New Roman" w:hAnsi="Times New Roman" w:cs="Times New Roman"/>
                <w:b/>
                <w:sz w:val="24"/>
                <w:szCs w:val="24"/>
              </w:rPr>
            </w:pPr>
            <w:r>
              <w:rPr>
                <w:rFonts w:ascii="Times New Roman" w:hAnsi="Times New Roman" w:cs="Times New Roman"/>
                <w:b/>
                <w:sz w:val="24"/>
                <w:szCs w:val="24"/>
              </w:rPr>
              <w:t>1188</w:t>
            </w:r>
          </w:p>
        </w:tc>
        <w:tc>
          <w:tcPr>
            <w:tcW w:w="773" w:type="dxa"/>
          </w:tcPr>
          <w:p w:rsidR="00FC1D9F" w:rsidRPr="003D57C1" w:rsidRDefault="00AF481D" w:rsidP="003D57C1">
            <w:pPr>
              <w:spacing w:line="276" w:lineRule="auto"/>
              <w:jc w:val="center"/>
              <w:rPr>
                <w:rFonts w:ascii="Times New Roman" w:hAnsi="Times New Roman" w:cs="Times New Roman"/>
                <w:b/>
                <w:sz w:val="24"/>
                <w:szCs w:val="24"/>
              </w:rPr>
            </w:pPr>
            <w:r>
              <w:rPr>
                <w:rFonts w:ascii="Times New Roman" w:hAnsi="Times New Roman" w:cs="Times New Roman"/>
                <w:b/>
                <w:sz w:val="24"/>
                <w:szCs w:val="24"/>
              </w:rPr>
              <w:t>1364</w:t>
            </w:r>
          </w:p>
        </w:tc>
        <w:tc>
          <w:tcPr>
            <w:tcW w:w="773" w:type="dxa"/>
          </w:tcPr>
          <w:p w:rsidR="00FC1D9F" w:rsidRPr="003D57C1" w:rsidRDefault="00AF481D" w:rsidP="003D57C1">
            <w:pPr>
              <w:spacing w:line="276" w:lineRule="auto"/>
              <w:jc w:val="center"/>
              <w:rPr>
                <w:rFonts w:ascii="Times New Roman" w:hAnsi="Times New Roman" w:cs="Times New Roman"/>
                <w:b/>
                <w:sz w:val="24"/>
                <w:szCs w:val="24"/>
              </w:rPr>
            </w:pPr>
            <w:r>
              <w:rPr>
                <w:rFonts w:ascii="Times New Roman" w:hAnsi="Times New Roman" w:cs="Times New Roman"/>
                <w:b/>
                <w:sz w:val="24"/>
                <w:szCs w:val="24"/>
              </w:rPr>
              <w:t>1364</w:t>
            </w:r>
          </w:p>
        </w:tc>
        <w:tc>
          <w:tcPr>
            <w:tcW w:w="752" w:type="dxa"/>
          </w:tcPr>
          <w:p w:rsidR="00FC1D9F" w:rsidRPr="003D57C1" w:rsidRDefault="00AF481D" w:rsidP="003D57C1">
            <w:pPr>
              <w:spacing w:line="276" w:lineRule="auto"/>
              <w:jc w:val="center"/>
              <w:rPr>
                <w:rFonts w:ascii="Times New Roman" w:hAnsi="Times New Roman" w:cs="Times New Roman"/>
                <w:b/>
                <w:sz w:val="24"/>
                <w:szCs w:val="24"/>
              </w:rPr>
            </w:pPr>
            <w:r>
              <w:rPr>
                <w:rFonts w:ascii="Times New Roman" w:hAnsi="Times New Roman" w:cs="Times New Roman"/>
                <w:b/>
                <w:sz w:val="24"/>
                <w:szCs w:val="24"/>
              </w:rPr>
              <w:t>7480</w:t>
            </w:r>
          </w:p>
        </w:tc>
      </w:tr>
    </w:tbl>
    <w:p w:rsidR="003D57C1" w:rsidRPr="003D57C1" w:rsidRDefault="003D57C1" w:rsidP="003D57C1">
      <w:pPr>
        <w:spacing w:after="0"/>
        <w:jc w:val="center"/>
        <w:rPr>
          <w:rFonts w:ascii="Times New Roman" w:hAnsi="Times New Roman" w:cs="Times New Roman"/>
          <w:b/>
          <w:sz w:val="24"/>
          <w:szCs w:val="24"/>
        </w:rPr>
      </w:pPr>
    </w:p>
    <w:p w:rsidR="003D57C1" w:rsidRPr="003D57C1" w:rsidRDefault="003D57C1" w:rsidP="003D57C1">
      <w:pPr>
        <w:spacing w:after="0"/>
        <w:jc w:val="center"/>
        <w:rPr>
          <w:rFonts w:ascii="Times New Roman" w:hAnsi="Times New Roman" w:cs="Times New Roman"/>
          <w:b/>
          <w:sz w:val="24"/>
          <w:szCs w:val="24"/>
        </w:rPr>
      </w:pPr>
    </w:p>
    <w:p w:rsidR="003D57C1" w:rsidRPr="003D57C1" w:rsidRDefault="003D57C1" w:rsidP="003D57C1">
      <w:pPr>
        <w:spacing w:after="0"/>
        <w:jc w:val="center"/>
        <w:rPr>
          <w:rFonts w:ascii="Times New Roman" w:hAnsi="Times New Roman" w:cs="Times New Roman"/>
          <w:b/>
          <w:sz w:val="24"/>
          <w:szCs w:val="24"/>
        </w:rPr>
      </w:pPr>
    </w:p>
    <w:p w:rsidR="003D57C1" w:rsidRPr="003D57C1" w:rsidRDefault="003D57C1" w:rsidP="003D57C1">
      <w:pPr>
        <w:spacing w:after="0"/>
        <w:jc w:val="center"/>
        <w:rPr>
          <w:rFonts w:ascii="Times New Roman" w:hAnsi="Times New Roman" w:cs="Times New Roman"/>
          <w:b/>
          <w:sz w:val="24"/>
          <w:szCs w:val="24"/>
        </w:rPr>
      </w:pPr>
    </w:p>
    <w:p w:rsidR="003D57C1" w:rsidRPr="003D57C1" w:rsidRDefault="003D57C1"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lastRenderedPageBreak/>
        <w:t>Учебный план общего образования (вариант 8.4.)</w:t>
      </w:r>
    </w:p>
    <w:p w:rsidR="003D57C1" w:rsidRPr="003D57C1" w:rsidRDefault="003D57C1"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для обучающихся с расстройствами аутистического спектра</w:t>
      </w:r>
    </w:p>
    <w:p w:rsidR="003D57C1" w:rsidRPr="003D57C1" w:rsidRDefault="003D57C1"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(дополнительные 1-е, I– IV классы)</w:t>
      </w:r>
    </w:p>
    <w:tbl>
      <w:tblPr>
        <w:tblStyle w:val="a5"/>
        <w:tblW w:w="10173" w:type="dxa"/>
        <w:tblLayout w:type="fixed"/>
        <w:tblLook w:val="04A0" w:firstRow="1" w:lastRow="0" w:firstColumn="1" w:lastColumn="0" w:noHBand="0" w:noVBand="1"/>
      </w:tblPr>
      <w:tblGrid>
        <w:gridCol w:w="772"/>
        <w:gridCol w:w="1604"/>
        <w:gridCol w:w="2410"/>
        <w:gridCol w:w="772"/>
        <w:gridCol w:w="772"/>
        <w:gridCol w:w="772"/>
        <w:gridCol w:w="773"/>
        <w:gridCol w:w="773"/>
        <w:gridCol w:w="773"/>
        <w:gridCol w:w="752"/>
      </w:tblGrid>
      <w:tr w:rsidR="003D57C1" w:rsidRPr="003D57C1" w:rsidTr="003D57C1">
        <w:tc>
          <w:tcPr>
            <w:tcW w:w="2376" w:type="dxa"/>
            <w:gridSpan w:val="2"/>
            <w:vMerge w:val="restart"/>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 xml:space="preserve">Образовательные области </w:t>
            </w:r>
          </w:p>
        </w:tc>
        <w:tc>
          <w:tcPr>
            <w:tcW w:w="2410" w:type="dxa"/>
            <w:vMerge w:val="restart"/>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 xml:space="preserve">Учебные предметы </w:t>
            </w:r>
          </w:p>
        </w:tc>
        <w:tc>
          <w:tcPr>
            <w:tcW w:w="4635" w:type="dxa"/>
            <w:gridSpan w:val="6"/>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 xml:space="preserve">Количество часов в неделю </w:t>
            </w:r>
          </w:p>
        </w:tc>
        <w:tc>
          <w:tcPr>
            <w:tcW w:w="752" w:type="dxa"/>
            <w:vMerge w:val="restart"/>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Всего</w:t>
            </w:r>
          </w:p>
        </w:tc>
      </w:tr>
      <w:tr w:rsidR="003D57C1" w:rsidRPr="003D57C1" w:rsidTr="003D57C1">
        <w:tc>
          <w:tcPr>
            <w:tcW w:w="2376" w:type="dxa"/>
            <w:gridSpan w:val="2"/>
            <w:vMerge/>
          </w:tcPr>
          <w:p w:rsidR="003D57C1" w:rsidRPr="003D57C1" w:rsidRDefault="003D57C1" w:rsidP="003D57C1">
            <w:pPr>
              <w:spacing w:line="276" w:lineRule="auto"/>
              <w:jc w:val="center"/>
              <w:rPr>
                <w:rFonts w:ascii="Times New Roman" w:hAnsi="Times New Roman" w:cs="Times New Roman"/>
                <w:sz w:val="24"/>
                <w:szCs w:val="24"/>
              </w:rPr>
            </w:pPr>
          </w:p>
        </w:tc>
        <w:tc>
          <w:tcPr>
            <w:tcW w:w="2410" w:type="dxa"/>
            <w:vMerge/>
          </w:tcPr>
          <w:p w:rsidR="003D57C1" w:rsidRPr="003D57C1" w:rsidRDefault="003D57C1" w:rsidP="003D57C1">
            <w:pPr>
              <w:spacing w:line="276" w:lineRule="auto"/>
              <w:jc w:val="center"/>
              <w:rPr>
                <w:rFonts w:ascii="Times New Roman" w:hAnsi="Times New Roman" w:cs="Times New Roman"/>
                <w:sz w:val="24"/>
                <w:szCs w:val="24"/>
              </w:rPr>
            </w:pPr>
          </w:p>
        </w:tc>
        <w:tc>
          <w:tcPr>
            <w:tcW w:w="77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1 доп.</w:t>
            </w:r>
          </w:p>
        </w:tc>
        <w:tc>
          <w:tcPr>
            <w:tcW w:w="77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1 доп.</w:t>
            </w:r>
          </w:p>
        </w:tc>
        <w:tc>
          <w:tcPr>
            <w:tcW w:w="77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1</w:t>
            </w:r>
          </w:p>
        </w:tc>
        <w:tc>
          <w:tcPr>
            <w:tcW w:w="773"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2</w:t>
            </w:r>
          </w:p>
        </w:tc>
        <w:tc>
          <w:tcPr>
            <w:tcW w:w="773"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3</w:t>
            </w:r>
          </w:p>
        </w:tc>
        <w:tc>
          <w:tcPr>
            <w:tcW w:w="773"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4</w:t>
            </w:r>
          </w:p>
        </w:tc>
        <w:tc>
          <w:tcPr>
            <w:tcW w:w="752" w:type="dxa"/>
            <w:vMerge/>
          </w:tcPr>
          <w:p w:rsidR="003D57C1" w:rsidRPr="003D57C1" w:rsidRDefault="003D57C1" w:rsidP="003D57C1">
            <w:pPr>
              <w:spacing w:line="276" w:lineRule="auto"/>
              <w:jc w:val="center"/>
              <w:rPr>
                <w:rFonts w:ascii="Times New Roman" w:hAnsi="Times New Roman" w:cs="Times New Roman"/>
                <w:sz w:val="24"/>
                <w:szCs w:val="24"/>
              </w:rPr>
            </w:pPr>
          </w:p>
        </w:tc>
      </w:tr>
      <w:tr w:rsidR="003D57C1" w:rsidRPr="003D57C1" w:rsidTr="003D57C1">
        <w:tc>
          <w:tcPr>
            <w:tcW w:w="772" w:type="dxa"/>
          </w:tcPr>
          <w:p w:rsidR="003D57C1" w:rsidRPr="003D57C1" w:rsidRDefault="003D57C1" w:rsidP="003D57C1">
            <w:pPr>
              <w:pStyle w:val="a4"/>
              <w:numPr>
                <w:ilvl w:val="0"/>
                <w:numId w:val="21"/>
              </w:numPr>
              <w:spacing w:line="276" w:lineRule="auto"/>
              <w:jc w:val="center"/>
              <w:rPr>
                <w:rFonts w:ascii="Times New Roman" w:hAnsi="Times New Roman" w:cs="Times New Roman"/>
                <w:b/>
                <w:sz w:val="24"/>
                <w:szCs w:val="24"/>
              </w:rPr>
            </w:pPr>
          </w:p>
        </w:tc>
        <w:tc>
          <w:tcPr>
            <w:tcW w:w="9401" w:type="dxa"/>
            <w:gridSpan w:val="9"/>
          </w:tcPr>
          <w:p w:rsidR="003D57C1" w:rsidRPr="003D57C1" w:rsidRDefault="003D57C1" w:rsidP="003D57C1">
            <w:pPr>
              <w:spacing w:line="276" w:lineRule="auto"/>
              <w:ind w:left="360"/>
              <w:rPr>
                <w:rFonts w:ascii="Times New Roman" w:hAnsi="Times New Roman" w:cs="Times New Roman"/>
                <w:b/>
                <w:sz w:val="24"/>
                <w:szCs w:val="24"/>
              </w:rPr>
            </w:pPr>
            <w:r w:rsidRPr="003D57C1">
              <w:rPr>
                <w:rFonts w:ascii="Times New Roman" w:hAnsi="Times New Roman" w:cs="Times New Roman"/>
                <w:b/>
                <w:sz w:val="24"/>
                <w:szCs w:val="24"/>
              </w:rPr>
              <w:t xml:space="preserve">Обязательная часть </w:t>
            </w:r>
          </w:p>
        </w:tc>
      </w:tr>
      <w:tr w:rsidR="003D57C1" w:rsidRPr="003D57C1" w:rsidTr="003D57C1">
        <w:tc>
          <w:tcPr>
            <w:tcW w:w="2376" w:type="dxa"/>
            <w:gridSpan w:val="2"/>
          </w:tcPr>
          <w:p w:rsidR="003D57C1" w:rsidRPr="003D57C1" w:rsidRDefault="003D57C1" w:rsidP="003D57C1">
            <w:pPr>
              <w:pStyle w:val="a4"/>
              <w:numPr>
                <w:ilvl w:val="0"/>
                <w:numId w:val="22"/>
              </w:numPr>
              <w:spacing w:line="276" w:lineRule="auto"/>
              <w:ind w:left="426"/>
              <w:jc w:val="center"/>
              <w:rPr>
                <w:rFonts w:ascii="Times New Roman" w:hAnsi="Times New Roman" w:cs="Times New Roman"/>
                <w:sz w:val="24"/>
                <w:szCs w:val="24"/>
              </w:rPr>
            </w:pPr>
            <w:r w:rsidRPr="003D57C1">
              <w:rPr>
                <w:rFonts w:ascii="Times New Roman" w:hAnsi="Times New Roman" w:cs="Times New Roman"/>
                <w:sz w:val="24"/>
                <w:szCs w:val="24"/>
              </w:rPr>
              <w:t xml:space="preserve">Язык и речевая практика </w:t>
            </w:r>
          </w:p>
        </w:tc>
        <w:tc>
          <w:tcPr>
            <w:tcW w:w="2410" w:type="dxa"/>
          </w:tcPr>
          <w:p w:rsidR="003D57C1" w:rsidRPr="003D57C1" w:rsidRDefault="003D57C1" w:rsidP="003D57C1">
            <w:pPr>
              <w:spacing w:line="276" w:lineRule="auto"/>
              <w:rPr>
                <w:rFonts w:ascii="Times New Roman" w:hAnsi="Times New Roman" w:cs="Times New Roman"/>
                <w:sz w:val="24"/>
                <w:szCs w:val="24"/>
              </w:rPr>
            </w:pPr>
            <w:r w:rsidRPr="003D57C1">
              <w:rPr>
                <w:rFonts w:ascii="Times New Roman" w:hAnsi="Times New Roman" w:cs="Times New Roman"/>
                <w:sz w:val="24"/>
                <w:szCs w:val="24"/>
              </w:rPr>
              <w:t xml:space="preserve"> Речь и альтернативная коммуникация </w:t>
            </w:r>
          </w:p>
        </w:tc>
        <w:tc>
          <w:tcPr>
            <w:tcW w:w="77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3</w:t>
            </w:r>
          </w:p>
        </w:tc>
        <w:tc>
          <w:tcPr>
            <w:tcW w:w="77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3</w:t>
            </w:r>
          </w:p>
        </w:tc>
        <w:tc>
          <w:tcPr>
            <w:tcW w:w="77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3</w:t>
            </w:r>
          </w:p>
        </w:tc>
        <w:tc>
          <w:tcPr>
            <w:tcW w:w="773"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3</w:t>
            </w:r>
          </w:p>
        </w:tc>
        <w:tc>
          <w:tcPr>
            <w:tcW w:w="773"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2</w:t>
            </w:r>
          </w:p>
        </w:tc>
        <w:tc>
          <w:tcPr>
            <w:tcW w:w="773"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2</w:t>
            </w:r>
          </w:p>
        </w:tc>
        <w:tc>
          <w:tcPr>
            <w:tcW w:w="75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16</w:t>
            </w:r>
          </w:p>
        </w:tc>
      </w:tr>
      <w:tr w:rsidR="003D57C1" w:rsidRPr="003D57C1" w:rsidTr="003D57C1">
        <w:tc>
          <w:tcPr>
            <w:tcW w:w="2376" w:type="dxa"/>
            <w:gridSpan w:val="2"/>
          </w:tcPr>
          <w:p w:rsidR="003D57C1" w:rsidRPr="003D57C1" w:rsidRDefault="003D57C1" w:rsidP="003D57C1">
            <w:pPr>
              <w:pStyle w:val="a4"/>
              <w:numPr>
                <w:ilvl w:val="0"/>
                <w:numId w:val="22"/>
              </w:numPr>
              <w:spacing w:line="276" w:lineRule="auto"/>
              <w:ind w:left="0" w:firstLine="0"/>
              <w:jc w:val="center"/>
              <w:rPr>
                <w:rFonts w:ascii="Times New Roman" w:hAnsi="Times New Roman" w:cs="Times New Roman"/>
                <w:sz w:val="24"/>
                <w:szCs w:val="24"/>
              </w:rPr>
            </w:pPr>
            <w:r w:rsidRPr="003D57C1">
              <w:rPr>
                <w:rFonts w:ascii="Times New Roman" w:hAnsi="Times New Roman" w:cs="Times New Roman"/>
                <w:sz w:val="24"/>
                <w:szCs w:val="24"/>
              </w:rPr>
              <w:t xml:space="preserve">Математика </w:t>
            </w:r>
          </w:p>
        </w:tc>
        <w:tc>
          <w:tcPr>
            <w:tcW w:w="2410"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 xml:space="preserve">Математические представления </w:t>
            </w:r>
          </w:p>
        </w:tc>
        <w:tc>
          <w:tcPr>
            <w:tcW w:w="77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2</w:t>
            </w:r>
          </w:p>
        </w:tc>
        <w:tc>
          <w:tcPr>
            <w:tcW w:w="77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2</w:t>
            </w:r>
          </w:p>
        </w:tc>
        <w:tc>
          <w:tcPr>
            <w:tcW w:w="77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2</w:t>
            </w:r>
          </w:p>
        </w:tc>
        <w:tc>
          <w:tcPr>
            <w:tcW w:w="773"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2</w:t>
            </w:r>
          </w:p>
        </w:tc>
        <w:tc>
          <w:tcPr>
            <w:tcW w:w="773"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2</w:t>
            </w:r>
          </w:p>
        </w:tc>
        <w:tc>
          <w:tcPr>
            <w:tcW w:w="773"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2</w:t>
            </w:r>
          </w:p>
        </w:tc>
        <w:tc>
          <w:tcPr>
            <w:tcW w:w="75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12</w:t>
            </w:r>
          </w:p>
        </w:tc>
      </w:tr>
      <w:tr w:rsidR="003D57C1" w:rsidRPr="003D57C1" w:rsidTr="003D57C1">
        <w:tc>
          <w:tcPr>
            <w:tcW w:w="2376" w:type="dxa"/>
            <w:gridSpan w:val="2"/>
          </w:tcPr>
          <w:p w:rsidR="003D57C1" w:rsidRPr="003D57C1" w:rsidRDefault="003D57C1" w:rsidP="003D57C1">
            <w:pPr>
              <w:pStyle w:val="a4"/>
              <w:numPr>
                <w:ilvl w:val="0"/>
                <w:numId w:val="22"/>
              </w:numPr>
              <w:spacing w:line="276" w:lineRule="auto"/>
              <w:ind w:left="0" w:firstLine="0"/>
              <w:jc w:val="center"/>
              <w:rPr>
                <w:rFonts w:ascii="Times New Roman" w:hAnsi="Times New Roman" w:cs="Times New Roman"/>
                <w:sz w:val="24"/>
                <w:szCs w:val="24"/>
              </w:rPr>
            </w:pPr>
            <w:r w:rsidRPr="003D57C1">
              <w:rPr>
                <w:rFonts w:ascii="Times New Roman" w:hAnsi="Times New Roman" w:cs="Times New Roman"/>
                <w:sz w:val="24"/>
                <w:szCs w:val="24"/>
              </w:rPr>
              <w:t xml:space="preserve">Естествознание </w:t>
            </w:r>
          </w:p>
        </w:tc>
        <w:tc>
          <w:tcPr>
            <w:tcW w:w="2410" w:type="dxa"/>
          </w:tcPr>
          <w:p w:rsidR="003D57C1" w:rsidRPr="003D57C1" w:rsidRDefault="003D57C1" w:rsidP="003D57C1">
            <w:pPr>
              <w:spacing w:line="276" w:lineRule="auto"/>
              <w:rPr>
                <w:rFonts w:ascii="Times New Roman" w:hAnsi="Times New Roman" w:cs="Times New Roman"/>
                <w:sz w:val="24"/>
                <w:szCs w:val="24"/>
              </w:rPr>
            </w:pPr>
            <w:r w:rsidRPr="003D57C1">
              <w:rPr>
                <w:rFonts w:ascii="Times New Roman" w:hAnsi="Times New Roman" w:cs="Times New Roman"/>
                <w:sz w:val="24"/>
                <w:szCs w:val="24"/>
              </w:rPr>
              <w:t xml:space="preserve">Окружающий природный мир </w:t>
            </w:r>
          </w:p>
        </w:tc>
        <w:tc>
          <w:tcPr>
            <w:tcW w:w="77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2</w:t>
            </w:r>
          </w:p>
        </w:tc>
        <w:tc>
          <w:tcPr>
            <w:tcW w:w="77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2</w:t>
            </w:r>
          </w:p>
        </w:tc>
        <w:tc>
          <w:tcPr>
            <w:tcW w:w="77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2</w:t>
            </w:r>
          </w:p>
        </w:tc>
        <w:tc>
          <w:tcPr>
            <w:tcW w:w="773"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2</w:t>
            </w:r>
          </w:p>
        </w:tc>
        <w:tc>
          <w:tcPr>
            <w:tcW w:w="773"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2</w:t>
            </w:r>
          </w:p>
        </w:tc>
        <w:tc>
          <w:tcPr>
            <w:tcW w:w="773"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2</w:t>
            </w:r>
          </w:p>
        </w:tc>
        <w:tc>
          <w:tcPr>
            <w:tcW w:w="75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12</w:t>
            </w:r>
          </w:p>
        </w:tc>
      </w:tr>
      <w:tr w:rsidR="003D57C1" w:rsidRPr="003D57C1" w:rsidTr="003D57C1">
        <w:tc>
          <w:tcPr>
            <w:tcW w:w="2376" w:type="dxa"/>
            <w:gridSpan w:val="2"/>
            <w:vMerge w:val="restart"/>
          </w:tcPr>
          <w:p w:rsidR="003D57C1" w:rsidRPr="003D57C1" w:rsidRDefault="003D57C1" w:rsidP="003D57C1">
            <w:pPr>
              <w:pStyle w:val="a4"/>
              <w:numPr>
                <w:ilvl w:val="0"/>
                <w:numId w:val="22"/>
              </w:numPr>
              <w:spacing w:line="276" w:lineRule="auto"/>
              <w:ind w:left="0" w:firstLine="0"/>
              <w:jc w:val="center"/>
              <w:rPr>
                <w:rFonts w:ascii="Times New Roman" w:hAnsi="Times New Roman" w:cs="Times New Roman"/>
                <w:sz w:val="24"/>
                <w:szCs w:val="24"/>
              </w:rPr>
            </w:pPr>
            <w:r w:rsidRPr="003D57C1">
              <w:rPr>
                <w:rFonts w:ascii="Times New Roman" w:hAnsi="Times New Roman" w:cs="Times New Roman"/>
                <w:sz w:val="24"/>
                <w:szCs w:val="24"/>
              </w:rPr>
              <w:t xml:space="preserve">Человек </w:t>
            </w:r>
          </w:p>
        </w:tc>
        <w:tc>
          <w:tcPr>
            <w:tcW w:w="2410"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 xml:space="preserve">Человек </w:t>
            </w:r>
          </w:p>
        </w:tc>
        <w:tc>
          <w:tcPr>
            <w:tcW w:w="77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3</w:t>
            </w:r>
          </w:p>
        </w:tc>
        <w:tc>
          <w:tcPr>
            <w:tcW w:w="77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3</w:t>
            </w:r>
          </w:p>
        </w:tc>
        <w:tc>
          <w:tcPr>
            <w:tcW w:w="77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3</w:t>
            </w:r>
          </w:p>
        </w:tc>
        <w:tc>
          <w:tcPr>
            <w:tcW w:w="773"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3</w:t>
            </w:r>
          </w:p>
        </w:tc>
        <w:tc>
          <w:tcPr>
            <w:tcW w:w="773"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3</w:t>
            </w:r>
          </w:p>
        </w:tc>
        <w:tc>
          <w:tcPr>
            <w:tcW w:w="773"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3</w:t>
            </w:r>
          </w:p>
        </w:tc>
        <w:tc>
          <w:tcPr>
            <w:tcW w:w="75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18</w:t>
            </w:r>
          </w:p>
        </w:tc>
      </w:tr>
      <w:tr w:rsidR="003D57C1" w:rsidRPr="003D57C1" w:rsidTr="003D57C1">
        <w:tc>
          <w:tcPr>
            <w:tcW w:w="2376" w:type="dxa"/>
            <w:gridSpan w:val="2"/>
            <w:vMerge/>
          </w:tcPr>
          <w:p w:rsidR="003D57C1" w:rsidRPr="003D57C1" w:rsidRDefault="003D57C1" w:rsidP="003D57C1">
            <w:pPr>
              <w:spacing w:line="276" w:lineRule="auto"/>
              <w:jc w:val="center"/>
              <w:rPr>
                <w:rFonts w:ascii="Times New Roman" w:hAnsi="Times New Roman" w:cs="Times New Roman"/>
                <w:sz w:val="24"/>
                <w:szCs w:val="24"/>
              </w:rPr>
            </w:pPr>
          </w:p>
        </w:tc>
        <w:tc>
          <w:tcPr>
            <w:tcW w:w="2410"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Домоводство</w:t>
            </w:r>
          </w:p>
        </w:tc>
        <w:tc>
          <w:tcPr>
            <w:tcW w:w="77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w:t>
            </w:r>
          </w:p>
        </w:tc>
        <w:tc>
          <w:tcPr>
            <w:tcW w:w="77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w:t>
            </w:r>
          </w:p>
        </w:tc>
        <w:tc>
          <w:tcPr>
            <w:tcW w:w="77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w:t>
            </w:r>
          </w:p>
        </w:tc>
        <w:tc>
          <w:tcPr>
            <w:tcW w:w="773"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w:t>
            </w:r>
          </w:p>
        </w:tc>
        <w:tc>
          <w:tcPr>
            <w:tcW w:w="773"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2</w:t>
            </w:r>
          </w:p>
        </w:tc>
        <w:tc>
          <w:tcPr>
            <w:tcW w:w="773"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2</w:t>
            </w:r>
          </w:p>
        </w:tc>
        <w:tc>
          <w:tcPr>
            <w:tcW w:w="75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4</w:t>
            </w:r>
          </w:p>
        </w:tc>
      </w:tr>
      <w:tr w:rsidR="003D57C1" w:rsidRPr="003D57C1" w:rsidTr="003D57C1">
        <w:tc>
          <w:tcPr>
            <w:tcW w:w="2376" w:type="dxa"/>
            <w:gridSpan w:val="2"/>
            <w:vMerge/>
          </w:tcPr>
          <w:p w:rsidR="003D57C1" w:rsidRPr="003D57C1" w:rsidRDefault="003D57C1" w:rsidP="003D57C1">
            <w:pPr>
              <w:spacing w:line="276" w:lineRule="auto"/>
              <w:jc w:val="center"/>
              <w:rPr>
                <w:rFonts w:ascii="Times New Roman" w:hAnsi="Times New Roman" w:cs="Times New Roman"/>
                <w:sz w:val="24"/>
                <w:szCs w:val="24"/>
              </w:rPr>
            </w:pPr>
          </w:p>
        </w:tc>
        <w:tc>
          <w:tcPr>
            <w:tcW w:w="2410"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 xml:space="preserve"> Окружающий социальный мир</w:t>
            </w:r>
          </w:p>
        </w:tc>
        <w:tc>
          <w:tcPr>
            <w:tcW w:w="77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1</w:t>
            </w:r>
          </w:p>
        </w:tc>
        <w:tc>
          <w:tcPr>
            <w:tcW w:w="77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1</w:t>
            </w:r>
          </w:p>
        </w:tc>
        <w:tc>
          <w:tcPr>
            <w:tcW w:w="77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1</w:t>
            </w:r>
          </w:p>
        </w:tc>
        <w:tc>
          <w:tcPr>
            <w:tcW w:w="773"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1</w:t>
            </w:r>
          </w:p>
        </w:tc>
        <w:tc>
          <w:tcPr>
            <w:tcW w:w="773"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2</w:t>
            </w:r>
          </w:p>
        </w:tc>
        <w:tc>
          <w:tcPr>
            <w:tcW w:w="773"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2</w:t>
            </w:r>
          </w:p>
        </w:tc>
        <w:tc>
          <w:tcPr>
            <w:tcW w:w="75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8</w:t>
            </w:r>
          </w:p>
        </w:tc>
      </w:tr>
      <w:tr w:rsidR="003D57C1" w:rsidRPr="003D57C1" w:rsidTr="003D57C1">
        <w:tc>
          <w:tcPr>
            <w:tcW w:w="2376" w:type="dxa"/>
            <w:gridSpan w:val="2"/>
            <w:vMerge w:val="restart"/>
          </w:tcPr>
          <w:p w:rsidR="003D57C1" w:rsidRPr="003D57C1" w:rsidRDefault="003D57C1" w:rsidP="003D57C1">
            <w:pPr>
              <w:pStyle w:val="a4"/>
              <w:numPr>
                <w:ilvl w:val="0"/>
                <w:numId w:val="22"/>
              </w:numPr>
              <w:spacing w:line="276" w:lineRule="auto"/>
              <w:ind w:left="0" w:firstLine="0"/>
              <w:jc w:val="center"/>
              <w:rPr>
                <w:rFonts w:ascii="Times New Roman" w:hAnsi="Times New Roman" w:cs="Times New Roman"/>
                <w:sz w:val="24"/>
                <w:szCs w:val="24"/>
              </w:rPr>
            </w:pPr>
            <w:r w:rsidRPr="003D57C1">
              <w:rPr>
                <w:rFonts w:ascii="Times New Roman" w:hAnsi="Times New Roman" w:cs="Times New Roman"/>
                <w:sz w:val="24"/>
                <w:szCs w:val="24"/>
              </w:rPr>
              <w:t xml:space="preserve">Искусство </w:t>
            </w:r>
          </w:p>
        </w:tc>
        <w:tc>
          <w:tcPr>
            <w:tcW w:w="2410"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 xml:space="preserve">Музыка и движение </w:t>
            </w:r>
          </w:p>
        </w:tc>
        <w:tc>
          <w:tcPr>
            <w:tcW w:w="77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2</w:t>
            </w:r>
          </w:p>
        </w:tc>
        <w:tc>
          <w:tcPr>
            <w:tcW w:w="77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2</w:t>
            </w:r>
          </w:p>
        </w:tc>
        <w:tc>
          <w:tcPr>
            <w:tcW w:w="77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2</w:t>
            </w:r>
          </w:p>
        </w:tc>
        <w:tc>
          <w:tcPr>
            <w:tcW w:w="773"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2</w:t>
            </w:r>
          </w:p>
        </w:tc>
        <w:tc>
          <w:tcPr>
            <w:tcW w:w="773"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2</w:t>
            </w:r>
          </w:p>
        </w:tc>
        <w:tc>
          <w:tcPr>
            <w:tcW w:w="773"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2</w:t>
            </w:r>
          </w:p>
        </w:tc>
        <w:tc>
          <w:tcPr>
            <w:tcW w:w="75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12</w:t>
            </w:r>
          </w:p>
        </w:tc>
      </w:tr>
      <w:tr w:rsidR="003D57C1" w:rsidRPr="003D57C1" w:rsidTr="003D57C1">
        <w:tc>
          <w:tcPr>
            <w:tcW w:w="2376" w:type="dxa"/>
            <w:gridSpan w:val="2"/>
            <w:vMerge/>
          </w:tcPr>
          <w:p w:rsidR="003D57C1" w:rsidRPr="003D57C1" w:rsidRDefault="003D57C1" w:rsidP="003D57C1">
            <w:pPr>
              <w:spacing w:line="276" w:lineRule="auto"/>
              <w:jc w:val="center"/>
              <w:rPr>
                <w:rFonts w:ascii="Times New Roman" w:hAnsi="Times New Roman" w:cs="Times New Roman"/>
                <w:sz w:val="24"/>
                <w:szCs w:val="24"/>
              </w:rPr>
            </w:pPr>
          </w:p>
        </w:tc>
        <w:tc>
          <w:tcPr>
            <w:tcW w:w="2410"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 xml:space="preserve"> Изобразительная деятельность </w:t>
            </w:r>
          </w:p>
        </w:tc>
        <w:tc>
          <w:tcPr>
            <w:tcW w:w="77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3</w:t>
            </w:r>
          </w:p>
        </w:tc>
        <w:tc>
          <w:tcPr>
            <w:tcW w:w="77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3</w:t>
            </w:r>
          </w:p>
        </w:tc>
        <w:tc>
          <w:tcPr>
            <w:tcW w:w="77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3</w:t>
            </w:r>
          </w:p>
        </w:tc>
        <w:tc>
          <w:tcPr>
            <w:tcW w:w="773"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3</w:t>
            </w:r>
          </w:p>
        </w:tc>
        <w:tc>
          <w:tcPr>
            <w:tcW w:w="773"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2</w:t>
            </w:r>
          </w:p>
        </w:tc>
        <w:tc>
          <w:tcPr>
            <w:tcW w:w="773"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2</w:t>
            </w:r>
          </w:p>
        </w:tc>
        <w:tc>
          <w:tcPr>
            <w:tcW w:w="75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16</w:t>
            </w:r>
          </w:p>
        </w:tc>
      </w:tr>
      <w:tr w:rsidR="003D57C1" w:rsidRPr="003D57C1" w:rsidTr="003D57C1">
        <w:tc>
          <w:tcPr>
            <w:tcW w:w="2376" w:type="dxa"/>
            <w:gridSpan w:val="2"/>
          </w:tcPr>
          <w:p w:rsidR="003D57C1" w:rsidRPr="003D57C1" w:rsidRDefault="003D57C1" w:rsidP="003D57C1">
            <w:pPr>
              <w:pStyle w:val="a4"/>
              <w:numPr>
                <w:ilvl w:val="0"/>
                <w:numId w:val="22"/>
              </w:numPr>
              <w:spacing w:line="276" w:lineRule="auto"/>
              <w:ind w:left="0" w:firstLine="0"/>
              <w:jc w:val="center"/>
              <w:rPr>
                <w:rFonts w:ascii="Times New Roman" w:hAnsi="Times New Roman" w:cs="Times New Roman"/>
                <w:sz w:val="24"/>
                <w:szCs w:val="24"/>
              </w:rPr>
            </w:pPr>
            <w:r w:rsidRPr="003D57C1">
              <w:rPr>
                <w:rFonts w:ascii="Times New Roman" w:hAnsi="Times New Roman" w:cs="Times New Roman"/>
                <w:sz w:val="24"/>
                <w:szCs w:val="24"/>
              </w:rPr>
              <w:t xml:space="preserve">Физическая культура </w:t>
            </w:r>
          </w:p>
        </w:tc>
        <w:tc>
          <w:tcPr>
            <w:tcW w:w="2410" w:type="dxa"/>
          </w:tcPr>
          <w:p w:rsidR="003D57C1" w:rsidRPr="003D57C1" w:rsidRDefault="003D57C1" w:rsidP="003D57C1">
            <w:pPr>
              <w:spacing w:line="276" w:lineRule="auto"/>
              <w:rPr>
                <w:rFonts w:ascii="Times New Roman" w:hAnsi="Times New Roman" w:cs="Times New Roman"/>
                <w:sz w:val="24"/>
                <w:szCs w:val="24"/>
              </w:rPr>
            </w:pPr>
            <w:r w:rsidRPr="003D57C1">
              <w:rPr>
                <w:rFonts w:ascii="Times New Roman" w:hAnsi="Times New Roman" w:cs="Times New Roman"/>
                <w:sz w:val="24"/>
                <w:szCs w:val="24"/>
              </w:rPr>
              <w:t xml:space="preserve">Адаптивная физкультура </w:t>
            </w:r>
          </w:p>
        </w:tc>
        <w:tc>
          <w:tcPr>
            <w:tcW w:w="77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2</w:t>
            </w:r>
          </w:p>
        </w:tc>
        <w:tc>
          <w:tcPr>
            <w:tcW w:w="77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2</w:t>
            </w:r>
          </w:p>
        </w:tc>
        <w:tc>
          <w:tcPr>
            <w:tcW w:w="77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2</w:t>
            </w:r>
          </w:p>
        </w:tc>
        <w:tc>
          <w:tcPr>
            <w:tcW w:w="773"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2</w:t>
            </w:r>
          </w:p>
        </w:tc>
        <w:tc>
          <w:tcPr>
            <w:tcW w:w="773"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2</w:t>
            </w:r>
          </w:p>
        </w:tc>
        <w:tc>
          <w:tcPr>
            <w:tcW w:w="773"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2</w:t>
            </w:r>
          </w:p>
        </w:tc>
        <w:tc>
          <w:tcPr>
            <w:tcW w:w="75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12</w:t>
            </w:r>
          </w:p>
        </w:tc>
      </w:tr>
      <w:tr w:rsidR="003D57C1" w:rsidRPr="003D57C1" w:rsidTr="003D57C1">
        <w:tc>
          <w:tcPr>
            <w:tcW w:w="2376" w:type="dxa"/>
            <w:gridSpan w:val="2"/>
          </w:tcPr>
          <w:p w:rsidR="003D57C1" w:rsidRPr="003D57C1" w:rsidRDefault="003D57C1" w:rsidP="003D57C1">
            <w:pPr>
              <w:pStyle w:val="a4"/>
              <w:numPr>
                <w:ilvl w:val="0"/>
                <w:numId w:val="22"/>
              </w:numPr>
              <w:spacing w:line="276" w:lineRule="auto"/>
              <w:ind w:left="0" w:firstLine="0"/>
              <w:jc w:val="center"/>
              <w:rPr>
                <w:rFonts w:ascii="Times New Roman" w:hAnsi="Times New Roman" w:cs="Times New Roman"/>
                <w:sz w:val="24"/>
                <w:szCs w:val="24"/>
              </w:rPr>
            </w:pPr>
            <w:r w:rsidRPr="003D57C1">
              <w:rPr>
                <w:rFonts w:ascii="Times New Roman" w:hAnsi="Times New Roman" w:cs="Times New Roman"/>
                <w:sz w:val="24"/>
                <w:szCs w:val="24"/>
              </w:rPr>
              <w:t xml:space="preserve">Технологии </w:t>
            </w:r>
          </w:p>
        </w:tc>
        <w:tc>
          <w:tcPr>
            <w:tcW w:w="2410"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 xml:space="preserve"> Профильный труд </w:t>
            </w:r>
          </w:p>
        </w:tc>
        <w:tc>
          <w:tcPr>
            <w:tcW w:w="77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w:t>
            </w:r>
          </w:p>
        </w:tc>
        <w:tc>
          <w:tcPr>
            <w:tcW w:w="77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w:t>
            </w:r>
          </w:p>
        </w:tc>
        <w:tc>
          <w:tcPr>
            <w:tcW w:w="77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w:t>
            </w:r>
          </w:p>
        </w:tc>
        <w:tc>
          <w:tcPr>
            <w:tcW w:w="773"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w:t>
            </w:r>
          </w:p>
        </w:tc>
        <w:tc>
          <w:tcPr>
            <w:tcW w:w="773"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3</w:t>
            </w:r>
          </w:p>
        </w:tc>
        <w:tc>
          <w:tcPr>
            <w:tcW w:w="773"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3</w:t>
            </w:r>
          </w:p>
        </w:tc>
        <w:tc>
          <w:tcPr>
            <w:tcW w:w="75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6</w:t>
            </w:r>
          </w:p>
        </w:tc>
      </w:tr>
      <w:tr w:rsidR="003D57C1" w:rsidRPr="003D57C1" w:rsidTr="003D57C1">
        <w:tc>
          <w:tcPr>
            <w:tcW w:w="4786" w:type="dxa"/>
            <w:gridSpan w:val="3"/>
          </w:tcPr>
          <w:p w:rsidR="003D57C1" w:rsidRPr="003D57C1" w:rsidRDefault="003D57C1" w:rsidP="003D57C1">
            <w:pPr>
              <w:pStyle w:val="a4"/>
              <w:numPr>
                <w:ilvl w:val="0"/>
                <w:numId w:val="22"/>
              </w:num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Коррекционно-развивающие занятия</w:t>
            </w:r>
          </w:p>
        </w:tc>
        <w:tc>
          <w:tcPr>
            <w:tcW w:w="77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2</w:t>
            </w:r>
          </w:p>
        </w:tc>
        <w:tc>
          <w:tcPr>
            <w:tcW w:w="77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2</w:t>
            </w:r>
          </w:p>
        </w:tc>
        <w:tc>
          <w:tcPr>
            <w:tcW w:w="77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2</w:t>
            </w:r>
          </w:p>
        </w:tc>
        <w:tc>
          <w:tcPr>
            <w:tcW w:w="773"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2</w:t>
            </w:r>
          </w:p>
        </w:tc>
        <w:tc>
          <w:tcPr>
            <w:tcW w:w="773"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2</w:t>
            </w:r>
          </w:p>
        </w:tc>
        <w:tc>
          <w:tcPr>
            <w:tcW w:w="773"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2</w:t>
            </w:r>
          </w:p>
        </w:tc>
        <w:tc>
          <w:tcPr>
            <w:tcW w:w="75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12</w:t>
            </w:r>
          </w:p>
        </w:tc>
      </w:tr>
      <w:tr w:rsidR="003D57C1" w:rsidRPr="003D57C1" w:rsidTr="003D57C1">
        <w:tc>
          <w:tcPr>
            <w:tcW w:w="4786" w:type="dxa"/>
            <w:gridSpan w:val="3"/>
          </w:tcPr>
          <w:p w:rsidR="003D57C1" w:rsidRPr="003D57C1" w:rsidRDefault="003D57C1" w:rsidP="003D57C1">
            <w:pPr>
              <w:spacing w:line="276" w:lineRule="auto"/>
              <w:jc w:val="right"/>
              <w:rPr>
                <w:rFonts w:ascii="Times New Roman" w:hAnsi="Times New Roman" w:cs="Times New Roman"/>
                <w:b/>
                <w:sz w:val="24"/>
                <w:szCs w:val="24"/>
              </w:rPr>
            </w:pPr>
            <w:r w:rsidRPr="003D57C1">
              <w:rPr>
                <w:rFonts w:ascii="Times New Roman" w:hAnsi="Times New Roman" w:cs="Times New Roman"/>
                <w:b/>
                <w:sz w:val="24"/>
                <w:szCs w:val="24"/>
              </w:rPr>
              <w:t xml:space="preserve">Итого </w:t>
            </w:r>
          </w:p>
        </w:tc>
        <w:tc>
          <w:tcPr>
            <w:tcW w:w="772" w:type="dxa"/>
          </w:tcPr>
          <w:p w:rsidR="003D57C1" w:rsidRPr="003D57C1" w:rsidRDefault="003D57C1" w:rsidP="003D57C1">
            <w:pPr>
              <w:spacing w:line="276" w:lineRule="auto"/>
              <w:jc w:val="center"/>
              <w:rPr>
                <w:rFonts w:ascii="Times New Roman" w:hAnsi="Times New Roman" w:cs="Times New Roman"/>
                <w:b/>
                <w:sz w:val="24"/>
                <w:szCs w:val="24"/>
              </w:rPr>
            </w:pPr>
            <w:r w:rsidRPr="003D57C1">
              <w:rPr>
                <w:rFonts w:ascii="Times New Roman" w:hAnsi="Times New Roman" w:cs="Times New Roman"/>
                <w:b/>
                <w:sz w:val="24"/>
                <w:szCs w:val="24"/>
              </w:rPr>
              <w:t>20</w:t>
            </w:r>
          </w:p>
        </w:tc>
        <w:tc>
          <w:tcPr>
            <w:tcW w:w="772" w:type="dxa"/>
          </w:tcPr>
          <w:p w:rsidR="003D57C1" w:rsidRPr="003D57C1" w:rsidRDefault="003D57C1" w:rsidP="003D57C1">
            <w:pPr>
              <w:spacing w:line="276" w:lineRule="auto"/>
              <w:jc w:val="center"/>
              <w:rPr>
                <w:rFonts w:ascii="Times New Roman" w:hAnsi="Times New Roman" w:cs="Times New Roman"/>
                <w:b/>
                <w:sz w:val="24"/>
                <w:szCs w:val="24"/>
              </w:rPr>
            </w:pPr>
            <w:r w:rsidRPr="003D57C1">
              <w:rPr>
                <w:rFonts w:ascii="Times New Roman" w:hAnsi="Times New Roman" w:cs="Times New Roman"/>
                <w:b/>
                <w:sz w:val="24"/>
                <w:szCs w:val="24"/>
              </w:rPr>
              <w:t>20</w:t>
            </w:r>
          </w:p>
        </w:tc>
        <w:tc>
          <w:tcPr>
            <w:tcW w:w="772" w:type="dxa"/>
          </w:tcPr>
          <w:p w:rsidR="003D57C1" w:rsidRPr="003D57C1" w:rsidRDefault="003D57C1" w:rsidP="003D57C1">
            <w:pPr>
              <w:spacing w:line="276" w:lineRule="auto"/>
              <w:jc w:val="center"/>
              <w:rPr>
                <w:rFonts w:ascii="Times New Roman" w:hAnsi="Times New Roman" w:cs="Times New Roman"/>
                <w:b/>
                <w:sz w:val="24"/>
                <w:szCs w:val="24"/>
              </w:rPr>
            </w:pPr>
            <w:r w:rsidRPr="003D57C1">
              <w:rPr>
                <w:rFonts w:ascii="Times New Roman" w:hAnsi="Times New Roman" w:cs="Times New Roman"/>
                <w:b/>
                <w:sz w:val="24"/>
                <w:szCs w:val="24"/>
              </w:rPr>
              <w:t>20</w:t>
            </w:r>
          </w:p>
        </w:tc>
        <w:tc>
          <w:tcPr>
            <w:tcW w:w="773" w:type="dxa"/>
          </w:tcPr>
          <w:p w:rsidR="003D57C1" w:rsidRPr="003D57C1" w:rsidRDefault="003D57C1" w:rsidP="003D57C1">
            <w:pPr>
              <w:spacing w:line="276" w:lineRule="auto"/>
              <w:jc w:val="center"/>
              <w:rPr>
                <w:rFonts w:ascii="Times New Roman" w:hAnsi="Times New Roman" w:cs="Times New Roman"/>
                <w:b/>
                <w:sz w:val="24"/>
                <w:szCs w:val="24"/>
              </w:rPr>
            </w:pPr>
            <w:r w:rsidRPr="003D57C1">
              <w:rPr>
                <w:rFonts w:ascii="Times New Roman" w:hAnsi="Times New Roman" w:cs="Times New Roman"/>
                <w:b/>
                <w:sz w:val="24"/>
                <w:szCs w:val="24"/>
              </w:rPr>
              <w:t>20</w:t>
            </w:r>
          </w:p>
        </w:tc>
        <w:tc>
          <w:tcPr>
            <w:tcW w:w="773" w:type="dxa"/>
          </w:tcPr>
          <w:p w:rsidR="003D57C1" w:rsidRPr="003D57C1" w:rsidRDefault="003D57C1" w:rsidP="003D57C1">
            <w:pPr>
              <w:spacing w:line="276" w:lineRule="auto"/>
              <w:jc w:val="center"/>
              <w:rPr>
                <w:rFonts w:ascii="Times New Roman" w:hAnsi="Times New Roman" w:cs="Times New Roman"/>
                <w:b/>
                <w:sz w:val="24"/>
                <w:szCs w:val="24"/>
              </w:rPr>
            </w:pPr>
            <w:r w:rsidRPr="003D57C1">
              <w:rPr>
                <w:rFonts w:ascii="Times New Roman" w:hAnsi="Times New Roman" w:cs="Times New Roman"/>
                <w:b/>
                <w:sz w:val="24"/>
                <w:szCs w:val="24"/>
              </w:rPr>
              <w:t>24</w:t>
            </w:r>
          </w:p>
        </w:tc>
        <w:tc>
          <w:tcPr>
            <w:tcW w:w="773" w:type="dxa"/>
          </w:tcPr>
          <w:p w:rsidR="003D57C1" w:rsidRPr="003D57C1" w:rsidRDefault="003D57C1" w:rsidP="003D57C1">
            <w:pPr>
              <w:spacing w:line="276" w:lineRule="auto"/>
              <w:jc w:val="center"/>
              <w:rPr>
                <w:rFonts w:ascii="Times New Roman" w:hAnsi="Times New Roman" w:cs="Times New Roman"/>
                <w:b/>
                <w:sz w:val="24"/>
                <w:szCs w:val="24"/>
              </w:rPr>
            </w:pPr>
            <w:r w:rsidRPr="003D57C1">
              <w:rPr>
                <w:rFonts w:ascii="Times New Roman" w:hAnsi="Times New Roman" w:cs="Times New Roman"/>
                <w:b/>
                <w:sz w:val="24"/>
                <w:szCs w:val="24"/>
              </w:rPr>
              <w:t>24</w:t>
            </w:r>
          </w:p>
        </w:tc>
        <w:tc>
          <w:tcPr>
            <w:tcW w:w="752" w:type="dxa"/>
          </w:tcPr>
          <w:p w:rsidR="003D57C1" w:rsidRPr="003D57C1" w:rsidRDefault="003D57C1" w:rsidP="003D57C1">
            <w:pPr>
              <w:spacing w:line="276" w:lineRule="auto"/>
              <w:jc w:val="center"/>
              <w:rPr>
                <w:rFonts w:ascii="Times New Roman" w:hAnsi="Times New Roman" w:cs="Times New Roman"/>
                <w:b/>
                <w:sz w:val="24"/>
                <w:szCs w:val="24"/>
              </w:rPr>
            </w:pPr>
            <w:r w:rsidRPr="003D57C1">
              <w:rPr>
                <w:rFonts w:ascii="Times New Roman" w:hAnsi="Times New Roman" w:cs="Times New Roman"/>
                <w:b/>
                <w:sz w:val="24"/>
                <w:szCs w:val="24"/>
              </w:rPr>
              <w:t>128</w:t>
            </w:r>
          </w:p>
        </w:tc>
      </w:tr>
      <w:tr w:rsidR="003D57C1" w:rsidRPr="003D57C1" w:rsidTr="003D57C1">
        <w:tc>
          <w:tcPr>
            <w:tcW w:w="4786" w:type="dxa"/>
            <w:gridSpan w:val="3"/>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b/>
                <w:sz w:val="24"/>
                <w:szCs w:val="24"/>
              </w:rPr>
              <w:t>Максимально допустимая недельная нагрузка</w:t>
            </w:r>
            <w:r w:rsidRPr="003D57C1">
              <w:rPr>
                <w:rFonts w:ascii="Times New Roman" w:hAnsi="Times New Roman" w:cs="Times New Roman"/>
                <w:sz w:val="24"/>
                <w:szCs w:val="24"/>
              </w:rPr>
              <w:t xml:space="preserve"> (при 5-дневной учебной неделе) </w:t>
            </w:r>
          </w:p>
        </w:tc>
        <w:tc>
          <w:tcPr>
            <w:tcW w:w="772" w:type="dxa"/>
          </w:tcPr>
          <w:p w:rsidR="003D57C1" w:rsidRPr="003D57C1" w:rsidRDefault="003D57C1" w:rsidP="003D57C1">
            <w:pPr>
              <w:spacing w:line="276" w:lineRule="auto"/>
              <w:jc w:val="center"/>
              <w:rPr>
                <w:rFonts w:ascii="Times New Roman" w:hAnsi="Times New Roman" w:cs="Times New Roman"/>
                <w:b/>
                <w:sz w:val="24"/>
                <w:szCs w:val="24"/>
              </w:rPr>
            </w:pPr>
            <w:r w:rsidRPr="003D57C1">
              <w:rPr>
                <w:rFonts w:ascii="Times New Roman" w:hAnsi="Times New Roman" w:cs="Times New Roman"/>
                <w:b/>
                <w:sz w:val="24"/>
                <w:szCs w:val="24"/>
              </w:rPr>
              <w:t>20</w:t>
            </w:r>
          </w:p>
        </w:tc>
        <w:tc>
          <w:tcPr>
            <w:tcW w:w="772" w:type="dxa"/>
          </w:tcPr>
          <w:p w:rsidR="003D57C1" w:rsidRPr="003D57C1" w:rsidRDefault="003D57C1" w:rsidP="003D57C1">
            <w:pPr>
              <w:spacing w:line="276" w:lineRule="auto"/>
              <w:jc w:val="center"/>
              <w:rPr>
                <w:rFonts w:ascii="Times New Roman" w:hAnsi="Times New Roman" w:cs="Times New Roman"/>
                <w:b/>
                <w:sz w:val="24"/>
                <w:szCs w:val="24"/>
              </w:rPr>
            </w:pPr>
            <w:r w:rsidRPr="003D57C1">
              <w:rPr>
                <w:rFonts w:ascii="Times New Roman" w:hAnsi="Times New Roman" w:cs="Times New Roman"/>
                <w:b/>
                <w:sz w:val="24"/>
                <w:szCs w:val="24"/>
              </w:rPr>
              <w:t>20</w:t>
            </w:r>
          </w:p>
        </w:tc>
        <w:tc>
          <w:tcPr>
            <w:tcW w:w="772" w:type="dxa"/>
          </w:tcPr>
          <w:p w:rsidR="003D57C1" w:rsidRPr="003D57C1" w:rsidRDefault="003D57C1" w:rsidP="003D57C1">
            <w:pPr>
              <w:spacing w:line="276" w:lineRule="auto"/>
              <w:jc w:val="center"/>
              <w:rPr>
                <w:rFonts w:ascii="Times New Roman" w:hAnsi="Times New Roman" w:cs="Times New Roman"/>
                <w:b/>
                <w:sz w:val="24"/>
                <w:szCs w:val="24"/>
              </w:rPr>
            </w:pPr>
            <w:r w:rsidRPr="003D57C1">
              <w:rPr>
                <w:rFonts w:ascii="Times New Roman" w:hAnsi="Times New Roman" w:cs="Times New Roman"/>
                <w:b/>
                <w:sz w:val="24"/>
                <w:szCs w:val="24"/>
              </w:rPr>
              <w:t>20</w:t>
            </w:r>
          </w:p>
        </w:tc>
        <w:tc>
          <w:tcPr>
            <w:tcW w:w="773" w:type="dxa"/>
          </w:tcPr>
          <w:p w:rsidR="003D57C1" w:rsidRPr="003D57C1" w:rsidRDefault="003D57C1" w:rsidP="003D57C1">
            <w:pPr>
              <w:spacing w:line="276" w:lineRule="auto"/>
              <w:jc w:val="center"/>
              <w:rPr>
                <w:rFonts w:ascii="Times New Roman" w:hAnsi="Times New Roman" w:cs="Times New Roman"/>
                <w:b/>
                <w:sz w:val="24"/>
                <w:szCs w:val="24"/>
              </w:rPr>
            </w:pPr>
            <w:r w:rsidRPr="003D57C1">
              <w:rPr>
                <w:rFonts w:ascii="Times New Roman" w:hAnsi="Times New Roman" w:cs="Times New Roman"/>
                <w:b/>
                <w:sz w:val="24"/>
                <w:szCs w:val="24"/>
              </w:rPr>
              <w:t>20</w:t>
            </w:r>
          </w:p>
        </w:tc>
        <w:tc>
          <w:tcPr>
            <w:tcW w:w="773" w:type="dxa"/>
          </w:tcPr>
          <w:p w:rsidR="003D57C1" w:rsidRPr="003D57C1" w:rsidRDefault="003D57C1" w:rsidP="003D57C1">
            <w:pPr>
              <w:spacing w:line="276" w:lineRule="auto"/>
              <w:jc w:val="center"/>
              <w:rPr>
                <w:rFonts w:ascii="Times New Roman" w:hAnsi="Times New Roman" w:cs="Times New Roman"/>
                <w:b/>
                <w:sz w:val="24"/>
                <w:szCs w:val="24"/>
              </w:rPr>
            </w:pPr>
            <w:r w:rsidRPr="003D57C1">
              <w:rPr>
                <w:rFonts w:ascii="Times New Roman" w:hAnsi="Times New Roman" w:cs="Times New Roman"/>
                <w:b/>
                <w:sz w:val="24"/>
                <w:szCs w:val="24"/>
              </w:rPr>
              <w:t>24</w:t>
            </w:r>
          </w:p>
        </w:tc>
        <w:tc>
          <w:tcPr>
            <w:tcW w:w="773" w:type="dxa"/>
          </w:tcPr>
          <w:p w:rsidR="003D57C1" w:rsidRPr="003D57C1" w:rsidRDefault="003D57C1" w:rsidP="003D57C1">
            <w:pPr>
              <w:spacing w:line="276" w:lineRule="auto"/>
              <w:jc w:val="center"/>
              <w:rPr>
                <w:rFonts w:ascii="Times New Roman" w:hAnsi="Times New Roman" w:cs="Times New Roman"/>
                <w:b/>
                <w:sz w:val="24"/>
                <w:szCs w:val="24"/>
              </w:rPr>
            </w:pPr>
            <w:r w:rsidRPr="003D57C1">
              <w:rPr>
                <w:rFonts w:ascii="Times New Roman" w:hAnsi="Times New Roman" w:cs="Times New Roman"/>
                <w:b/>
                <w:sz w:val="24"/>
                <w:szCs w:val="24"/>
              </w:rPr>
              <w:t>24</w:t>
            </w:r>
          </w:p>
        </w:tc>
        <w:tc>
          <w:tcPr>
            <w:tcW w:w="752" w:type="dxa"/>
          </w:tcPr>
          <w:p w:rsidR="003D57C1" w:rsidRPr="003D57C1" w:rsidRDefault="003D57C1" w:rsidP="003D57C1">
            <w:pPr>
              <w:spacing w:line="276" w:lineRule="auto"/>
              <w:jc w:val="center"/>
              <w:rPr>
                <w:rFonts w:ascii="Times New Roman" w:hAnsi="Times New Roman" w:cs="Times New Roman"/>
                <w:b/>
                <w:sz w:val="24"/>
                <w:szCs w:val="24"/>
              </w:rPr>
            </w:pPr>
            <w:r w:rsidRPr="003D57C1">
              <w:rPr>
                <w:rFonts w:ascii="Times New Roman" w:hAnsi="Times New Roman" w:cs="Times New Roman"/>
                <w:b/>
                <w:sz w:val="24"/>
                <w:szCs w:val="24"/>
              </w:rPr>
              <w:t>128</w:t>
            </w:r>
          </w:p>
        </w:tc>
      </w:tr>
      <w:tr w:rsidR="003D57C1" w:rsidRPr="003D57C1" w:rsidTr="003D57C1">
        <w:tc>
          <w:tcPr>
            <w:tcW w:w="772" w:type="dxa"/>
          </w:tcPr>
          <w:p w:rsidR="003D57C1" w:rsidRPr="003D57C1" w:rsidRDefault="003D57C1" w:rsidP="003D57C1">
            <w:pPr>
              <w:spacing w:line="276" w:lineRule="auto"/>
              <w:jc w:val="center"/>
              <w:rPr>
                <w:rFonts w:ascii="Times New Roman" w:hAnsi="Times New Roman" w:cs="Times New Roman"/>
                <w:b/>
                <w:sz w:val="24"/>
                <w:szCs w:val="24"/>
              </w:rPr>
            </w:pPr>
          </w:p>
        </w:tc>
        <w:tc>
          <w:tcPr>
            <w:tcW w:w="9401" w:type="dxa"/>
            <w:gridSpan w:val="9"/>
          </w:tcPr>
          <w:p w:rsidR="003D57C1" w:rsidRPr="003D57C1" w:rsidRDefault="003D57C1" w:rsidP="003D57C1">
            <w:pPr>
              <w:spacing w:line="276" w:lineRule="auto"/>
              <w:jc w:val="center"/>
              <w:rPr>
                <w:rFonts w:ascii="Times New Roman" w:hAnsi="Times New Roman" w:cs="Times New Roman"/>
                <w:b/>
                <w:sz w:val="24"/>
                <w:szCs w:val="24"/>
              </w:rPr>
            </w:pPr>
            <w:r w:rsidRPr="003D57C1">
              <w:rPr>
                <w:rFonts w:ascii="Times New Roman" w:hAnsi="Times New Roman" w:cs="Times New Roman"/>
                <w:b/>
                <w:sz w:val="24"/>
                <w:szCs w:val="24"/>
              </w:rPr>
              <w:t xml:space="preserve">2. Часть, формируемая участниками образовательных отношений </w:t>
            </w:r>
          </w:p>
        </w:tc>
      </w:tr>
      <w:tr w:rsidR="003D57C1" w:rsidRPr="003D57C1" w:rsidTr="003D57C1">
        <w:tc>
          <w:tcPr>
            <w:tcW w:w="4786" w:type="dxa"/>
            <w:gridSpan w:val="3"/>
          </w:tcPr>
          <w:p w:rsidR="003D57C1" w:rsidRPr="003D57C1" w:rsidRDefault="003D57C1" w:rsidP="003D57C1">
            <w:pPr>
              <w:spacing w:line="276" w:lineRule="auto"/>
              <w:rPr>
                <w:rFonts w:ascii="Times New Roman" w:hAnsi="Times New Roman" w:cs="Times New Roman"/>
                <w:b/>
                <w:sz w:val="24"/>
                <w:szCs w:val="24"/>
              </w:rPr>
            </w:pPr>
            <w:r w:rsidRPr="003D57C1">
              <w:rPr>
                <w:rFonts w:ascii="Times New Roman" w:hAnsi="Times New Roman" w:cs="Times New Roman"/>
                <w:b/>
                <w:sz w:val="24"/>
                <w:szCs w:val="24"/>
              </w:rPr>
              <w:t xml:space="preserve">Коррекционные занятия </w:t>
            </w:r>
          </w:p>
        </w:tc>
        <w:tc>
          <w:tcPr>
            <w:tcW w:w="772" w:type="dxa"/>
          </w:tcPr>
          <w:p w:rsidR="003D57C1" w:rsidRPr="003D57C1" w:rsidRDefault="003D57C1" w:rsidP="003D57C1">
            <w:pPr>
              <w:spacing w:line="276" w:lineRule="auto"/>
              <w:jc w:val="center"/>
              <w:rPr>
                <w:rFonts w:ascii="Times New Roman" w:hAnsi="Times New Roman" w:cs="Times New Roman"/>
                <w:b/>
                <w:sz w:val="24"/>
                <w:szCs w:val="24"/>
              </w:rPr>
            </w:pPr>
            <w:r w:rsidRPr="003D57C1">
              <w:rPr>
                <w:rFonts w:ascii="Times New Roman" w:hAnsi="Times New Roman" w:cs="Times New Roman"/>
                <w:b/>
                <w:sz w:val="24"/>
                <w:szCs w:val="24"/>
              </w:rPr>
              <w:t>12</w:t>
            </w:r>
          </w:p>
        </w:tc>
        <w:tc>
          <w:tcPr>
            <w:tcW w:w="772" w:type="dxa"/>
          </w:tcPr>
          <w:p w:rsidR="003D57C1" w:rsidRPr="003D57C1" w:rsidRDefault="003D57C1" w:rsidP="003D57C1">
            <w:pPr>
              <w:spacing w:line="276" w:lineRule="auto"/>
              <w:jc w:val="center"/>
              <w:rPr>
                <w:rFonts w:ascii="Times New Roman" w:hAnsi="Times New Roman" w:cs="Times New Roman"/>
                <w:b/>
                <w:sz w:val="24"/>
                <w:szCs w:val="24"/>
              </w:rPr>
            </w:pPr>
            <w:r w:rsidRPr="003D57C1">
              <w:rPr>
                <w:rFonts w:ascii="Times New Roman" w:hAnsi="Times New Roman" w:cs="Times New Roman"/>
                <w:b/>
                <w:sz w:val="24"/>
                <w:szCs w:val="24"/>
              </w:rPr>
              <w:t>12</w:t>
            </w:r>
          </w:p>
        </w:tc>
        <w:tc>
          <w:tcPr>
            <w:tcW w:w="772" w:type="dxa"/>
          </w:tcPr>
          <w:p w:rsidR="003D57C1" w:rsidRPr="003D57C1" w:rsidRDefault="003D57C1" w:rsidP="003D57C1">
            <w:pPr>
              <w:spacing w:line="276" w:lineRule="auto"/>
              <w:jc w:val="center"/>
              <w:rPr>
                <w:rFonts w:ascii="Times New Roman" w:hAnsi="Times New Roman" w:cs="Times New Roman"/>
                <w:b/>
                <w:sz w:val="24"/>
                <w:szCs w:val="24"/>
              </w:rPr>
            </w:pPr>
            <w:r w:rsidRPr="003D57C1">
              <w:rPr>
                <w:rFonts w:ascii="Times New Roman" w:hAnsi="Times New Roman" w:cs="Times New Roman"/>
                <w:b/>
                <w:sz w:val="24"/>
                <w:szCs w:val="24"/>
              </w:rPr>
              <w:t>12</w:t>
            </w:r>
          </w:p>
        </w:tc>
        <w:tc>
          <w:tcPr>
            <w:tcW w:w="773" w:type="dxa"/>
          </w:tcPr>
          <w:p w:rsidR="003D57C1" w:rsidRPr="003D57C1" w:rsidRDefault="003D57C1" w:rsidP="003D57C1">
            <w:pPr>
              <w:spacing w:line="276" w:lineRule="auto"/>
              <w:jc w:val="center"/>
              <w:rPr>
                <w:rFonts w:ascii="Times New Roman" w:hAnsi="Times New Roman" w:cs="Times New Roman"/>
                <w:b/>
                <w:sz w:val="24"/>
                <w:szCs w:val="24"/>
              </w:rPr>
            </w:pPr>
            <w:r w:rsidRPr="003D57C1">
              <w:rPr>
                <w:rFonts w:ascii="Times New Roman" w:hAnsi="Times New Roman" w:cs="Times New Roman"/>
                <w:b/>
                <w:sz w:val="24"/>
                <w:szCs w:val="24"/>
              </w:rPr>
              <w:t>12</w:t>
            </w:r>
          </w:p>
        </w:tc>
        <w:tc>
          <w:tcPr>
            <w:tcW w:w="773" w:type="dxa"/>
          </w:tcPr>
          <w:p w:rsidR="003D57C1" w:rsidRPr="003D57C1" w:rsidRDefault="003D57C1" w:rsidP="003D57C1">
            <w:pPr>
              <w:spacing w:line="276" w:lineRule="auto"/>
              <w:jc w:val="center"/>
              <w:rPr>
                <w:rFonts w:ascii="Times New Roman" w:hAnsi="Times New Roman" w:cs="Times New Roman"/>
                <w:b/>
                <w:sz w:val="24"/>
                <w:szCs w:val="24"/>
              </w:rPr>
            </w:pPr>
            <w:r w:rsidRPr="003D57C1">
              <w:rPr>
                <w:rFonts w:ascii="Times New Roman" w:hAnsi="Times New Roman" w:cs="Times New Roman"/>
                <w:b/>
                <w:sz w:val="24"/>
                <w:szCs w:val="24"/>
              </w:rPr>
              <w:t>12</w:t>
            </w:r>
          </w:p>
        </w:tc>
        <w:tc>
          <w:tcPr>
            <w:tcW w:w="773" w:type="dxa"/>
          </w:tcPr>
          <w:p w:rsidR="003D57C1" w:rsidRPr="003D57C1" w:rsidRDefault="003D57C1" w:rsidP="003D57C1">
            <w:pPr>
              <w:spacing w:line="276" w:lineRule="auto"/>
              <w:jc w:val="center"/>
              <w:rPr>
                <w:rFonts w:ascii="Times New Roman" w:hAnsi="Times New Roman" w:cs="Times New Roman"/>
                <w:b/>
                <w:sz w:val="24"/>
                <w:szCs w:val="24"/>
              </w:rPr>
            </w:pPr>
            <w:r w:rsidRPr="003D57C1">
              <w:rPr>
                <w:rFonts w:ascii="Times New Roman" w:hAnsi="Times New Roman" w:cs="Times New Roman"/>
                <w:b/>
                <w:sz w:val="24"/>
                <w:szCs w:val="24"/>
              </w:rPr>
              <w:t>12</w:t>
            </w:r>
          </w:p>
        </w:tc>
        <w:tc>
          <w:tcPr>
            <w:tcW w:w="752" w:type="dxa"/>
          </w:tcPr>
          <w:p w:rsidR="003D57C1" w:rsidRPr="003D57C1" w:rsidRDefault="003D57C1" w:rsidP="003D57C1">
            <w:pPr>
              <w:spacing w:line="276" w:lineRule="auto"/>
              <w:jc w:val="center"/>
              <w:rPr>
                <w:rFonts w:ascii="Times New Roman" w:hAnsi="Times New Roman" w:cs="Times New Roman"/>
                <w:b/>
                <w:sz w:val="24"/>
                <w:szCs w:val="24"/>
              </w:rPr>
            </w:pPr>
            <w:r w:rsidRPr="003D57C1">
              <w:rPr>
                <w:rFonts w:ascii="Times New Roman" w:hAnsi="Times New Roman" w:cs="Times New Roman"/>
                <w:b/>
                <w:sz w:val="24"/>
                <w:szCs w:val="24"/>
              </w:rPr>
              <w:t>60</w:t>
            </w:r>
          </w:p>
        </w:tc>
      </w:tr>
      <w:tr w:rsidR="003D57C1" w:rsidRPr="003D57C1" w:rsidTr="003D57C1">
        <w:tc>
          <w:tcPr>
            <w:tcW w:w="4786" w:type="dxa"/>
            <w:gridSpan w:val="3"/>
          </w:tcPr>
          <w:p w:rsidR="003D57C1" w:rsidRPr="003D57C1" w:rsidRDefault="003D57C1" w:rsidP="003D57C1">
            <w:pPr>
              <w:spacing w:line="276" w:lineRule="auto"/>
              <w:rPr>
                <w:rFonts w:ascii="Times New Roman" w:hAnsi="Times New Roman" w:cs="Times New Roman"/>
                <w:sz w:val="24"/>
                <w:szCs w:val="24"/>
              </w:rPr>
            </w:pPr>
            <w:r w:rsidRPr="003D57C1">
              <w:rPr>
                <w:rFonts w:ascii="Times New Roman" w:hAnsi="Times New Roman" w:cs="Times New Roman"/>
                <w:sz w:val="24"/>
                <w:szCs w:val="24"/>
              </w:rPr>
              <w:t>Эмоциональное и коммуникативно-речевое развитие</w:t>
            </w:r>
          </w:p>
        </w:tc>
        <w:tc>
          <w:tcPr>
            <w:tcW w:w="77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2</w:t>
            </w:r>
          </w:p>
        </w:tc>
        <w:tc>
          <w:tcPr>
            <w:tcW w:w="77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2</w:t>
            </w:r>
          </w:p>
        </w:tc>
        <w:tc>
          <w:tcPr>
            <w:tcW w:w="77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2</w:t>
            </w:r>
          </w:p>
        </w:tc>
        <w:tc>
          <w:tcPr>
            <w:tcW w:w="773"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2</w:t>
            </w:r>
          </w:p>
        </w:tc>
        <w:tc>
          <w:tcPr>
            <w:tcW w:w="773"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2</w:t>
            </w:r>
          </w:p>
        </w:tc>
        <w:tc>
          <w:tcPr>
            <w:tcW w:w="773"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2</w:t>
            </w:r>
          </w:p>
        </w:tc>
        <w:tc>
          <w:tcPr>
            <w:tcW w:w="75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12</w:t>
            </w:r>
          </w:p>
        </w:tc>
      </w:tr>
      <w:tr w:rsidR="003D57C1" w:rsidRPr="003D57C1" w:rsidTr="003D57C1">
        <w:tc>
          <w:tcPr>
            <w:tcW w:w="4786" w:type="dxa"/>
            <w:gridSpan w:val="3"/>
          </w:tcPr>
          <w:p w:rsidR="003D57C1" w:rsidRPr="003D57C1" w:rsidRDefault="003D57C1" w:rsidP="003D57C1">
            <w:pPr>
              <w:spacing w:line="276" w:lineRule="auto"/>
              <w:rPr>
                <w:rFonts w:ascii="Times New Roman" w:hAnsi="Times New Roman" w:cs="Times New Roman"/>
                <w:sz w:val="24"/>
                <w:szCs w:val="24"/>
              </w:rPr>
            </w:pPr>
            <w:r w:rsidRPr="003D57C1">
              <w:rPr>
                <w:rFonts w:ascii="Times New Roman" w:hAnsi="Times New Roman" w:cs="Times New Roman"/>
                <w:sz w:val="24"/>
                <w:szCs w:val="24"/>
              </w:rPr>
              <w:t>Сенсорное развитие</w:t>
            </w:r>
          </w:p>
        </w:tc>
        <w:tc>
          <w:tcPr>
            <w:tcW w:w="77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2</w:t>
            </w:r>
          </w:p>
        </w:tc>
        <w:tc>
          <w:tcPr>
            <w:tcW w:w="77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2</w:t>
            </w:r>
          </w:p>
        </w:tc>
        <w:tc>
          <w:tcPr>
            <w:tcW w:w="77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2</w:t>
            </w:r>
          </w:p>
        </w:tc>
        <w:tc>
          <w:tcPr>
            <w:tcW w:w="773"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2</w:t>
            </w:r>
          </w:p>
        </w:tc>
        <w:tc>
          <w:tcPr>
            <w:tcW w:w="773"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2</w:t>
            </w:r>
          </w:p>
        </w:tc>
        <w:tc>
          <w:tcPr>
            <w:tcW w:w="773"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2</w:t>
            </w:r>
          </w:p>
        </w:tc>
        <w:tc>
          <w:tcPr>
            <w:tcW w:w="75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12</w:t>
            </w:r>
          </w:p>
        </w:tc>
      </w:tr>
      <w:tr w:rsidR="003D57C1" w:rsidRPr="003D57C1" w:rsidTr="003D57C1">
        <w:tc>
          <w:tcPr>
            <w:tcW w:w="4786" w:type="dxa"/>
            <w:gridSpan w:val="3"/>
          </w:tcPr>
          <w:p w:rsidR="003D57C1" w:rsidRPr="003D57C1" w:rsidRDefault="003D57C1" w:rsidP="003D57C1">
            <w:pPr>
              <w:spacing w:line="276" w:lineRule="auto"/>
              <w:rPr>
                <w:rFonts w:ascii="Times New Roman" w:hAnsi="Times New Roman" w:cs="Times New Roman"/>
                <w:sz w:val="24"/>
                <w:szCs w:val="24"/>
              </w:rPr>
            </w:pPr>
            <w:r w:rsidRPr="003D57C1">
              <w:rPr>
                <w:rFonts w:ascii="Times New Roman" w:hAnsi="Times New Roman" w:cs="Times New Roman"/>
                <w:sz w:val="24"/>
                <w:szCs w:val="24"/>
              </w:rPr>
              <w:t>Двигательное развитие</w:t>
            </w:r>
          </w:p>
        </w:tc>
        <w:tc>
          <w:tcPr>
            <w:tcW w:w="77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2</w:t>
            </w:r>
          </w:p>
        </w:tc>
        <w:tc>
          <w:tcPr>
            <w:tcW w:w="77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2</w:t>
            </w:r>
          </w:p>
        </w:tc>
        <w:tc>
          <w:tcPr>
            <w:tcW w:w="77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2</w:t>
            </w:r>
          </w:p>
        </w:tc>
        <w:tc>
          <w:tcPr>
            <w:tcW w:w="773"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2</w:t>
            </w:r>
          </w:p>
        </w:tc>
        <w:tc>
          <w:tcPr>
            <w:tcW w:w="773"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2</w:t>
            </w:r>
          </w:p>
        </w:tc>
        <w:tc>
          <w:tcPr>
            <w:tcW w:w="773"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2</w:t>
            </w:r>
          </w:p>
        </w:tc>
        <w:tc>
          <w:tcPr>
            <w:tcW w:w="75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12</w:t>
            </w:r>
          </w:p>
        </w:tc>
      </w:tr>
      <w:tr w:rsidR="003D57C1" w:rsidRPr="003D57C1" w:rsidTr="003D57C1">
        <w:tc>
          <w:tcPr>
            <w:tcW w:w="4786" w:type="dxa"/>
            <w:gridSpan w:val="3"/>
          </w:tcPr>
          <w:p w:rsidR="003D57C1" w:rsidRPr="003D57C1" w:rsidRDefault="003D57C1" w:rsidP="003D57C1">
            <w:pPr>
              <w:spacing w:line="276" w:lineRule="auto"/>
              <w:rPr>
                <w:rFonts w:ascii="Times New Roman" w:hAnsi="Times New Roman" w:cs="Times New Roman"/>
                <w:sz w:val="24"/>
                <w:szCs w:val="24"/>
              </w:rPr>
            </w:pPr>
            <w:r w:rsidRPr="003D57C1">
              <w:rPr>
                <w:rFonts w:ascii="Times New Roman" w:hAnsi="Times New Roman" w:cs="Times New Roman"/>
                <w:sz w:val="24"/>
                <w:szCs w:val="24"/>
              </w:rPr>
              <w:t>Предметно-практические действия</w:t>
            </w:r>
          </w:p>
        </w:tc>
        <w:tc>
          <w:tcPr>
            <w:tcW w:w="77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2</w:t>
            </w:r>
          </w:p>
        </w:tc>
        <w:tc>
          <w:tcPr>
            <w:tcW w:w="77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2</w:t>
            </w:r>
          </w:p>
        </w:tc>
        <w:tc>
          <w:tcPr>
            <w:tcW w:w="77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2</w:t>
            </w:r>
          </w:p>
        </w:tc>
        <w:tc>
          <w:tcPr>
            <w:tcW w:w="773"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2</w:t>
            </w:r>
          </w:p>
        </w:tc>
        <w:tc>
          <w:tcPr>
            <w:tcW w:w="773"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2</w:t>
            </w:r>
          </w:p>
        </w:tc>
        <w:tc>
          <w:tcPr>
            <w:tcW w:w="773"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2</w:t>
            </w:r>
          </w:p>
        </w:tc>
        <w:tc>
          <w:tcPr>
            <w:tcW w:w="75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12</w:t>
            </w:r>
          </w:p>
        </w:tc>
      </w:tr>
      <w:tr w:rsidR="003D57C1" w:rsidRPr="003D57C1" w:rsidTr="003D57C1">
        <w:tc>
          <w:tcPr>
            <w:tcW w:w="4786" w:type="dxa"/>
            <w:gridSpan w:val="3"/>
          </w:tcPr>
          <w:p w:rsidR="003D57C1" w:rsidRPr="003D57C1" w:rsidRDefault="003D57C1" w:rsidP="003D57C1">
            <w:pPr>
              <w:spacing w:line="276" w:lineRule="auto"/>
              <w:rPr>
                <w:rFonts w:ascii="Times New Roman" w:hAnsi="Times New Roman" w:cs="Times New Roman"/>
                <w:sz w:val="24"/>
                <w:szCs w:val="24"/>
              </w:rPr>
            </w:pPr>
            <w:r w:rsidRPr="003D57C1">
              <w:rPr>
                <w:rFonts w:ascii="Times New Roman" w:hAnsi="Times New Roman" w:cs="Times New Roman"/>
                <w:sz w:val="24"/>
                <w:szCs w:val="24"/>
              </w:rPr>
              <w:t xml:space="preserve">Коррекционно-развивающие занятия </w:t>
            </w:r>
          </w:p>
        </w:tc>
        <w:tc>
          <w:tcPr>
            <w:tcW w:w="77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2</w:t>
            </w:r>
          </w:p>
        </w:tc>
        <w:tc>
          <w:tcPr>
            <w:tcW w:w="77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2</w:t>
            </w:r>
          </w:p>
        </w:tc>
        <w:tc>
          <w:tcPr>
            <w:tcW w:w="77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2</w:t>
            </w:r>
          </w:p>
        </w:tc>
        <w:tc>
          <w:tcPr>
            <w:tcW w:w="773"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2</w:t>
            </w:r>
          </w:p>
        </w:tc>
        <w:tc>
          <w:tcPr>
            <w:tcW w:w="773"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2</w:t>
            </w:r>
          </w:p>
        </w:tc>
        <w:tc>
          <w:tcPr>
            <w:tcW w:w="773"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2</w:t>
            </w:r>
          </w:p>
        </w:tc>
        <w:tc>
          <w:tcPr>
            <w:tcW w:w="75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12</w:t>
            </w:r>
          </w:p>
        </w:tc>
      </w:tr>
      <w:tr w:rsidR="003D57C1" w:rsidRPr="003D57C1" w:rsidTr="003D57C1">
        <w:tc>
          <w:tcPr>
            <w:tcW w:w="4786" w:type="dxa"/>
            <w:gridSpan w:val="3"/>
          </w:tcPr>
          <w:p w:rsidR="003D57C1" w:rsidRPr="003D57C1" w:rsidRDefault="003D57C1" w:rsidP="003D57C1">
            <w:pPr>
              <w:spacing w:line="276" w:lineRule="auto"/>
              <w:rPr>
                <w:rFonts w:ascii="Times New Roman" w:hAnsi="Times New Roman" w:cs="Times New Roman"/>
                <w:b/>
                <w:sz w:val="24"/>
                <w:szCs w:val="24"/>
              </w:rPr>
            </w:pPr>
            <w:r w:rsidRPr="003D57C1">
              <w:rPr>
                <w:rFonts w:ascii="Times New Roman" w:hAnsi="Times New Roman" w:cs="Times New Roman"/>
                <w:b/>
                <w:sz w:val="24"/>
                <w:szCs w:val="24"/>
              </w:rPr>
              <w:t xml:space="preserve">Итого коррекционные занятия </w:t>
            </w:r>
          </w:p>
        </w:tc>
        <w:tc>
          <w:tcPr>
            <w:tcW w:w="77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10</w:t>
            </w:r>
          </w:p>
        </w:tc>
        <w:tc>
          <w:tcPr>
            <w:tcW w:w="77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10</w:t>
            </w:r>
          </w:p>
        </w:tc>
        <w:tc>
          <w:tcPr>
            <w:tcW w:w="77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10</w:t>
            </w:r>
          </w:p>
        </w:tc>
        <w:tc>
          <w:tcPr>
            <w:tcW w:w="773"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10</w:t>
            </w:r>
          </w:p>
        </w:tc>
        <w:tc>
          <w:tcPr>
            <w:tcW w:w="773"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10</w:t>
            </w:r>
          </w:p>
        </w:tc>
        <w:tc>
          <w:tcPr>
            <w:tcW w:w="773"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10</w:t>
            </w:r>
          </w:p>
        </w:tc>
        <w:tc>
          <w:tcPr>
            <w:tcW w:w="752" w:type="dxa"/>
          </w:tcPr>
          <w:p w:rsidR="003D57C1" w:rsidRPr="003D57C1" w:rsidRDefault="003D57C1" w:rsidP="003D57C1">
            <w:pPr>
              <w:spacing w:line="276" w:lineRule="auto"/>
              <w:jc w:val="center"/>
              <w:rPr>
                <w:rFonts w:ascii="Times New Roman" w:hAnsi="Times New Roman" w:cs="Times New Roman"/>
                <w:sz w:val="24"/>
                <w:szCs w:val="24"/>
              </w:rPr>
            </w:pPr>
            <w:r w:rsidRPr="003D57C1">
              <w:rPr>
                <w:rFonts w:ascii="Times New Roman" w:hAnsi="Times New Roman" w:cs="Times New Roman"/>
                <w:sz w:val="24"/>
                <w:szCs w:val="24"/>
              </w:rPr>
              <w:t>60</w:t>
            </w:r>
          </w:p>
        </w:tc>
      </w:tr>
      <w:tr w:rsidR="003D57C1" w:rsidRPr="003D57C1" w:rsidTr="003D57C1">
        <w:tc>
          <w:tcPr>
            <w:tcW w:w="4786" w:type="dxa"/>
            <w:gridSpan w:val="3"/>
          </w:tcPr>
          <w:p w:rsidR="003D57C1" w:rsidRPr="003D57C1" w:rsidRDefault="003D57C1" w:rsidP="003D57C1">
            <w:pPr>
              <w:spacing w:line="276" w:lineRule="auto"/>
              <w:rPr>
                <w:rFonts w:ascii="Times New Roman" w:hAnsi="Times New Roman" w:cs="Times New Roman"/>
                <w:b/>
                <w:sz w:val="24"/>
                <w:szCs w:val="24"/>
              </w:rPr>
            </w:pPr>
            <w:r w:rsidRPr="003D57C1">
              <w:rPr>
                <w:rFonts w:ascii="Times New Roman" w:hAnsi="Times New Roman" w:cs="Times New Roman"/>
                <w:b/>
                <w:sz w:val="24"/>
                <w:szCs w:val="24"/>
              </w:rPr>
              <w:t xml:space="preserve">Внеурочная деятельность </w:t>
            </w:r>
          </w:p>
        </w:tc>
        <w:tc>
          <w:tcPr>
            <w:tcW w:w="772" w:type="dxa"/>
          </w:tcPr>
          <w:p w:rsidR="003D57C1" w:rsidRPr="003D57C1" w:rsidRDefault="003D57C1" w:rsidP="003D57C1">
            <w:pPr>
              <w:spacing w:line="276" w:lineRule="auto"/>
              <w:jc w:val="center"/>
              <w:rPr>
                <w:rFonts w:ascii="Times New Roman" w:hAnsi="Times New Roman" w:cs="Times New Roman"/>
                <w:b/>
                <w:sz w:val="24"/>
                <w:szCs w:val="24"/>
              </w:rPr>
            </w:pPr>
            <w:r w:rsidRPr="003D57C1">
              <w:rPr>
                <w:rFonts w:ascii="Times New Roman" w:hAnsi="Times New Roman" w:cs="Times New Roman"/>
                <w:b/>
                <w:sz w:val="24"/>
                <w:szCs w:val="24"/>
              </w:rPr>
              <w:t>6</w:t>
            </w:r>
          </w:p>
        </w:tc>
        <w:tc>
          <w:tcPr>
            <w:tcW w:w="772" w:type="dxa"/>
          </w:tcPr>
          <w:p w:rsidR="003D57C1" w:rsidRPr="003D57C1" w:rsidRDefault="003D57C1" w:rsidP="003D57C1">
            <w:pPr>
              <w:spacing w:line="276" w:lineRule="auto"/>
              <w:jc w:val="center"/>
              <w:rPr>
                <w:rFonts w:ascii="Times New Roman" w:hAnsi="Times New Roman" w:cs="Times New Roman"/>
                <w:b/>
                <w:sz w:val="24"/>
                <w:szCs w:val="24"/>
              </w:rPr>
            </w:pPr>
            <w:r w:rsidRPr="003D57C1">
              <w:rPr>
                <w:rFonts w:ascii="Times New Roman" w:hAnsi="Times New Roman" w:cs="Times New Roman"/>
                <w:b/>
                <w:sz w:val="24"/>
                <w:szCs w:val="24"/>
              </w:rPr>
              <w:t>6</w:t>
            </w:r>
          </w:p>
        </w:tc>
        <w:tc>
          <w:tcPr>
            <w:tcW w:w="772" w:type="dxa"/>
          </w:tcPr>
          <w:p w:rsidR="003D57C1" w:rsidRPr="003D57C1" w:rsidRDefault="003D57C1" w:rsidP="003D57C1">
            <w:pPr>
              <w:spacing w:line="276" w:lineRule="auto"/>
              <w:jc w:val="center"/>
              <w:rPr>
                <w:rFonts w:ascii="Times New Roman" w:hAnsi="Times New Roman" w:cs="Times New Roman"/>
                <w:b/>
                <w:sz w:val="24"/>
                <w:szCs w:val="24"/>
              </w:rPr>
            </w:pPr>
            <w:r w:rsidRPr="003D57C1">
              <w:rPr>
                <w:rFonts w:ascii="Times New Roman" w:hAnsi="Times New Roman" w:cs="Times New Roman"/>
                <w:b/>
                <w:sz w:val="24"/>
                <w:szCs w:val="24"/>
              </w:rPr>
              <w:t>6</w:t>
            </w:r>
          </w:p>
        </w:tc>
        <w:tc>
          <w:tcPr>
            <w:tcW w:w="773" w:type="dxa"/>
          </w:tcPr>
          <w:p w:rsidR="003D57C1" w:rsidRPr="003D57C1" w:rsidRDefault="003D57C1" w:rsidP="003D57C1">
            <w:pPr>
              <w:spacing w:line="276" w:lineRule="auto"/>
              <w:jc w:val="center"/>
              <w:rPr>
                <w:rFonts w:ascii="Times New Roman" w:hAnsi="Times New Roman" w:cs="Times New Roman"/>
                <w:b/>
                <w:sz w:val="24"/>
                <w:szCs w:val="24"/>
              </w:rPr>
            </w:pPr>
            <w:r w:rsidRPr="003D57C1">
              <w:rPr>
                <w:rFonts w:ascii="Times New Roman" w:hAnsi="Times New Roman" w:cs="Times New Roman"/>
                <w:b/>
                <w:sz w:val="24"/>
                <w:szCs w:val="24"/>
              </w:rPr>
              <w:t>6</w:t>
            </w:r>
          </w:p>
        </w:tc>
        <w:tc>
          <w:tcPr>
            <w:tcW w:w="773" w:type="dxa"/>
          </w:tcPr>
          <w:p w:rsidR="003D57C1" w:rsidRPr="003D57C1" w:rsidRDefault="003D57C1" w:rsidP="003D57C1">
            <w:pPr>
              <w:spacing w:line="276" w:lineRule="auto"/>
              <w:jc w:val="center"/>
              <w:rPr>
                <w:rFonts w:ascii="Times New Roman" w:hAnsi="Times New Roman" w:cs="Times New Roman"/>
                <w:b/>
                <w:sz w:val="24"/>
                <w:szCs w:val="24"/>
              </w:rPr>
            </w:pPr>
            <w:r w:rsidRPr="003D57C1">
              <w:rPr>
                <w:rFonts w:ascii="Times New Roman" w:hAnsi="Times New Roman" w:cs="Times New Roman"/>
                <w:b/>
                <w:sz w:val="24"/>
                <w:szCs w:val="24"/>
              </w:rPr>
              <w:t>6</w:t>
            </w:r>
          </w:p>
        </w:tc>
        <w:tc>
          <w:tcPr>
            <w:tcW w:w="773" w:type="dxa"/>
          </w:tcPr>
          <w:p w:rsidR="003D57C1" w:rsidRPr="003D57C1" w:rsidRDefault="003D57C1" w:rsidP="003D57C1">
            <w:pPr>
              <w:spacing w:line="276" w:lineRule="auto"/>
              <w:jc w:val="center"/>
              <w:rPr>
                <w:rFonts w:ascii="Times New Roman" w:hAnsi="Times New Roman" w:cs="Times New Roman"/>
                <w:b/>
                <w:sz w:val="24"/>
                <w:szCs w:val="24"/>
              </w:rPr>
            </w:pPr>
            <w:r w:rsidRPr="003D57C1">
              <w:rPr>
                <w:rFonts w:ascii="Times New Roman" w:hAnsi="Times New Roman" w:cs="Times New Roman"/>
                <w:b/>
                <w:sz w:val="24"/>
                <w:szCs w:val="24"/>
              </w:rPr>
              <w:t>6</w:t>
            </w:r>
          </w:p>
        </w:tc>
        <w:tc>
          <w:tcPr>
            <w:tcW w:w="752" w:type="dxa"/>
          </w:tcPr>
          <w:p w:rsidR="003D57C1" w:rsidRPr="003D57C1" w:rsidRDefault="003D57C1" w:rsidP="003D57C1">
            <w:pPr>
              <w:spacing w:line="276" w:lineRule="auto"/>
              <w:jc w:val="center"/>
              <w:rPr>
                <w:rFonts w:ascii="Times New Roman" w:hAnsi="Times New Roman" w:cs="Times New Roman"/>
                <w:b/>
                <w:sz w:val="24"/>
                <w:szCs w:val="24"/>
              </w:rPr>
            </w:pPr>
            <w:r w:rsidRPr="003D57C1">
              <w:rPr>
                <w:rFonts w:ascii="Times New Roman" w:hAnsi="Times New Roman" w:cs="Times New Roman"/>
                <w:b/>
                <w:sz w:val="24"/>
                <w:szCs w:val="24"/>
              </w:rPr>
              <w:t>36</w:t>
            </w:r>
          </w:p>
        </w:tc>
      </w:tr>
      <w:tr w:rsidR="003D57C1" w:rsidRPr="003D57C1" w:rsidTr="003D57C1">
        <w:tc>
          <w:tcPr>
            <w:tcW w:w="4786" w:type="dxa"/>
            <w:gridSpan w:val="3"/>
          </w:tcPr>
          <w:p w:rsidR="003D57C1" w:rsidRPr="003D57C1" w:rsidRDefault="003D57C1" w:rsidP="003D57C1">
            <w:pPr>
              <w:spacing w:line="276" w:lineRule="auto"/>
              <w:jc w:val="right"/>
              <w:rPr>
                <w:rFonts w:ascii="Times New Roman" w:hAnsi="Times New Roman" w:cs="Times New Roman"/>
                <w:b/>
                <w:sz w:val="24"/>
                <w:szCs w:val="24"/>
              </w:rPr>
            </w:pPr>
            <w:r w:rsidRPr="003D57C1">
              <w:rPr>
                <w:rFonts w:ascii="Times New Roman" w:hAnsi="Times New Roman" w:cs="Times New Roman"/>
                <w:b/>
                <w:sz w:val="24"/>
                <w:szCs w:val="24"/>
              </w:rPr>
              <w:t xml:space="preserve">Всего к финансированию </w:t>
            </w:r>
          </w:p>
        </w:tc>
        <w:tc>
          <w:tcPr>
            <w:tcW w:w="772" w:type="dxa"/>
          </w:tcPr>
          <w:p w:rsidR="003D57C1" w:rsidRPr="003D57C1" w:rsidRDefault="003D57C1" w:rsidP="003D57C1">
            <w:pPr>
              <w:spacing w:line="276" w:lineRule="auto"/>
              <w:jc w:val="center"/>
              <w:rPr>
                <w:rFonts w:ascii="Times New Roman" w:hAnsi="Times New Roman" w:cs="Times New Roman"/>
                <w:b/>
                <w:sz w:val="24"/>
                <w:szCs w:val="24"/>
              </w:rPr>
            </w:pPr>
            <w:r w:rsidRPr="003D57C1">
              <w:rPr>
                <w:rFonts w:ascii="Times New Roman" w:hAnsi="Times New Roman" w:cs="Times New Roman"/>
                <w:b/>
                <w:sz w:val="24"/>
                <w:szCs w:val="24"/>
              </w:rPr>
              <w:t>36</w:t>
            </w:r>
          </w:p>
        </w:tc>
        <w:tc>
          <w:tcPr>
            <w:tcW w:w="772" w:type="dxa"/>
          </w:tcPr>
          <w:p w:rsidR="003D57C1" w:rsidRPr="003D57C1" w:rsidRDefault="003D57C1" w:rsidP="003D57C1">
            <w:pPr>
              <w:spacing w:line="276" w:lineRule="auto"/>
              <w:jc w:val="center"/>
              <w:rPr>
                <w:rFonts w:ascii="Times New Roman" w:hAnsi="Times New Roman" w:cs="Times New Roman"/>
                <w:b/>
                <w:sz w:val="24"/>
                <w:szCs w:val="24"/>
              </w:rPr>
            </w:pPr>
            <w:r w:rsidRPr="003D57C1">
              <w:rPr>
                <w:rFonts w:ascii="Times New Roman" w:hAnsi="Times New Roman" w:cs="Times New Roman"/>
                <w:b/>
                <w:sz w:val="24"/>
                <w:szCs w:val="24"/>
              </w:rPr>
              <w:t>36</w:t>
            </w:r>
          </w:p>
        </w:tc>
        <w:tc>
          <w:tcPr>
            <w:tcW w:w="772" w:type="dxa"/>
          </w:tcPr>
          <w:p w:rsidR="003D57C1" w:rsidRPr="003D57C1" w:rsidRDefault="003D57C1" w:rsidP="003D57C1">
            <w:pPr>
              <w:spacing w:line="276" w:lineRule="auto"/>
              <w:jc w:val="center"/>
              <w:rPr>
                <w:rFonts w:ascii="Times New Roman" w:hAnsi="Times New Roman" w:cs="Times New Roman"/>
                <w:b/>
                <w:sz w:val="24"/>
                <w:szCs w:val="24"/>
              </w:rPr>
            </w:pPr>
            <w:r w:rsidRPr="003D57C1">
              <w:rPr>
                <w:rFonts w:ascii="Times New Roman" w:hAnsi="Times New Roman" w:cs="Times New Roman"/>
                <w:b/>
                <w:sz w:val="24"/>
                <w:szCs w:val="24"/>
              </w:rPr>
              <w:t>36</w:t>
            </w:r>
          </w:p>
        </w:tc>
        <w:tc>
          <w:tcPr>
            <w:tcW w:w="773" w:type="dxa"/>
          </w:tcPr>
          <w:p w:rsidR="003D57C1" w:rsidRPr="003D57C1" w:rsidRDefault="003D57C1" w:rsidP="003D57C1">
            <w:pPr>
              <w:spacing w:line="276" w:lineRule="auto"/>
              <w:jc w:val="center"/>
              <w:rPr>
                <w:rFonts w:ascii="Times New Roman" w:hAnsi="Times New Roman" w:cs="Times New Roman"/>
                <w:b/>
                <w:sz w:val="24"/>
                <w:szCs w:val="24"/>
              </w:rPr>
            </w:pPr>
            <w:r w:rsidRPr="003D57C1">
              <w:rPr>
                <w:rFonts w:ascii="Times New Roman" w:hAnsi="Times New Roman" w:cs="Times New Roman"/>
                <w:b/>
                <w:sz w:val="24"/>
                <w:szCs w:val="24"/>
              </w:rPr>
              <w:t>36</w:t>
            </w:r>
          </w:p>
        </w:tc>
        <w:tc>
          <w:tcPr>
            <w:tcW w:w="773" w:type="dxa"/>
          </w:tcPr>
          <w:p w:rsidR="003D57C1" w:rsidRPr="003D57C1" w:rsidRDefault="003D57C1" w:rsidP="003D57C1">
            <w:pPr>
              <w:spacing w:line="276" w:lineRule="auto"/>
              <w:jc w:val="center"/>
              <w:rPr>
                <w:rFonts w:ascii="Times New Roman" w:hAnsi="Times New Roman" w:cs="Times New Roman"/>
                <w:b/>
                <w:sz w:val="24"/>
                <w:szCs w:val="24"/>
              </w:rPr>
            </w:pPr>
            <w:r w:rsidRPr="003D57C1">
              <w:rPr>
                <w:rFonts w:ascii="Times New Roman" w:hAnsi="Times New Roman" w:cs="Times New Roman"/>
                <w:b/>
                <w:sz w:val="24"/>
                <w:szCs w:val="24"/>
              </w:rPr>
              <w:t>40</w:t>
            </w:r>
          </w:p>
        </w:tc>
        <w:tc>
          <w:tcPr>
            <w:tcW w:w="773" w:type="dxa"/>
          </w:tcPr>
          <w:p w:rsidR="003D57C1" w:rsidRPr="003D57C1" w:rsidRDefault="003D57C1" w:rsidP="003D57C1">
            <w:pPr>
              <w:spacing w:line="276" w:lineRule="auto"/>
              <w:jc w:val="center"/>
              <w:rPr>
                <w:rFonts w:ascii="Times New Roman" w:hAnsi="Times New Roman" w:cs="Times New Roman"/>
                <w:b/>
                <w:sz w:val="24"/>
                <w:szCs w:val="24"/>
              </w:rPr>
            </w:pPr>
            <w:r w:rsidRPr="003D57C1">
              <w:rPr>
                <w:rFonts w:ascii="Times New Roman" w:hAnsi="Times New Roman" w:cs="Times New Roman"/>
                <w:b/>
                <w:sz w:val="24"/>
                <w:szCs w:val="24"/>
              </w:rPr>
              <w:t>40</w:t>
            </w:r>
          </w:p>
        </w:tc>
        <w:tc>
          <w:tcPr>
            <w:tcW w:w="752" w:type="dxa"/>
          </w:tcPr>
          <w:p w:rsidR="003D57C1" w:rsidRPr="003D57C1" w:rsidRDefault="003D57C1" w:rsidP="003D57C1">
            <w:pPr>
              <w:spacing w:line="276" w:lineRule="auto"/>
              <w:jc w:val="center"/>
              <w:rPr>
                <w:rFonts w:ascii="Times New Roman" w:hAnsi="Times New Roman" w:cs="Times New Roman"/>
                <w:b/>
                <w:sz w:val="24"/>
                <w:szCs w:val="24"/>
              </w:rPr>
            </w:pPr>
            <w:r w:rsidRPr="003D57C1">
              <w:rPr>
                <w:rFonts w:ascii="Times New Roman" w:hAnsi="Times New Roman" w:cs="Times New Roman"/>
                <w:b/>
                <w:sz w:val="24"/>
                <w:szCs w:val="24"/>
              </w:rPr>
              <w:t>224</w:t>
            </w:r>
          </w:p>
        </w:tc>
      </w:tr>
    </w:tbl>
    <w:p w:rsidR="003D57C1" w:rsidRPr="003D57C1" w:rsidRDefault="003D57C1" w:rsidP="008606A1">
      <w:pPr>
        <w:spacing w:after="0"/>
        <w:rPr>
          <w:rFonts w:ascii="Times New Roman" w:hAnsi="Times New Roman" w:cs="Times New Roman"/>
          <w:sz w:val="24"/>
          <w:szCs w:val="24"/>
        </w:rPr>
      </w:pP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С учетом образования обучающихся с РАС на основе СИОП, индивидуальная недельная нагрузка может варьироваться, так индивидуальные учебные планы отдельных обучающихся по варианту 8.4. АООП могут не включать отдельные предметы основной части примерного учебного плана, а для других обучающихся ИУП преимущественно </w:t>
      </w:r>
      <w:r w:rsidRPr="003D57C1">
        <w:rPr>
          <w:rFonts w:ascii="Times New Roman" w:hAnsi="Times New Roman" w:cs="Times New Roman"/>
          <w:sz w:val="24"/>
          <w:szCs w:val="24"/>
        </w:rPr>
        <w:lastRenderedPageBreak/>
        <w:t>состоит из учебных предметов первой части примерного учебного плана и дополняется отдельными коррекционными занятиями из второй части. Таким образом, использование</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ИУП  позволяет  формировать  учебную  нагрузку  гибко,  с  учетом индивидуальных возможностей и образовательных потребностей ребенка, избегая перегрузки обучающихся.</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Процесс обучения по предметам организуется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уроков.</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Урок длится, как правило, от 30 до 40 минут. В учебном плане устанавливается количество учебных часов по предметам обучения на единицу обучающихся. Единицей обучающихся считается: один ученик (индивидуальная работа), группа (2 – 3 обучающихся), класс (все обучающиеся класса). Равномерное распределение учебных часов по предметам для разных возрастных групп связана с необходимостью поэтапного повторения и закрепления формируемых учебных действий, отражает потребность в них «среднего» ученика. С учетом расширения знаний и формирующегося опыта к старшему школьному возрасту часы на ряд предметов практического содержания увеличиваются.</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Коррекционные занятия реализуются, как правило, в индивидуальной или групповой  форме.  Выбор  дисциплин  коррекционно-развивающей направленности для индивидуальных и групповых занятий, их количественное соотношение осуществляется общеобразовательной организацией самостоятельно, исходя из особенностей развития обучающихся с РАС и на основании  рекомендаций  психолого-медико-педагогической  комиссии  и индивидуальной программы реабилитации инвалида. Продолжительность коррекционного занятия варьируется с учетом психофизического состояния ребенка от 30 до 40 минут.</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В часть, формируемую участниками образовательных отношений, входит и внеурочная деятельность, которая направлена на развитие личности развитие личности обучающегося средствами физического, духовно-нравственного, эстетического, трудового воспитания, а также на расширение контактов обучающихся с обычно развивающимися сверстниками и взаимодействие с обществом.  Организация  внеурочной  воспитательной  работы  является неотъемлемой частью образовательного процесса в общеобразовательной организации.</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Чередование учебной и внеурочной деятельности в рамках реализации АООП ОО определяет образовательная организация. Время,  отведённое  на  внеурочную  деятельность  (внеклассную воспитательную работу),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общеобразовательной программы.</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Сроки освоения АООП НОО (вариант 8.4.) обучающимися с РАС, осложненными умственной отсталостью, составляют 6 лет. Реализация АООП в части трудового обучения осуществляется исходя из региональных условий, ориентированных на потребность в рабочих кадрах, с учетом индивидуальных особенностей психофизического развития, здоровья, возможностей, а также интересов учащихся и их родителей (законных</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представителей) на основе выбора профиля труда, в том числе включающего в  себя подготовку учащегося для индивидуальной трудовой деятельности.</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w:t>
      </w:r>
      <w:r w:rsidRPr="003D57C1">
        <w:rPr>
          <w:rFonts w:ascii="Times New Roman" w:hAnsi="Times New Roman" w:cs="Times New Roman"/>
          <w:sz w:val="24"/>
          <w:szCs w:val="24"/>
        </w:rPr>
        <w:lastRenderedPageBreak/>
        <w:t>обучающихся. Обучение проходит в одну смену. Продолжительность  учебного  года  составляет  33  недели  для обучающихся в возрасте от 7 до 9 лет (дополнительные первые и первый классы) и 34 недели для обучающихся остальных классов. Продолжительность каникул в течение учебного года составляет не менее 30 календарных дней, летом – не менее 8 недель. Для обучающихся устанавливаются в течение года дополнительные недельные каникулы.</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Для каждого обучающегося составляется индивидуальный учебный план, в котором определен индивидуальный набор учебных предметов из образовательных областей и коррекционных мероприятий с указанием объема учебной нагрузки. Различия в индивидуальных учебных планах  объясняются  разнообразием  образовательных  потребностей, индивидуальных возможностей и особенностей развития обучающихся. В индивидуальных учебных планах детей с наиболее тяжелыми нарушениями развития, как правило, преобладают занятия коррекционной направленности, у детей с менее выраженными нарушениями развития больший объём учебной нагрузки распределится на образовательные области. Некоторые дети, испытывающие трудности адаптации к условиям обучения в группе, могут находиться в организации ограниченное время, объем их нагрузки также лимитируется индивидуальным учебным планом и отражается в расписании занятий.</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xml:space="preserve"> </w:t>
      </w:r>
    </w:p>
    <w:p w:rsidR="003D57C1" w:rsidRPr="003D57C1" w:rsidRDefault="003D57C1" w:rsidP="003D57C1">
      <w:pPr>
        <w:spacing w:after="0"/>
        <w:jc w:val="both"/>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p w:rsidR="003D57C1" w:rsidRDefault="003D57C1"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AF481D" w:rsidRDefault="00AF481D" w:rsidP="003D57C1">
      <w:pPr>
        <w:spacing w:after="0"/>
        <w:rPr>
          <w:rFonts w:ascii="Times New Roman" w:hAnsi="Times New Roman" w:cs="Times New Roman"/>
          <w:sz w:val="24"/>
          <w:szCs w:val="24"/>
        </w:rPr>
      </w:pPr>
    </w:p>
    <w:p w:rsidR="00AF481D" w:rsidRDefault="00AF481D" w:rsidP="003D57C1">
      <w:pPr>
        <w:spacing w:after="0"/>
        <w:rPr>
          <w:rFonts w:ascii="Times New Roman" w:hAnsi="Times New Roman" w:cs="Times New Roman"/>
          <w:sz w:val="24"/>
          <w:szCs w:val="24"/>
        </w:rPr>
      </w:pPr>
    </w:p>
    <w:p w:rsidR="00AF481D" w:rsidRDefault="00AF481D" w:rsidP="003D57C1">
      <w:pPr>
        <w:spacing w:after="0"/>
        <w:rPr>
          <w:rFonts w:ascii="Times New Roman" w:hAnsi="Times New Roman" w:cs="Times New Roman"/>
          <w:sz w:val="24"/>
          <w:szCs w:val="24"/>
        </w:rPr>
      </w:pPr>
    </w:p>
    <w:p w:rsidR="00AF481D" w:rsidRDefault="00AF481D" w:rsidP="003D57C1">
      <w:pPr>
        <w:spacing w:after="0"/>
        <w:rPr>
          <w:rFonts w:ascii="Times New Roman" w:hAnsi="Times New Roman" w:cs="Times New Roman"/>
          <w:sz w:val="24"/>
          <w:szCs w:val="24"/>
        </w:rPr>
      </w:pPr>
    </w:p>
    <w:p w:rsidR="00AF481D" w:rsidRDefault="00AF481D" w:rsidP="003D57C1">
      <w:pPr>
        <w:spacing w:after="0"/>
        <w:rPr>
          <w:rFonts w:ascii="Times New Roman" w:hAnsi="Times New Roman" w:cs="Times New Roman"/>
          <w:sz w:val="24"/>
          <w:szCs w:val="24"/>
        </w:rPr>
      </w:pPr>
    </w:p>
    <w:p w:rsidR="00AF481D" w:rsidRDefault="00AF481D" w:rsidP="003D57C1">
      <w:pPr>
        <w:spacing w:after="0"/>
        <w:rPr>
          <w:rFonts w:ascii="Times New Roman" w:hAnsi="Times New Roman" w:cs="Times New Roman"/>
          <w:sz w:val="24"/>
          <w:szCs w:val="24"/>
        </w:rPr>
      </w:pPr>
    </w:p>
    <w:p w:rsidR="008606A1" w:rsidRDefault="008606A1" w:rsidP="003D57C1">
      <w:pPr>
        <w:spacing w:after="0"/>
        <w:rPr>
          <w:rFonts w:ascii="Times New Roman" w:hAnsi="Times New Roman" w:cs="Times New Roman"/>
          <w:sz w:val="24"/>
          <w:szCs w:val="24"/>
        </w:rPr>
      </w:pPr>
    </w:p>
    <w:p w:rsidR="008606A1" w:rsidRPr="003D57C1" w:rsidRDefault="008606A1" w:rsidP="003D57C1">
      <w:pPr>
        <w:spacing w:after="0"/>
        <w:rPr>
          <w:rFonts w:ascii="Times New Roman" w:hAnsi="Times New Roman" w:cs="Times New Roman"/>
          <w:sz w:val="24"/>
          <w:szCs w:val="24"/>
        </w:rPr>
      </w:pPr>
    </w:p>
    <w:p w:rsidR="003D57C1" w:rsidRPr="003D57C1" w:rsidRDefault="003D57C1"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lastRenderedPageBreak/>
        <w:t>3.2. Система условий реализации адаптированной основной</w:t>
      </w:r>
    </w:p>
    <w:p w:rsidR="003D57C1" w:rsidRPr="003D57C1" w:rsidRDefault="003D57C1" w:rsidP="003D57C1">
      <w:pPr>
        <w:spacing w:after="0"/>
        <w:jc w:val="center"/>
        <w:rPr>
          <w:rFonts w:ascii="Times New Roman" w:hAnsi="Times New Roman" w:cs="Times New Roman"/>
          <w:sz w:val="24"/>
          <w:szCs w:val="24"/>
        </w:rPr>
      </w:pPr>
      <w:r w:rsidRPr="003D57C1">
        <w:rPr>
          <w:rFonts w:ascii="Times New Roman" w:hAnsi="Times New Roman" w:cs="Times New Roman"/>
          <w:b/>
          <w:sz w:val="24"/>
          <w:szCs w:val="24"/>
        </w:rPr>
        <w:t>общеобразовательной программы начального общего образования</w:t>
      </w:r>
    </w:p>
    <w:p w:rsidR="003D57C1" w:rsidRPr="003D57C1" w:rsidRDefault="003D57C1" w:rsidP="003D57C1">
      <w:pPr>
        <w:spacing w:after="0"/>
        <w:jc w:val="both"/>
        <w:rPr>
          <w:rFonts w:ascii="Times New Roman" w:hAnsi="Times New Roman" w:cs="Times New Roman"/>
          <w:sz w:val="24"/>
          <w:szCs w:val="24"/>
        </w:rPr>
      </w:pPr>
    </w:p>
    <w:p w:rsidR="003D57C1" w:rsidRPr="003D57C1" w:rsidRDefault="003D57C1"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Кадровые условия</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Организация укомплектована педагогическими, руководящими работниками, имеющими профессиональную подготовку соответствующего уровня и направленности.</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Учитель начальных классов – 7 чел.</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Учитель русского языка и литературы – 2 чел.</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Учитель математики – 1 чел.</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Учитель биологии – 1 чел.</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Учитель – истории и обществознания – 1 чел.</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Учитель музыки -  1 чел.</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Учитель физической культуры – 1 чел.</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Учитель технологии – 3  чел.</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Учитель СБО -  1 чел.</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Учитель-логопед – 1 чел.</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Педагог-психолог – 2 чел.</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Социальный педагог – 1 чел.</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Воспитатель – 2 чел.</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Высшее образование имеют 21 человек (88%), среднее профессиональное образование – 3 человека. Высшую категорию имеют 7 педагогов (32 %), первую – 10 (45 %).  Три педагога имеют дефектологическое образование. 100 % педагогов прошли курсы повышения квалификации в соответствии с ФГОС ОВЗ.</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Стаж работы педагогических работников</w:t>
      </w:r>
      <w:r w:rsidRPr="003D57C1">
        <w:rPr>
          <w:rFonts w:ascii="Times New Roman" w:hAnsi="Times New Roman" w:cs="Times New Roman"/>
          <w:sz w:val="24"/>
          <w:szCs w:val="24"/>
        </w:rPr>
        <w:cr/>
        <w:t>от 3 до 5 лет – 4 педагога</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от 5 до 10 лет – 2 педагога</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от 10 до 15 лет –  2 педагога</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от 15 до 20 лет – 1 педагог</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от 20 и выше – 15 педагогов</w:t>
      </w:r>
    </w:p>
    <w:p w:rsidR="003D57C1" w:rsidRPr="003D57C1" w:rsidRDefault="003D57C1" w:rsidP="003D57C1">
      <w:pPr>
        <w:spacing w:after="0"/>
        <w:jc w:val="both"/>
        <w:rPr>
          <w:rFonts w:ascii="Times New Roman" w:hAnsi="Times New Roman" w:cs="Times New Roman"/>
          <w:sz w:val="24"/>
          <w:szCs w:val="24"/>
        </w:rPr>
      </w:pPr>
    </w:p>
    <w:p w:rsidR="003D57C1" w:rsidRPr="003D57C1" w:rsidRDefault="003D57C1" w:rsidP="003D57C1">
      <w:pPr>
        <w:spacing w:after="0"/>
        <w:jc w:val="center"/>
        <w:rPr>
          <w:rFonts w:ascii="Times New Roman" w:hAnsi="Times New Roman" w:cs="Times New Roman"/>
          <w:sz w:val="24"/>
          <w:szCs w:val="24"/>
        </w:rPr>
      </w:pPr>
      <w:r w:rsidRPr="003D57C1">
        <w:rPr>
          <w:rFonts w:ascii="Times New Roman" w:hAnsi="Times New Roman" w:cs="Times New Roman"/>
          <w:sz w:val="24"/>
          <w:szCs w:val="24"/>
        </w:rPr>
        <w:t>Профессиональные достижения педагогов</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Педагоги, имеющие ведомственные награды:</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Почетное звание «Почетный работник общего образования РФ» - 2 чел.;</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xml:space="preserve">Почетная грамота Министерства образования и науки Российской Федерации – 3 чел. </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Педагоги, имеющие региональные награды:</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Почетная грамота Департамента общего образования Томской области- 6 чел;</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xml:space="preserve">Почетная грамота Администрации </w:t>
      </w:r>
      <w:proofErr w:type="spellStart"/>
      <w:r w:rsidRPr="003D57C1">
        <w:rPr>
          <w:rFonts w:ascii="Times New Roman" w:hAnsi="Times New Roman" w:cs="Times New Roman"/>
          <w:sz w:val="24"/>
          <w:szCs w:val="24"/>
        </w:rPr>
        <w:t>Асиновского</w:t>
      </w:r>
      <w:proofErr w:type="spellEnd"/>
      <w:r w:rsidRPr="003D57C1">
        <w:rPr>
          <w:rFonts w:ascii="Times New Roman" w:hAnsi="Times New Roman" w:cs="Times New Roman"/>
          <w:sz w:val="24"/>
          <w:szCs w:val="24"/>
        </w:rPr>
        <w:t xml:space="preserve"> района: 2 чел.;</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 xml:space="preserve">Почетная грамота Управления   образования  Администрации </w:t>
      </w:r>
      <w:proofErr w:type="spellStart"/>
      <w:r w:rsidRPr="003D57C1">
        <w:rPr>
          <w:rFonts w:ascii="Times New Roman" w:hAnsi="Times New Roman" w:cs="Times New Roman"/>
          <w:sz w:val="24"/>
          <w:szCs w:val="24"/>
        </w:rPr>
        <w:t>Асиновского</w:t>
      </w:r>
      <w:proofErr w:type="spellEnd"/>
      <w:r w:rsidRPr="003D57C1">
        <w:rPr>
          <w:rFonts w:ascii="Times New Roman" w:hAnsi="Times New Roman" w:cs="Times New Roman"/>
          <w:sz w:val="24"/>
          <w:szCs w:val="24"/>
        </w:rPr>
        <w:t xml:space="preserve"> района – 3 чел.</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Все специалисты, участвующие в реализации СИОП на основе АООП для детей с РАС, владеют методами междисциплинарной командной работы.</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При необходимости организуются консультации других специалистов, которые не включены в штатное расписание образовательной организации (врачи: психиатры, невропатологи, </w:t>
      </w:r>
      <w:proofErr w:type="spellStart"/>
      <w:r w:rsidRPr="003D57C1">
        <w:rPr>
          <w:rFonts w:ascii="Times New Roman" w:hAnsi="Times New Roman" w:cs="Times New Roman"/>
          <w:sz w:val="24"/>
          <w:szCs w:val="24"/>
        </w:rPr>
        <w:t>сурдологи</w:t>
      </w:r>
      <w:proofErr w:type="spellEnd"/>
      <w:r w:rsidRPr="003D57C1">
        <w:rPr>
          <w:rFonts w:ascii="Times New Roman" w:hAnsi="Times New Roman" w:cs="Times New Roman"/>
          <w:sz w:val="24"/>
          <w:szCs w:val="24"/>
        </w:rPr>
        <w:t xml:space="preserve">, офтальмологи, </w:t>
      </w:r>
      <w:proofErr w:type="gramStart"/>
      <w:r w:rsidRPr="003D57C1">
        <w:rPr>
          <w:rFonts w:ascii="Times New Roman" w:hAnsi="Times New Roman" w:cs="Times New Roman"/>
          <w:sz w:val="24"/>
          <w:szCs w:val="24"/>
        </w:rPr>
        <w:t>ортопеды  и</w:t>
      </w:r>
      <w:proofErr w:type="gramEnd"/>
      <w:r w:rsidRPr="003D57C1">
        <w:rPr>
          <w:rFonts w:ascii="Times New Roman" w:hAnsi="Times New Roman" w:cs="Times New Roman"/>
          <w:sz w:val="24"/>
          <w:szCs w:val="24"/>
        </w:rPr>
        <w:t xml:space="preserve">  др.)  </w:t>
      </w:r>
      <w:proofErr w:type="gramStart"/>
      <w:r w:rsidRPr="003D57C1">
        <w:rPr>
          <w:rFonts w:ascii="Times New Roman" w:hAnsi="Times New Roman" w:cs="Times New Roman"/>
          <w:sz w:val="24"/>
          <w:szCs w:val="24"/>
        </w:rPr>
        <w:t>для  проведения</w:t>
      </w:r>
      <w:proofErr w:type="gramEnd"/>
      <w:r w:rsidRPr="003D57C1">
        <w:rPr>
          <w:rFonts w:ascii="Times New Roman" w:hAnsi="Times New Roman" w:cs="Times New Roman"/>
          <w:sz w:val="24"/>
          <w:szCs w:val="24"/>
        </w:rPr>
        <w:t xml:space="preserve">  дополнительного  обследования обучающихся и получения обоснованных медицинских заключений о состоянии здоровья воспитанников, возможностях лечения и оперативного вмешательства, медицинской реабилитации; для подбора технических средств коррекции.</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lastRenderedPageBreak/>
        <w:t>Междисциплинарное взаимодействие всех специалистов обеспечивается  на  всех  этапах  образования  обучающихся:  психолого-педагогическое изучение, разработка СИОП, ее реализация и анализ результатов обучения.</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Некоторые обучающиеся по состоянию здоровья не могут посещать образовательную организацию. В таких случаях на основании заключения медицинской организации и письменного обращения родителей (законных представителей) обучение по специальным индивидуальным программам развития организуется на дому.</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Администрацией образовательной организации предусматриваются занятия различных специалистов на дому, консультирование родителей.</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Администрацией предусматриваются занятия различных специалистов на дому, консультирование родителей.</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Специалисты, участвующие в реализации АООП НОО для обучающихся с РАС, обладают следующими компетенциями:</w:t>
      </w:r>
    </w:p>
    <w:p w:rsidR="003D57C1" w:rsidRPr="003D57C1" w:rsidRDefault="003D57C1" w:rsidP="003D57C1">
      <w:pPr>
        <w:pStyle w:val="a4"/>
        <w:numPr>
          <w:ilvl w:val="0"/>
          <w:numId w:val="23"/>
        </w:numPr>
        <w:spacing w:after="0"/>
        <w:jc w:val="both"/>
        <w:rPr>
          <w:rFonts w:ascii="Times New Roman" w:hAnsi="Times New Roman" w:cs="Times New Roman"/>
          <w:sz w:val="24"/>
          <w:szCs w:val="24"/>
        </w:rPr>
      </w:pPr>
      <w:r w:rsidRPr="003D57C1">
        <w:rPr>
          <w:rFonts w:ascii="Times New Roman" w:hAnsi="Times New Roman" w:cs="Times New Roman"/>
          <w:sz w:val="24"/>
          <w:szCs w:val="24"/>
        </w:rPr>
        <w:t>наличие позитивного отношения к возможностям обучающихся с РАС, к их развитию, социальной адаптации, приобретению житейского опыта;</w:t>
      </w:r>
    </w:p>
    <w:p w:rsidR="003D57C1" w:rsidRPr="003D57C1" w:rsidRDefault="003D57C1" w:rsidP="003D57C1">
      <w:pPr>
        <w:pStyle w:val="a4"/>
        <w:numPr>
          <w:ilvl w:val="0"/>
          <w:numId w:val="23"/>
        </w:numPr>
        <w:spacing w:after="0"/>
        <w:jc w:val="both"/>
        <w:rPr>
          <w:rFonts w:ascii="Times New Roman" w:hAnsi="Times New Roman" w:cs="Times New Roman"/>
          <w:sz w:val="24"/>
          <w:szCs w:val="24"/>
        </w:rPr>
      </w:pPr>
      <w:proofErr w:type="gramStart"/>
      <w:r w:rsidRPr="003D57C1">
        <w:rPr>
          <w:rFonts w:ascii="Times New Roman" w:hAnsi="Times New Roman" w:cs="Times New Roman"/>
          <w:sz w:val="24"/>
          <w:szCs w:val="24"/>
        </w:rPr>
        <w:t>понимание  теоретико</w:t>
      </w:r>
      <w:proofErr w:type="gramEnd"/>
      <w:r w:rsidRPr="003D57C1">
        <w:rPr>
          <w:rFonts w:ascii="Times New Roman" w:hAnsi="Times New Roman" w:cs="Times New Roman"/>
          <w:sz w:val="24"/>
          <w:szCs w:val="24"/>
        </w:rPr>
        <w:t>-методологических  основ  психолого-педагогической помощи обучающимся;</w:t>
      </w:r>
    </w:p>
    <w:p w:rsidR="003D57C1" w:rsidRPr="003D57C1" w:rsidRDefault="003D57C1" w:rsidP="003D57C1">
      <w:pPr>
        <w:pStyle w:val="a4"/>
        <w:numPr>
          <w:ilvl w:val="0"/>
          <w:numId w:val="23"/>
        </w:numPr>
        <w:spacing w:after="0"/>
        <w:jc w:val="both"/>
        <w:rPr>
          <w:rFonts w:ascii="Times New Roman" w:hAnsi="Times New Roman" w:cs="Times New Roman"/>
          <w:sz w:val="24"/>
          <w:szCs w:val="24"/>
        </w:rPr>
      </w:pPr>
      <w:proofErr w:type="gramStart"/>
      <w:r w:rsidRPr="003D57C1">
        <w:rPr>
          <w:rFonts w:ascii="Times New Roman" w:hAnsi="Times New Roman" w:cs="Times New Roman"/>
          <w:sz w:val="24"/>
          <w:szCs w:val="24"/>
        </w:rPr>
        <w:t>знание  этиологии</w:t>
      </w:r>
      <w:proofErr w:type="gramEnd"/>
      <w:r w:rsidRPr="003D57C1">
        <w:rPr>
          <w:rFonts w:ascii="Times New Roman" w:hAnsi="Times New Roman" w:cs="Times New Roman"/>
          <w:sz w:val="24"/>
          <w:szCs w:val="24"/>
        </w:rPr>
        <w:t xml:space="preserve">  расстройств  аутистического  </w:t>
      </w:r>
      <w:proofErr w:type="spellStart"/>
      <w:r w:rsidRPr="003D57C1">
        <w:rPr>
          <w:rFonts w:ascii="Times New Roman" w:hAnsi="Times New Roman" w:cs="Times New Roman"/>
          <w:sz w:val="24"/>
          <w:szCs w:val="24"/>
        </w:rPr>
        <w:t>спектра,теоретических</w:t>
      </w:r>
      <w:proofErr w:type="spellEnd"/>
      <w:r w:rsidRPr="003D57C1">
        <w:rPr>
          <w:rFonts w:ascii="Times New Roman" w:hAnsi="Times New Roman" w:cs="Times New Roman"/>
          <w:sz w:val="24"/>
          <w:szCs w:val="24"/>
        </w:rPr>
        <w:t xml:space="preserve">  основ  диагностики  развития  обучающихся  с  </w:t>
      </w:r>
      <w:proofErr w:type="spellStart"/>
      <w:r w:rsidRPr="003D57C1">
        <w:rPr>
          <w:rFonts w:ascii="Times New Roman" w:hAnsi="Times New Roman" w:cs="Times New Roman"/>
          <w:sz w:val="24"/>
          <w:szCs w:val="24"/>
        </w:rPr>
        <w:t>такиминарушениями</w:t>
      </w:r>
      <w:proofErr w:type="spellEnd"/>
      <w:r w:rsidRPr="003D57C1">
        <w:rPr>
          <w:rFonts w:ascii="Times New Roman" w:hAnsi="Times New Roman" w:cs="Times New Roman"/>
          <w:sz w:val="24"/>
          <w:szCs w:val="24"/>
        </w:rPr>
        <w:t>, формирование практических умений проведения психолого-педагогического изучения обучающихся;</w:t>
      </w:r>
    </w:p>
    <w:p w:rsidR="003D57C1" w:rsidRPr="003D57C1" w:rsidRDefault="003D57C1" w:rsidP="003D57C1">
      <w:pPr>
        <w:pStyle w:val="a4"/>
        <w:numPr>
          <w:ilvl w:val="0"/>
          <w:numId w:val="23"/>
        </w:numPr>
        <w:spacing w:after="0"/>
        <w:jc w:val="both"/>
        <w:rPr>
          <w:rFonts w:ascii="Times New Roman" w:hAnsi="Times New Roman" w:cs="Times New Roman"/>
          <w:sz w:val="24"/>
          <w:szCs w:val="24"/>
        </w:rPr>
      </w:pPr>
      <w:r w:rsidRPr="003D57C1">
        <w:rPr>
          <w:rFonts w:ascii="Times New Roman" w:hAnsi="Times New Roman" w:cs="Times New Roman"/>
          <w:sz w:val="24"/>
          <w:szCs w:val="24"/>
        </w:rPr>
        <w:t xml:space="preserve">наличие представлений о своеобразии психофизического </w:t>
      </w:r>
      <w:proofErr w:type="spellStart"/>
      <w:r w:rsidRPr="003D57C1">
        <w:rPr>
          <w:rFonts w:ascii="Times New Roman" w:hAnsi="Times New Roman" w:cs="Times New Roman"/>
          <w:sz w:val="24"/>
          <w:szCs w:val="24"/>
        </w:rPr>
        <w:t>развитияобучающихся</w:t>
      </w:r>
      <w:proofErr w:type="spellEnd"/>
      <w:r w:rsidRPr="003D57C1">
        <w:rPr>
          <w:rFonts w:ascii="Times New Roman" w:hAnsi="Times New Roman" w:cs="Times New Roman"/>
          <w:sz w:val="24"/>
          <w:szCs w:val="24"/>
        </w:rPr>
        <w:t>;</w:t>
      </w:r>
    </w:p>
    <w:p w:rsidR="003D57C1" w:rsidRPr="003D57C1" w:rsidRDefault="003D57C1" w:rsidP="003D57C1">
      <w:pPr>
        <w:pStyle w:val="a4"/>
        <w:numPr>
          <w:ilvl w:val="0"/>
          <w:numId w:val="23"/>
        </w:numPr>
        <w:spacing w:after="0"/>
        <w:jc w:val="both"/>
        <w:rPr>
          <w:rFonts w:ascii="Times New Roman" w:hAnsi="Times New Roman" w:cs="Times New Roman"/>
          <w:sz w:val="24"/>
          <w:szCs w:val="24"/>
        </w:rPr>
      </w:pPr>
      <w:r w:rsidRPr="003D57C1">
        <w:rPr>
          <w:rFonts w:ascii="Times New Roman" w:hAnsi="Times New Roman" w:cs="Times New Roman"/>
          <w:sz w:val="24"/>
          <w:szCs w:val="24"/>
        </w:rPr>
        <w:t xml:space="preserve">понимание цели образования данной группы обучающихся </w:t>
      </w:r>
      <w:proofErr w:type="spellStart"/>
      <w:r w:rsidRPr="003D57C1">
        <w:rPr>
          <w:rFonts w:ascii="Times New Roman" w:hAnsi="Times New Roman" w:cs="Times New Roman"/>
          <w:sz w:val="24"/>
          <w:szCs w:val="24"/>
        </w:rPr>
        <w:t>какразвитие</w:t>
      </w:r>
      <w:proofErr w:type="spellEnd"/>
      <w:r w:rsidRPr="003D57C1">
        <w:rPr>
          <w:rFonts w:ascii="Times New Roman" w:hAnsi="Times New Roman" w:cs="Times New Roman"/>
          <w:sz w:val="24"/>
          <w:szCs w:val="24"/>
        </w:rPr>
        <w:t xml:space="preserve"> необходимых для жизни в обществе практических </w:t>
      </w:r>
      <w:proofErr w:type="spellStart"/>
      <w:proofErr w:type="gramStart"/>
      <w:r w:rsidRPr="003D57C1">
        <w:rPr>
          <w:rFonts w:ascii="Times New Roman" w:hAnsi="Times New Roman" w:cs="Times New Roman"/>
          <w:sz w:val="24"/>
          <w:szCs w:val="24"/>
        </w:rPr>
        <w:t>представлений,умений</w:t>
      </w:r>
      <w:proofErr w:type="spellEnd"/>
      <w:proofErr w:type="gramEnd"/>
      <w:r w:rsidRPr="003D57C1">
        <w:rPr>
          <w:rFonts w:ascii="Times New Roman" w:hAnsi="Times New Roman" w:cs="Times New Roman"/>
          <w:sz w:val="24"/>
          <w:szCs w:val="24"/>
        </w:rPr>
        <w:t xml:space="preserve">  и  навыков,  позволяющих  достичь  максимально  </w:t>
      </w:r>
      <w:proofErr w:type="spellStart"/>
      <w:r w:rsidRPr="003D57C1">
        <w:rPr>
          <w:rFonts w:ascii="Times New Roman" w:hAnsi="Times New Roman" w:cs="Times New Roman"/>
          <w:sz w:val="24"/>
          <w:szCs w:val="24"/>
        </w:rPr>
        <w:t>возможнойсамостоятельности</w:t>
      </w:r>
      <w:proofErr w:type="spellEnd"/>
      <w:r w:rsidRPr="003D57C1">
        <w:rPr>
          <w:rFonts w:ascii="Times New Roman" w:hAnsi="Times New Roman" w:cs="Times New Roman"/>
          <w:sz w:val="24"/>
          <w:szCs w:val="24"/>
        </w:rPr>
        <w:t xml:space="preserve"> и самореализации в повседневной жизни;</w:t>
      </w:r>
    </w:p>
    <w:p w:rsidR="003D57C1" w:rsidRPr="003D57C1" w:rsidRDefault="003D57C1" w:rsidP="003D57C1">
      <w:pPr>
        <w:pStyle w:val="a4"/>
        <w:numPr>
          <w:ilvl w:val="0"/>
          <w:numId w:val="23"/>
        </w:numPr>
        <w:spacing w:after="0"/>
        <w:jc w:val="both"/>
        <w:rPr>
          <w:rFonts w:ascii="Times New Roman" w:hAnsi="Times New Roman" w:cs="Times New Roman"/>
          <w:sz w:val="24"/>
          <w:szCs w:val="24"/>
        </w:rPr>
      </w:pPr>
      <w:r w:rsidRPr="003D57C1">
        <w:rPr>
          <w:rFonts w:ascii="Times New Roman" w:hAnsi="Times New Roman" w:cs="Times New Roman"/>
          <w:sz w:val="24"/>
          <w:szCs w:val="24"/>
        </w:rPr>
        <w:t xml:space="preserve">учет индивидуальных возможностей и особых </w:t>
      </w:r>
      <w:proofErr w:type="spellStart"/>
      <w:r w:rsidRPr="003D57C1">
        <w:rPr>
          <w:rFonts w:ascii="Times New Roman" w:hAnsi="Times New Roman" w:cs="Times New Roman"/>
          <w:sz w:val="24"/>
          <w:szCs w:val="24"/>
        </w:rPr>
        <w:t>образовательныхпотребностей</w:t>
      </w:r>
      <w:proofErr w:type="spellEnd"/>
      <w:r w:rsidRPr="003D57C1">
        <w:rPr>
          <w:rFonts w:ascii="Times New Roman" w:hAnsi="Times New Roman" w:cs="Times New Roman"/>
          <w:sz w:val="24"/>
          <w:szCs w:val="24"/>
        </w:rPr>
        <w:t xml:space="preserve"> ребенка при определении содержания и методов </w:t>
      </w:r>
      <w:proofErr w:type="spellStart"/>
      <w:r w:rsidRPr="003D57C1">
        <w:rPr>
          <w:rFonts w:ascii="Times New Roman" w:hAnsi="Times New Roman" w:cs="Times New Roman"/>
          <w:sz w:val="24"/>
          <w:szCs w:val="24"/>
        </w:rPr>
        <w:t>коррекционнойработы</w:t>
      </w:r>
      <w:proofErr w:type="spellEnd"/>
      <w:r w:rsidRPr="003D57C1">
        <w:rPr>
          <w:rFonts w:ascii="Times New Roman" w:hAnsi="Times New Roman" w:cs="Times New Roman"/>
          <w:sz w:val="24"/>
          <w:szCs w:val="24"/>
        </w:rPr>
        <w:t>;</w:t>
      </w:r>
    </w:p>
    <w:p w:rsidR="003D57C1" w:rsidRPr="003D57C1" w:rsidRDefault="003D57C1" w:rsidP="003D57C1">
      <w:pPr>
        <w:pStyle w:val="a4"/>
        <w:numPr>
          <w:ilvl w:val="0"/>
          <w:numId w:val="23"/>
        </w:numPr>
        <w:spacing w:after="0"/>
        <w:jc w:val="both"/>
        <w:rPr>
          <w:rFonts w:ascii="Times New Roman" w:hAnsi="Times New Roman" w:cs="Times New Roman"/>
          <w:sz w:val="24"/>
          <w:szCs w:val="24"/>
        </w:rPr>
      </w:pPr>
      <w:r w:rsidRPr="003D57C1">
        <w:rPr>
          <w:rFonts w:ascii="Times New Roman" w:hAnsi="Times New Roman" w:cs="Times New Roman"/>
          <w:sz w:val="24"/>
          <w:szCs w:val="24"/>
        </w:rPr>
        <w:t xml:space="preserve">способность  к  разработке  специальных  </w:t>
      </w:r>
      <w:proofErr w:type="spellStart"/>
      <w:r w:rsidRPr="003D57C1">
        <w:rPr>
          <w:rFonts w:ascii="Times New Roman" w:hAnsi="Times New Roman" w:cs="Times New Roman"/>
          <w:sz w:val="24"/>
          <w:szCs w:val="24"/>
        </w:rPr>
        <w:t>индивидуальныхобразовательных</w:t>
      </w:r>
      <w:proofErr w:type="spellEnd"/>
      <w:r w:rsidRPr="003D57C1">
        <w:rPr>
          <w:rFonts w:ascii="Times New Roman" w:hAnsi="Times New Roman" w:cs="Times New Roman"/>
          <w:sz w:val="24"/>
          <w:szCs w:val="24"/>
        </w:rPr>
        <w:t xml:space="preserve"> программ, к адекватной оценке достижений в развитии </w:t>
      </w:r>
      <w:proofErr w:type="spellStart"/>
      <w:r w:rsidRPr="003D57C1">
        <w:rPr>
          <w:rFonts w:ascii="Times New Roman" w:hAnsi="Times New Roman" w:cs="Times New Roman"/>
          <w:sz w:val="24"/>
          <w:szCs w:val="24"/>
        </w:rPr>
        <w:t>иобучении</w:t>
      </w:r>
      <w:proofErr w:type="spellEnd"/>
      <w:r w:rsidRPr="003D57C1">
        <w:rPr>
          <w:rFonts w:ascii="Times New Roman" w:hAnsi="Times New Roman" w:cs="Times New Roman"/>
          <w:sz w:val="24"/>
          <w:szCs w:val="24"/>
        </w:rPr>
        <w:t xml:space="preserve"> обучающихся;</w:t>
      </w:r>
    </w:p>
    <w:p w:rsidR="003D57C1" w:rsidRPr="003D57C1" w:rsidRDefault="003D57C1" w:rsidP="003D57C1">
      <w:pPr>
        <w:pStyle w:val="a4"/>
        <w:numPr>
          <w:ilvl w:val="0"/>
          <w:numId w:val="23"/>
        </w:numPr>
        <w:spacing w:after="0"/>
        <w:jc w:val="both"/>
        <w:rPr>
          <w:rFonts w:ascii="Times New Roman" w:hAnsi="Times New Roman" w:cs="Times New Roman"/>
          <w:sz w:val="24"/>
          <w:szCs w:val="24"/>
        </w:rPr>
      </w:pPr>
      <w:proofErr w:type="gramStart"/>
      <w:r w:rsidRPr="003D57C1">
        <w:rPr>
          <w:rFonts w:ascii="Times New Roman" w:hAnsi="Times New Roman" w:cs="Times New Roman"/>
          <w:sz w:val="24"/>
          <w:szCs w:val="24"/>
        </w:rPr>
        <w:t>наличие  представлений</w:t>
      </w:r>
      <w:proofErr w:type="gramEnd"/>
      <w:r w:rsidRPr="003D57C1">
        <w:rPr>
          <w:rFonts w:ascii="Times New Roman" w:hAnsi="Times New Roman" w:cs="Times New Roman"/>
          <w:sz w:val="24"/>
          <w:szCs w:val="24"/>
        </w:rPr>
        <w:t xml:space="preserve">  о  специфике  «обходных  </w:t>
      </w:r>
      <w:proofErr w:type="spellStart"/>
      <w:r w:rsidRPr="003D57C1">
        <w:rPr>
          <w:rFonts w:ascii="Times New Roman" w:hAnsi="Times New Roman" w:cs="Times New Roman"/>
          <w:sz w:val="24"/>
          <w:szCs w:val="24"/>
        </w:rPr>
        <w:t>путей»,необходимых</w:t>
      </w:r>
      <w:proofErr w:type="spellEnd"/>
      <w:r w:rsidRPr="003D57C1">
        <w:rPr>
          <w:rFonts w:ascii="Times New Roman" w:hAnsi="Times New Roman" w:cs="Times New Roman"/>
          <w:sz w:val="24"/>
          <w:szCs w:val="24"/>
        </w:rPr>
        <w:t xml:space="preserve"> для обеспечения развития и обучения обучающихся с </w:t>
      </w:r>
      <w:proofErr w:type="spellStart"/>
      <w:r w:rsidRPr="003D57C1">
        <w:rPr>
          <w:rFonts w:ascii="Times New Roman" w:hAnsi="Times New Roman" w:cs="Times New Roman"/>
          <w:sz w:val="24"/>
          <w:szCs w:val="24"/>
        </w:rPr>
        <w:t>различнымсочетанием</w:t>
      </w:r>
      <w:proofErr w:type="spellEnd"/>
      <w:r w:rsidRPr="003D57C1">
        <w:rPr>
          <w:rFonts w:ascii="Times New Roman" w:hAnsi="Times New Roman" w:cs="Times New Roman"/>
          <w:sz w:val="24"/>
          <w:szCs w:val="24"/>
        </w:rPr>
        <w:t xml:space="preserve"> первичных нарушений;</w:t>
      </w:r>
    </w:p>
    <w:p w:rsidR="003D57C1" w:rsidRPr="003D57C1" w:rsidRDefault="003D57C1" w:rsidP="003D57C1">
      <w:pPr>
        <w:pStyle w:val="a4"/>
        <w:numPr>
          <w:ilvl w:val="0"/>
          <w:numId w:val="23"/>
        </w:numPr>
        <w:spacing w:after="0"/>
        <w:jc w:val="both"/>
        <w:rPr>
          <w:rFonts w:ascii="Times New Roman" w:hAnsi="Times New Roman" w:cs="Times New Roman"/>
          <w:sz w:val="24"/>
          <w:szCs w:val="24"/>
        </w:rPr>
      </w:pPr>
      <w:r w:rsidRPr="003D57C1">
        <w:rPr>
          <w:rFonts w:ascii="Times New Roman" w:hAnsi="Times New Roman" w:cs="Times New Roman"/>
          <w:sz w:val="24"/>
          <w:szCs w:val="24"/>
        </w:rPr>
        <w:t xml:space="preserve">активное участие в специальной организации жизни ребенка </w:t>
      </w:r>
      <w:proofErr w:type="spellStart"/>
      <w:r w:rsidRPr="003D57C1">
        <w:rPr>
          <w:rFonts w:ascii="Times New Roman" w:hAnsi="Times New Roman" w:cs="Times New Roman"/>
          <w:sz w:val="24"/>
          <w:szCs w:val="24"/>
        </w:rPr>
        <w:t>вусловиях</w:t>
      </w:r>
      <w:proofErr w:type="spellEnd"/>
      <w:r w:rsidRPr="003D57C1">
        <w:rPr>
          <w:rFonts w:ascii="Times New Roman" w:hAnsi="Times New Roman" w:cs="Times New Roman"/>
          <w:sz w:val="24"/>
          <w:szCs w:val="24"/>
        </w:rPr>
        <w:t xml:space="preserve"> дома и общеобразовательной организации, позволяющей </w:t>
      </w:r>
      <w:proofErr w:type="spellStart"/>
      <w:r w:rsidRPr="003D57C1">
        <w:rPr>
          <w:rFonts w:ascii="Times New Roman" w:hAnsi="Times New Roman" w:cs="Times New Roman"/>
          <w:sz w:val="24"/>
          <w:szCs w:val="24"/>
        </w:rPr>
        <w:t>планомернорасширять</w:t>
      </w:r>
      <w:proofErr w:type="spellEnd"/>
      <w:r w:rsidRPr="003D57C1">
        <w:rPr>
          <w:rFonts w:ascii="Times New Roman" w:hAnsi="Times New Roman" w:cs="Times New Roman"/>
          <w:sz w:val="24"/>
          <w:szCs w:val="24"/>
        </w:rPr>
        <w:t xml:space="preserve"> его жизненный опыт и социальные контакты;</w:t>
      </w:r>
    </w:p>
    <w:p w:rsidR="003D57C1" w:rsidRPr="003D57C1" w:rsidRDefault="003D57C1" w:rsidP="003D57C1">
      <w:pPr>
        <w:pStyle w:val="a4"/>
        <w:numPr>
          <w:ilvl w:val="0"/>
          <w:numId w:val="23"/>
        </w:numPr>
        <w:spacing w:after="0"/>
        <w:jc w:val="both"/>
        <w:rPr>
          <w:rFonts w:ascii="Times New Roman" w:hAnsi="Times New Roman" w:cs="Times New Roman"/>
          <w:sz w:val="24"/>
          <w:szCs w:val="24"/>
        </w:rPr>
      </w:pPr>
      <w:r w:rsidRPr="003D57C1">
        <w:rPr>
          <w:rFonts w:ascii="Times New Roman" w:hAnsi="Times New Roman" w:cs="Times New Roman"/>
          <w:sz w:val="24"/>
          <w:szCs w:val="24"/>
        </w:rPr>
        <w:t xml:space="preserve">понимание  наиболее  эффективных  путей  организации  </w:t>
      </w:r>
      <w:proofErr w:type="spellStart"/>
      <w:r w:rsidRPr="003D57C1">
        <w:rPr>
          <w:rFonts w:ascii="Times New Roman" w:hAnsi="Times New Roman" w:cs="Times New Roman"/>
          <w:sz w:val="24"/>
          <w:szCs w:val="24"/>
        </w:rPr>
        <w:t>иопределение</w:t>
      </w:r>
      <w:proofErr w:type="spellEnd"/>
      <w:r w:rsidRPr="003D57C1">
        <w:rPr>
          <w:rFonts w:ascii="Times New Roman" w:hAnsi="Times New Roman" w:cs="Times New Roman"/>
          <w:sz w:val="24"/>
          <w:szCs w:val="24"/>
        </w:rPr>
        <w:t xml:space="preserve">  содержания  психолого-педагогического  </w:t>
      </w:r>
      <w:proofErr w:type="spellStart"/>
      <w:r w:rsidRPr="003D57C1">
        <w:rPr>
          <w:rFonts w:ascii="Times New Roman" w:hAnsi="Times New Roman" w:cs="Times New Roman"/>
          <w:sz w:val="24"/>
          <w:szCs w:val="24"/>
        </w:rPr>
        <w:t>сопровожденияобучающихся</w:t>
      </w:r>
      <w:proofErr w:type="spellEnd"/>
      <w:r w:rsidRPr="003D57C1">
        <w:rPr>
          <w:rFonts w:ascii="Times New Roman" w:hAnsi="Times New Roman" w:cs="Times New Roman"/>
          <w:sz w:val="24"/>
          <w:szCs w:val="24"/>
        </w:rPr>
        <w:t xml:space="preserve"> в семье;</w:t>
      </w:r>
    </w:p>
    <w:p w:rsidR="003D57C1" w:rsidRPr="003D57C1" w:rsidRDefault="003D57C1" w:rsidP="003D57C1">
      <w:pPr>
        <w:pStyle w:val="a4"/>
        <w:numPr>
          <w:ilvl w:val="0"/>
          <w:numId w:val="23"/>
        </w:numPr>
        <w:spacing w:after="0"/>
        <w:jc w:val="both"/>
        <w:rPr>
          <w:rFonts w:ascii="Times New Roman" w:hAnsi="Times New Roman" w:cs="Times New Roman"/>
          <w:sz w:val="24"/>
          <w:szCs w:val="24"/>
        </w:rPr>
      </w:pPr>
      <w:r w:rsidRPr="003D57C1">
        <w:rPr>
          <w:rFonts w:ascii="Times New Roman" w:hAnsi="Times New Roman" w:cs="Times New Roman"/>
          <w:sz w:val="24"/>
          <w:szCs w:val="24"/>
        </w:rPr>
        <w:t xml:space="preserve">умение организовать взаимодействие обучающихся друг с другом и с взрослыми, расширять круг общения, обеспечивая выход обучающегося </w:t>
      </w:r>
      <w:proofErr w:type="spellStart"/>
      <w:r w:rsidRPr="003D57C1">
        <w:rPr>
          <w:rFonts w:ascii="Times New Roman" w:hAnsi="Times New Roman" w:cs="Times New Roman"/>
          <w:sz w:val="24"/>
          <w:szCs w:val="24"/>
        </w:rPr>
        <w:t>запределы</w:t>
      </w:r>
      <w:proofErr w:type="spellEnd"/>
      <w:r w:rsidRPr="003D57C1">
        <w:rPr>
          <w:rFonts w:ascii="Times New Roman" w:hAnsi="Times New Roman" w:cs="Times New Roman"/>
          <w:sz w:val="24"/>
          <w:szCs w:val="24"/>
        </w:rPr>
        <w:t xml:space="preserve"> семьи и школы;</w:t>
      </w:r>
    </w:p>
    <w:p w:rsidR="003D57C1" w:rsidRPr="003D57C1" w:rsidRDefault="003D57C1" w:rsidP="003D57C1">
      <w:pPr>
        <w:pStyle w:val="a4"/>
        <w:numPr>
          <w:ilvl w:val="0"/>
          <w:numId w:val="23"/>
        </w:numPr>
        <w:spacing w:after="0"/>
        <w:jc w:val="both"/>
        <w:rPr>
          <w:rFonts w:ascii="Times New Roman" w:hAnsi="Times New Roman" w:cs="Times New Roman"/>
          <w:sz w:val="24"/>
          <w:szCs w:val="24"/>
        </w:rPr>
      </w:pPr>
      <w:r w:rsidRPr="003D57C1">
        <w:rPr>
          <w:rFonts w:ascii="Times New Roman" w:hAnsi="Times New Roman" w:cs="Times New Roman"/>
          <w:sz w:val="24"/>
          <w:szCs w:val="24"/>
        </w:rPr>
        <w:t xml:space="preserve">наличие творческого отношения к педагогической деятельности </w:t>
      </w:r>
      <w:proofErr w:type="spellStart"/>
      <w:r w:rsidRPr="003D57C1">
        <w:rPr>
          <w:rFonts w:ascii="Times New Roman" w:hAnsi="Times New Roman" w:cs="Times New Roman"/>
          <w:sz w:val="24"/>
          <w:szCs w:val="24"/>
        </w:rPr>
        <w:t>пообразованию</w:t>
      </w:r>
      <w:proofErr w:type="spellEnd"/>
      <w:r w:rsidRPr="003D57C1">
        <w:rPr>
          <w:rFonts w:ascii="Times New Roman" w:hAnsi="Times New Roman" w:cs="Times New Roman"/>
          <w:sz w:val="24"/>
          <w:szCs w:val="24"/>
        </w:rPr>
        <w:t xml:space="preserve">  обучающихся  данной  группы,  способности  к  </w:t>
      </w:r>
      <w:proofErr w:type="spellStart"/>
      <w:r w:rsidRPr="003D57C1">
        <w:rPr>
          <w:rFonts w:ascii="Times New Roman" w:hAnsi="Times New Roman" w:cs="Times New Roman"/>
          <w:sz w:val="24"/>
          <w:szCs w:val="24"/>
        </w:rPr>
        <w:t>поискаминновационных</w:t>
      </w:r>
      <w:proofErr w:type="spellEnd"/>
      <w:r w:rsidRPr="003D57C1">
        <w:rPr>
          <w:rFonts w:ascii="Times New Roman" w:hAnsi="Times New Roman" w:cs="Times New Roman"/>
          <w:sz w:val="24"/>
          <w:szCs w:val="24"/>
        </w:rPr>
        <w:t xml:space="preserve"> и нетрадиционных методов развития обучающихся, </w:t>
      </w:r>
      <w:proofErr w:type="spellStart"/>
      <w:r w:rsidRPr="003D57C1">
        <w:rPr>
          <w:rFonts w:ascii="Times New Roman" w:hAnsi="Times New Roman" w:cs="Times New Roman"/>
          <w:sz w:val="24"/>
          <w:szCs w:val="24"/>
        </w:rPr>
        <w:t>внедрениюновых</w:t>
      </w:r>
      <w:proofErr w:type="spellEnd"/>
      <w:r w:rsidRPr="003D57C1">
        <w:rPr>
          <w:rFonts w:ascii="Times New Roman" w:hAnsi="Times New Roman" w:cs="Times New Roman"/>
          <w:sz w:val="24"/>
          <w:szCs w:val="24"/>
        </w:rPr>
        <w:t xml:space="preserve"> технологий развития и образования;</w:t>
      </w:r>
    </w:p>
    <w:p w:rsidR="003D57C1" w:rsidRPr="003D57C1" w:rsidRDefault="003D57C1" w:rsidP="003D57C1">
      <w:pPr>
        <w:pStyle w:val="a4"/>
        <w:numPr>
          <w:ilvl w:val="0"/>
          <w:numId w:val="23"/>
        </w:numPr>
        <w:spacing w:after="0"/>
        <w:jc w:val="both"/>
        <w:rPr>
          <w:rFonts w:ascii="Times New Roman" w:hAnsi="Times New Roman" w:cs="Times New Roman"/>
          <w:sz w:val="24"/>
          <w:szCs w:val="24"/>
        </w:rPr>
      </w:pPr>
      <w:r w:rsidRPr="003D57C1">
        <w:rPr>
          <w:rFonts w:ascii="Times New Roman" w:hAnsi="Times New Roman" w:cs="Times New Roman"/>
          <w:sz w:val="24"/>
          <w:szCs w:val="24"/>
        </w:rPr>
        <w:lastRenderedPageBreak/>
        <w:t>наличие способности к общению и проведению консультативно-методической работы с родителями обучающихся;</w:t>
      </w:r>
    </w:p>
    <w:p w:rsidR="003D57C1" w:rsidRPr="003D57C1" w:rsidRDefault="003D57C1" w:rsidP="003D57C1">
      <w:pPr>
        <w:pStyle w:val="a4"/>
        <w:numPr>
          <w:ilvl w:val="0"/>
          <w:numId w:val="23"/>
        </w:numPr>
        <w:spacing w:after="0"/>
        <w:jc w:val="both"/>
        <w:rPr>
          <w:rFonts w:ascii="Times New Roman" w:hAnsi="Times New Roman" w:cs="Times New Roman"/>
          <w:sz w:val="24"/>
          <w:szCs w:val="24"/>
        </w:rPr>
      </w:pPr>
      <w:proofErr w:type="gramStart"/>
      <w:r w:rsidRPr="003D57C1">
        <w:rPr>
          <w:rFonts w:ascii="Times New Roman" w:hAnsi="Times New Roman" w:cs="Times New Roman"/>
          <w:sz w:val="24"/>
          <w:szCs w:val="24"/>
        </w:rPr>
        <w:t>владение  навыками</w:t>
      </w:r>
      <w:proofErr w:type="gramEnd"/>
      <w:r w:rsidRPr="003D57C1">
        <w:rPr>
          <w:rFonts w:ascii="Times New Roman" w:hAnsi="Times New Roman" w:cs="Times New Roman"/>
          <w:sz w:val="24"/>
          <w:szCs w:val="24"/>
        </w:rPr>
        <w:t xml:space="preserve">  профессионального  </w:t>
      </w:r>
      <w:proofErr w:type="spellStart"/>
      <w:r w:rsidRPr="003D57C1">
        <w:rPr>
          <w:rFonts w:ascii="Times New Roman" w:hAnsi="Times New Roman" w:cs="Times New Roman"/>
          <w:sz w:val="24"/>
          <w:szCs w:val="24"/>
        </w:rPr>
        <w:t>ухода,предусматривающими</w:t>
      </w:r>
      <w:proofErr w:type="spellEnd"/>
      <w:r w:rsidRPr="003D57C1">
        <w:rPr>
          <w:rFonts w:ascii="Times New Roman" w:hAnsi="Times New Roman" w:cs="Times New Roman"/>
          <w:sz w:val="24"/>
          <w:szCs w:val="24"/>
        </w:rPr>
        <w:t xml:space="preserve"> уважительное отношение (с </w:t>
      </w:r>
      <w:proofErr w:type="spellStart"/>
      <w:r w:rsidRPr="003D57C1">
        <w:rPr>
          <w:rFonts w:ascii="Times New Roman" w:hAnsi="Times New Roman" w:cs="Times New Roman"/>
          <w:sz w:val="24"/>
          <w:szCs w:val="24"/>
        </w:rPr>
        <w:t>эмпатией</w:t>
      </w:r>
      <w:proofErr w:type="spellEnd"/>
      <w:r w:rsidRPr="003D57C1">
        <w:rPr>
          <w:rFonts w:ascii="Times New Roman" w:hAnsi="Times New Roman" w:cs="Times New Roman"/>
          <w:sz w:val="24"/>
          <w:szCs w:val="24"/>
        </w:rPr>
        <w:t>) к ребенку, вызывающее у него доверие и желание взаимодействовать с взрослым;</w:t>
      </w:r>
    </w:p>
    <w:p w:rsidR="003D57C1" w:rsidRPr="003D57C1" w:rsidRDefault="003D57C1" w:rsidP="003D57C1">
      <w:pPr>
        <w:pStyle w:val="a4"/>
        <w:numPr>
          <w:ilvl w:val="0"/>
          <w:numId w:val="23"/>
        </w:numPr>
        <w:spacing w:after="0"/>
        <w:jc w:val="both"/>
        <w:rPr>
          <w:rFonts w:ascii="Times New Roman" w:hAnsi="Times New Roman" w:cs="Times New Roman"/>
          <w:sz w:val="24"/>
          <w:szCs w:val="24"/>
        </w:rPr>
      </w:pPr>
      <w:r w:rsidRPr="003D57C1">
        <w:rPr>
          <w:rFonts w:ascii="Times New Roman" w:hAnsi="Times New Roman" w:cs="Times New Roman"/>
          <w:sz w:val="24"/>
          <w:szCs w:val="24"/>
        </w:rPr>
        <w:t>наличие способности к работе в условиях междисциплинарной команды специалистов.</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Администрация, педагоги, психологи, социальные </w:t>
      </w:r>
      <w:proofErr w:type="spellStart"/>
      <w:r w:rsidRPr="003D57C1">
        <w:rPr>
          <w:rFonts w:ascii="Times New Roman" w:hAnsi="Times New Roman" w:cs="Times New Roman"/>
          <w:sz w:val="24"/>
          <w:szCs w:val="24"/>
        </w:rPr>
        <w:t>работникии</w:t>
      </w:r>
      <w:proofErr w:type="spellEnd"/>
      <w:r w:rsidRPr="003D57C1">
        <w:rPr>
          <w:rFonts w:ascii="Times New Roman" w:hAnsi="Times New Roman" w:cs="Times New Roman"/>
          <w:sz w:val="24"/>
          <w:szCs w:val="24"/>
        </w:rPr>
        <w:t xml:space="preserve"> другие специалисты, участвующие в работе с обучающимися с РАС, обязательно осваивают дополнительные профессиональные образовательные программы в области коррекционного обучения данной группы обучающихся, включающих организацию ухода, присмотра и сопровождения развития детей с РАС, и с использованием междисциплинарных подходов. Объем обучения – </w:t>
      </w:r>
      <w:proofErr w:type="spellStart"/>
      <w:r w:rsidRPr="003D57C1">
        <w:rPr>
          <w:rFonts w:ascii="Times New Roman" w:hAnsi="Times New Roman" w:cs="Times New Roman"/>
          <w:sz w:val="24"/>
          <w:szCs w:val="24"/>
        </w:rPr>
        <w:t>неменее</w:t>
      </w:r>
      <w:proofErr w:type="spellEnd"/>
      <w:r w:rsidRPr="003D57C1">
        <w:rPr>
          <w:rFonts w:ascii="Times New Roman" w:hAnsi="Times New Roman" w:cs="Times New Roman"/>
          <w:sz w:val="24"/>
          <w:szCs w:val="24"/>
        </w:rPr>
        <w:t xml:space="preserve"> 108 часов и не реже, чем каждые три года в научных и образовательных </w:t>
      </w:r>
      <w:proofErr w:type="gramStart"/>
      <w:r w:rsidRPr="003D57C1">
        <w:rPr>
          <w:rFonts w:ascii="Times New Roman" w:hAnsi="Times New Roman" w:cs="Times New Roman"/>
          <w:sz w:val="24"/>
          <w:szCs w:val="24"/>
        </w:rPr>
        <w:t>учреждениях,  имеющих</w:t>
      </w:r>
      <w:proofErr w:type="gramEnd"/>
      <w:r w:rsidRPr="003D57C1">
        <w:rPr>
          <w:rFonts w:ascii="Times New Roman" w:hAnsi="Times New Roman" w:cs="Times New Roman"/>
          <w:sz w:val="24"/>
          <w:szCs w:val="24"/>
        </w:rPr>
        <w:t xml:space="preserve">  лицензию  на  право  ведения  данного  вида общеобразовательной деятельности.</w:t>
      </w:r>
    </w:p>
    <w:p w:rsidR="003D57C1" w:rsidRPr="003D57C1" w:rsidRDefault="003D57C1"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Финансовые условия</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Финансовое обеспечение реализации АООП для обучающихся с РАС опирается  на  исполнение  расходных  обязательств,  обеспечивающих конституционное право граждан на общедоступное получение </w:t>
      </w:r>
      <w:proofErr w:type="spellStart"/>
      <w:r w:rsidRPr="003D57C1">
        <w:rPr>
          <w:rFonts w:ascii="Times New Roman" w:hAnsi="Times New Roman" w:cs="Times New Roman"/>
          <w:sz w:val="24"/>
          <w:szCs w:val="24"/>
        </w:rPr>
        <w:t>бесплатногообщего</w:t>
      </w:r>
      <w:proofErr w:type="spellEnd"/>
      <w:r w:rsidRPr="003D57C1">
        <w:rPr>
          <w:rFonts w:ascii="Times New Roman" w:hAnsi="Times New Roman" w:cs="Times New Roman"/>
          <w:sz w:val="24"/>
          <w:szCs w:val="24"/>
        </w:rPr>
        <w:t xml:space="preserve"> образования. Объём действующих расходных обязательств отражается в смете в соответствии с требованиями ФГОС общего образования.</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Финансово-экономическое обеспечение образования осуществляется на основании п.2 ст. 99 ФЗ «Об образовании в Российской Федерации». Финансовые условия реализации АООП ОО должны:</w:t>
      </w:r>
    </w:p>
    <w:p w:rsidR="003D57C1" w:rsidRPr="003D57C1" w:rsidRDefault="003D57C1" w:rsidP="003D57C1">
      <w:pPr>
        <w:pStyle w:val="a4"/>
        <w:numPr>
          <w:ilvl w:val="0"/>
          <w:numId w:val="24"/>
        </w:numPr>
        <w:spacing w:after="0"/>
        <w:jc w:val="both"/>
        <w:rPr>
          <w:rFonts w:ascii="Times New Roman" w:hAnsi="Times New Roman" w:cs="Times New Roman"/>
          <w:sz w:val="24"/>
          <w:szCs w:val="24"/>
        </w:rPr>
      </w:pPr>
      <w:r w:rsidRPr="003D57C1">
        <w:rPr>
          <w:rFonts w:ascii="Times New Roman" w:hAnsi="Times New Roman" w:cs="Times New Roman"/>
          <w:sz w:val="24"/>
          <w:szCs w:val="24"/>
        </w:rPr>
        <w:t>обеспечивать  общеобразовательной  организации  возможность исполнения требований стандарта;</w:t>
      </w:r>
    </w:p>
    <w:p w:rsidR="003D57C1" w:rsidRPr="003D57C1" w:rsidRDefault="003D57C1" w:rsidP="003D57C1">
      <w:pPr>
        <w:pStyle w:val="a4"/>
        <w:numPr>
          <w:ilvl w:val="0"/>
          <w:numId w:val="24"/>
        </w:numPr>
        <w:spacing w:after="0"/>
        <w:jc w:val="both"/>
        <w:rPr>
          <w:rFonts w:ascii="Times New Roman" w:hAnsi="Times New Roman" w:cs="Times New Roman"/>
          <w:sz w:val="24"/>
          <w:szCs w:val="24"/>
        </w:rPr>
      </w:pPr>
      <w:r w:rsidRPr="003D57C1">
        <w:rPr>
          <w:rFonts w:ascii="Times New Roman" w:hAnsi="Times New Roman" w:cs="Times New Roman"/>
          <w:sz w:val="24"/>
          <w:szCs w:val="24"/>
        </w:rPr>
        <w:t>обеспечивать реализацию обязательной части адаптированной программы и части, формируемой участниками образовательного процесса вне зависимости от количества учебных дней в неделю;</w:t>
      </w:r>
    </w:p>
    <w:p w:rsidR="003D57C1" w:rsidRPr="003D57C1" w:rsidRDefault="003D57C1" w:rsidP="003D57C1">
      <w:pPr>
        <w:pStyle w:val="a4"/>
        <w:numPr>
          <w:ilvl w:val="0"/>
          <w:numId w:val="24"/>
        </w:numPr>
        <w:spacing w:after="0"/>
        <w:jc w:val="both"/>
        <w:rPr>
          <w:rFonts w:ascii="Times New Roman" w:hAnsi="Times New Roman" w:cs="Times New Roman"/>
          <w:sz w:val="24"/>
          <w:szCs w:val="24"/>
        </w:rPr>
      </w:pPr>
      <w:r w:rsidRPr="003D57C1">
        <w:rPr>
          <w:rFonts w:ascii="Times New Roman" w:hAnsi="Times New Roman" w:cs="Times New Roman"/>
          <w:sz w:val="24"/>
          <w:szCs w:val="24"/>
        </w:rPr>
        <w:t>отражать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3D57C1" w:rsidRPr="003D57C1" w:rsidRDefault="003D57C1" w:rsidP="003D57C1">
      <w:pPr>
        <w:spacing w:after="0"/>
        <w:ind w:firstLine="360"/>
        <w:jc w:val="both"/>
        <w:rPr>
          <w:rFonts w:ascii="Times New Roman" w:hAnsi="Times New Roman" w:cs="Times New Roman"/>
          <w:sz w:val="24"/>
          <w:szCs w:val="24"/>
        </w:rPr>
      </w:pPr>
      <w:r w:rsidRPr="003D57C1">
        <w:rPr>
          <w:rFonts w:ascii="Times New Roman" w:hAnsi="Times New Roman" w:cs="Times New Roman"/>
          <w:sz w:val="24"/>
          <w:szCs w:val="24"/>
        </w:rPr>
        <w:t>Финансирование реализации общеобразовательной программы для обучающихся с РАС осуществляется в объеме не ниже установленных нормативов финансирования государственного образовательного учреждения.</w:t>
      </w:r>
    </w:p>
    <w:p w:rsidR="003D57C1" w:rsidRPr="003D57C1" w:rsidRDefault="003D57C1" w:rsidP="003D57C1">
      <w:pPr>
        <w:spacing w:after="0"/>
        <w:ind w:firstLine="360"/>
        <w:jc w:val="both"/>
        <w:rPr>
          <w:rFonts w:ascii="Times New Roman" w:hAnsi="Times New Roman" w:cs="Times New Roman"/>
          <w:sz w:val="24"/>
          <w:szCs w:val="24"/>
        </w:rPr>
      </w:pPr>
      <w:r w:rsidRPr="003D57C1">
        <w:rPr>
          <w:rFonts w:ascii="Times New Roman" w:hAnsi="Times New Roman" w:cs="Times New Roman"/>
          <w:sz w:val="24"/>
          <w:szCs w:val="24"/>
        </w:rPr>
        <w:t>Структура расходов на образование включает:</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1)  Образование  ребенка  на  основе  учебного  плана общеобразовательной  организации  и  специальной  индивидуальной общеобразовательной программы.</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2)  Обеспечение сопровождения, ухода и присмотра за ребенком в период его нахождения в общеобразовательной организации.</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3)  Консультирование родителей и членов семей по вопросам образования ребенка.</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4)  Обеспечение необходимым учебным, информационно-техническим оборудованием и учебно-дидактическим материалом.</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Финансово-экономическое обеспечение устанавливается с учётом необходимости специальной индивидуальной поддержки обучающегося с РАС.</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lastRenderedPageBreak/>
        <w:t xml:space="preserve">Расчет  объема  </w:t>
      </w:r>
      <w:proofErr w:type="spellStart"/>
      <w:r w:rsidRPr="003D57C1">
        <w:rPr>
          <w:rFonts w:ascii="Times New Roman" w:hAnsi="Times New Roman" w:cs="Times New Roman"/>
          <w:sz w:val="24"/>
          <w:szCs w:val="24"/>
        </w:rPr>
        <w:t>подушевого</w:t>
      </w:r>
      <w:proofErr w:type="spellEnd"/>
      <w:r w:rsidRPr="003D57C1">
        <w:rPr>
          <w:rFonts w:ascii="Times New Roman" w:hAnsi="Times New Roman" w:cs="Times New Roman"/>
          <w:sz w:val="24"/>
          <w:szCs w:val="24"/>
        </w:rPr>
        <w:t xml:space="preserve">  финансирования  общего  образования обучающегося производится с учетом индивидуальных образовательных потребностей  ребенка,  зафиксированных  в  СИОП.</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Штатное  расписание,  соответственно  и  финансовое  обеспечение общеобразовательной организации, определяется также с учетом количества классов. За каждым классом закрепляется количество ставок специалистов, установленное  нормативными  документами  Министерства  образования Российской Федерации.</w:t>
      </w:r>
    </w:p>
    <w:p w:rsidR="003D57C1" w:rsidRPr="003D57C1" w:rsidRDefault="003D57C1" w:rsidP="003D57C1">
      <w:pPr>
        <w:spacing w:after="0"/>
        <w:ind w:firstLine="708"/>
        <w:jc w:val="both"/>
        <w:rPr>
          <w:rFonts w:ascii="Times New Roman" w:hAnsi="Times New Roman" w:cs="Times New Roman"/>
          <w:color w:val="FF0000"/>
          <w:sz w:val="24"/>
          <w:szCs w:val="24"/>
        </w:rPr>
      </w:pPr>
      <w:r w:rsidRPr="003D57C1">
        <w:rPr>
          <w:rFonts w:ascii="Times New Roman" w:hAnsi="Times New Roman" w:cs="Times New Roman"/>
          <w:sz w:val="24"/>
          <w:szCs w:val="24"/>
        </w:rPr>
        <w:t>В  целях  обеспечения  непрерывности  и  преемственности образовательного процесса в условиях общеобразовательной организации и семьи,  предусматривается  консультативная  работа  специалистов общеобразовательной организации с семьями обучающихся</w:t>
      </w:r>
      <w:r w:rsidRPr="003D57C1">
        <w:rPr>
          <w:rFonts w:ascii="Times New Roman" w:hAnsi="Times New Roman" w:cs="Times New Roman"/>
          <w:color w:val="FF0000"/>
          <w:sz w:val="24"/>
          <w:szCs w:val="24"/>
        </w:rPr>
        <w:t xml:space="preserve">. </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Предусмотрено финансирование для обеспечения необходимым учебным, информационно-техническим оборудованием, учебно-дидактическим </w:t>
      </w:r>
      <w:proofErr w:type="gramStart"/>
      <w:r w:rsidRPr="003D57C1">
        <w:rPr>
          <w:rFonts w:ascii="Times New Roman" w:hAnsi="Times New Roman" w:cs="Times New Roman"/>
          <w:sz w:val="24"/>
          <w:szCs w:val="24"/>
        </w:rPr>
        <w:t>материалом  и</w:t>
      </w:r>
      <w:proofErr w:type="gramEnd"/>
      <w:r w:rsidRPr="003D57C1">
        <w:rPr>
          <w:rFonts w:ascii="Times New Roman" w:hAnsi="Times New Roman" w:cs="Times New Roman"/>
          <w:sz w:val="24"/>
          <w:szCs w:val="24"/>
        </w:rPr>
        <w:t xml:space="preserve">  другим  оборудованием  для  организации  образования обучающихся с учетом СИОП и индивидуальной программой реабилитации (ИПР) для детей-инвалидов.</w:t>
      </w:r>
    </w:p>
    <w:p w:rsidR="003D57C1" w:rsidRPr="003D57C1" w:rsidRDefault="003D57C1" w:rsidP="003D57C1">
      <w:pPr>
        <w:spacing w:after="0"/>
        <w:jc w:val="center"/>
        <w:rPr>
          <w:rFonts w:ascii="Times New Roman" w:hAnsi="Times New Roman" w:cs="Times New Roman"/>
          <w:b/>
          <w:sz w:val="24"/>
          <w:szCs w:val="24"/>
        </w:rPr>
      </w:pPr>
    </w:p>
    <w:p w:rsidR="003D57C1" w:rsidRPr="003D57C1" w:rsidRDefault="003D57C1"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Определение нормативных затрат на оказание</w:t>
      </w:r>
    </w:p>
    <w:p w:rsidR="003D57C1" w:rsidRPr="003D57C1" w:rsidRDefault="003D57C1"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государственной услуги</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Финансирование государственной услуги рассчитывается с учетом рекомендаций ПМПК, ИПР инвалида, школьного психолого-педагогического консилиума в соответствии с кадровыми и материально-техническими условиями реализации АООП НОО обучающихся с РАС, требованиями к наполняемости классов в соответствии с СанПиН. Учитывается то, что 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индивидуальные занятия указывается на одного обучающегося, на фронтальные занятия – на класс).</w:t>
      </w:r>
    </w:p>
    <w:p w:rsidR="003D57C1" w:rsidRPr="003D57C1" w:rsidRDefault="003D57C1"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Материально-технические условия</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Материально-техническое обеспечение образования обучающихся с РАС должно </w:t>
      </w:r>
      <w:proofErr w:type="gramStart"/>
      <w:r w:rsidRPr="003D57C1">
        <w:rPr>
          <w:rFonts w:ascii="Times New Roman" w:hAnsi="Times New Roman" w:cs="Times New Roman"/>
          <w:sz w:val="24"/>
          <w:szCs w:val="24"/>
        </w:rPr>
        <w:t>отвечать</w:t>
      </w:r>
      <w:proofErr w:type="gramEnd"/>
      <w:r w:rsidRPr="003D57C1">
        <w:rPr>
          <w:rFonts w:ascii="Times New Roman" w:hAnsi="Times New Roman" w:cs="Times New Roman"/>
          <w:sz w:val="24"/>
          <w:szCs w:val="24"/>
        </w:rPr>
        <w:t xml:space="preserve"> как общим, так и особым образовательным потребностям данной группы обучающихся. В связи с этим материально техническое обеспечение процесса освоения СИОП должно соответствовать специфическим требованиям стандарта к:</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1)  организации пространства;</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2)  организации временного режима обучения;</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3)  организации учебного места обучающихся;</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4)  техническим средствам обучения и обеспечения комфортного доступа обучающихся к образованию (ассистирующие средства и технологии);</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5)  специальным учебным и дидактическим материалам, отвечающим особым образовательным потребностям обучающихся;</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6)  условиям  для  организации  обучения  и  взаимодействия специалистов, их сотрудничества с родителями (законными представителями) обучающихся;</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7)  информационно-методическому обеспечению образования.</w:t>
      </w:r>
    </w:p>
    <w:p w:rsidR="003D57C1" w:rsidRPr="003D57C1" w:rsidRDefault="003D57C1" w:rsidP="003D57C1">
      <w:pPr>
        <w:spacing w:after="0"/>
        <w:jc w:val="center"/>
        <w:rPr>
          <w:rFonts w:ascii="Times New Roman" w:hAnsi="Times New Roman" w:cs="Times New Roman"/>
          <w:sz w:val="24"/>
          <w:szCs w:val="24"/>
        </w:rPr>
      </w:pPr>
      <w:r w:rsidRPr="003D57C1">
        <w:rPr>
          <w:rFonts w:ascii="Times New Roman" w:hAnsi="Times New Roman" w:cs="Times New Roman"/>
          <w:sz w:val="24"/>
          <w:szCs w:val="24"/>
        </w:rPr>
        <w:t>Организация пространства.</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Пространство, в котором осуществляется образование обучающихся (прежде всего здание и прилегающая территория), соответствует общим требованиям, предъявляемым к образовательным организациям.</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lastRenderedPageBreak/>
        <w:t>Важным условием реализации АООП является возможность для беспрепятственного доступа тех обучающихся, у которых имеются нарушения опорно-двигательных  функций,  зрения  к  объектам  инфраструктуры общеобразовательной организации. (Ст. 15 ФЗ от 24 ноября 1995 г. № 181-ФЗ «О социальной защите инвалидов в Российской Федерации»)</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 С этой целью территория и здание общеобразовательной организации отвечает требованиям </w:t>
      </w:r>
      <w:proofErr w:type="spellStart"/>
      <w:r w:rsidRPr="003D57C1">
        <w:rPr>
          <w:rFonts w:ascii="Times New Roman" w:hAnsi="Times New Roman" w:cs="Times New Roman"/>
          <w:sz w:val="24"/>
          <w:szCs w:val="24"/>
        </w:rPr>
        <w:t>безбарьерной</w:t>
      </w:r>
      <w:proofErr w:type="spellEnd"/>
      <w:r w:rsidRPr="003D57C1">
        <w:rPr>
          <w:rFonts w:ascii="Times New Roman" w:hAnsi="Times New Roman" w:cs="Times New Roman"/>
          <w:sz w:val="24"/>
          <w:szCs w:val="24"/>
        </w:rPr>
        <w:t xml:space="preserve"> среды.</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Школа расположена в 2-х этажном здании кирпичного исполнения. Год постройки 1976. </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Общая площадь здания – 917,6 м</w:t>
      </w:r>
      <w:r w:rsidRPr="003D57C1">
        <w:rPr>
          <w:rFonts w:ascii="Times New Roman" w:hAnsi="Times New Roman" w:cs="Times New Roman"/>
          <w:sz w:val="24"/>
          <w:szCs w:val="24"/>
          <w:vertAlign w:val="superscript"/>
        </w:rPr>
        <w:t xml:space="preserve">2 </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Площадь учебных помещений – 454,4 м</w:t>
      </w:r>
      <w:r w:rsidRPr="003D57C1">
        <w:rPr>
          <w:rFonts w:ascii="Times New Roman" w:hAnsi="Times New Roman" w:cs="Times New Roman"/>
          <w:sz w:val="24"/>
          <w:szCs w:val="24"/>
          <w:vertAlign w:val="superscript"/>
        </w:rPr>
        <w:t>2</w:t>
      </w:r>
      <w:r w:rsidRPr="003D57C1">
        <w:rPr>
          <w:rFonts w:ascii="Times New Roman" w:hAnsi="Times New Roman" w:cs="Times New Roman"/>
          <w:sz w:val="24"/>
          <w:szCs w:val="24"/>
        </w:rPr>
        <w:t xml:space="preserve"> </w:t>
      </w:r>
    </w:p>
    <w:p w:rsidR="003D57C1" w:rsidRPr="003D57C1" w:rsidRDefault="003D57C1" w:rsidP="003D57C1">
      <w:pPr>
        <w:spacing w:after="0"/>
        <w:ind w:firstLine="708"/>
        <w:jc w:val="both"/>
        <w:rPr>
          <w:rFonts w:ascii="Times New Roman" w:hAnsi="Times New Roman" w:cs="Times New Roman"/>
          <w:sz w:val="24"/>
          <w:szCs w:val="24"/>
          <w:vertAlign w:val="superscript"/>
        </w:rPr>
      </w:pPr>
      <w:r w:rsidRPr="003D57C1">
        <w:rPr>
          <w:rFonts w:ascii="Times New Roman" w:hAnsi="Times New Roman" w:cs="Times New Roman"/>
          <w:sz w:val="24"/>
          <w:szCs w:val="24"/>
        </w:rPr>
        <w:t>Площадь приусадебного участка – 100 м</w:t>
      </w:r>
      <w:r w:rsidRPr="003D57C1">
        <w:rPr>
          <w:rFonts w:ascii="Times New Roman" w:hAnsi="Times New Roman" w:cs="Times New Roman"/>
          <w:sz w:val="24"/>
          <w:szCs w:val="24"/>
          <w:vertAlign w:val="superscript"/>
        </w:rPr>
        <w:t>2</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Имеется  пандус</w:t>
      </w:r>
    </w:p>
    <w:p w:rsidR="003D57C1" w:rsidRPr="003D57C1" w:rsidRDefault="003D57C1" w:rsidP="003D57C1">
      <w:pPr>
        <w:spacing w:after="0"/>
        <w:ind w:firstLine="406"/>
        <w:jc w:val="both"/>
        <w:rPr>
          <w:rFonts w:ascii="Times New Roman" w:hAnsi="Times New Roman" w:cs="Times New Roman"/>
          <w:color w:val="FF0000"/>
          <w:sz w:val="24"/>
          <w:szCs w:val="24"/>
        </w:rPr>
      </w:pPr>
      <w:r w:rsidRPr="003D57C1">
        <w:rPr>
          <w:rFonts w:ascii="Times New Roman" w:hAnsi="Times New Roman" w:cs="Times New Roman"/>
          <w:sz w:val="24"/>
          <w:szCs w:val="24"/>
        </w:rPr>
        <w:t xml:space="preserve">Осуществляется подвоз детей в ОО из сел </w:t>
      </w:r>
      <w:proofErr w:type="spellStart"/>
      <w:r w:rsidRPr="003D57C1">
        <w:rPr>
          <w:rFonts w:ascii="Times New Roman" w:hAnsi="Times New Roman" w:cs="Times New Roman"/>
          <w:sz w:val="24"/>
          <w:szCs w:val="24"/>
        </w:rPr>
        <w:t>Асиновского</w:t>
      </w:r>
      <w:proofErr w:type="spellEnd"/>
      <w:r w:rsidRPr="003D57C1">
        <w:rPr>
          <w:rFonts w:ascii="Times New Roman" w:hAnsi="Times New Roman" w:cs="Times New Roman"/>
          <w:sz w:val="24"/>
          <w:szCs w:val="24"/>
        </w:rPr>
        <w:t xml:space="preserve"> района автобусами ГАЗ 322132 и ПАЗ 32053</w:t>
      </w:r>
      <w:r w:rsidRPr="003D57C1">
        <w:rPr>
          <w:rFonts w:ascii="Times New Roman" w:hAnsi="Times New Roman" w:cs="Times New Roman"/>
          <w:color w:val="262626"/>
          <w:sz w:val="24"/>
          <w:szCs w:val="24"/>
        </w:rPr>
        <w:t xml:space="preserve"> 70.</w:t>
      </w:r>
    </w:p>
    <w:p w:rsidR="003D57C1" w:rsidRPr="003D57C1" w:rsidRDefault="003D57C1" w:rsidP="003D57C1">
      <w:pPr>
        <w:spacing w:after="0"/>
        <w:ind w:firstLine="708"/>
        <w:jc w:val="both"/>
        <w:rPr>
          <w:rFonts w:ascii="Times New Roman" w:hAnsi="Times New Roman" w:cs="Times New Roman"/>
          <w:sz w:val="24"/>
          <w:szCs w:val="24"/>
        </w:rPr>
      </w:pPr>
    </w:p>
    <w:tbl>
      <w:tblPr>
        <w:tblW w:w="9180" w:type="dxa"/>
        <w:tblLayout w:type="fixed"/>
        <w:tblLook w:val="0000" w:firstRow="0" w:lastRow="0" w:firstColumn="0" w:lastColumn="0" w:noHBand="0" w:noVBand="0"/>
      </w:tblPr>
      <w:tblGrid>
        <w:gridCol w:w="534"/>
        <w:gridCol w:w="3260"/>
        <w:gridCol w:w="1417"/>
        <w:gridCol w:w="1418"/>
        <w:gridCol w:w="2551"/>
      </w:tblGrid>
      <w:tr w:rsidR="003D57C1" w:rsidRPr="003D57C1" w:rsidTr="003D57C1">
        <w:trPr>
          <w:cantSplit/>
          <w:trHeight w:val="576"/>
        </w:trPr>
        <w:tc>
          <w:tcPr>
            <w:tcW w:w="534" w:type="dxa"/>
            <w:tcBorders>
              <w:top w:val="single" w:sz="4" w:space="0" w:color="000000"/>
              <w:left w:val="single" w:sz="4" w:space="0" w:color="000000"/>
              <w:bottom w:val="single" w:sz="4" w:space="0" w:color="000000"/>
              <w:right w:val="single" w:sz="4" w:space="0" w:color="000000"/>
            </w:tcBorders>
            <w:shd w:val="clear" w:color="auto" w:fill="FFFFFF"/>
          </w:tcPr>
          <w:p w:rsidR="003D57C1" w:rsidRPr="003D57C1" w:rsidRDefault="003D57C1" w:rsidP="003D57C1">
            <w:pPr>
              <w:pStyle w:val="1"/>
              <w:spacing w:line="276" w:lineRule="auto"/>
              <w:jc w:val="both"/>
              <w:rPr>
                <w:sz w:val="24"/>
                <w:szCs w:val="24"/>
              </w:rPr>
            </w:pPr>
            <w:r w:rsidRPr="003D57C1">
              <w:rPr>
                <w:sz w:val="24"/>
                <w:szCs w:val="24"/>
              </w:rPr>
              <w:t>№ п/п</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3D57C1" w:rsidRPr="003D57C1" w:rsidRDefault="003D57C1" w:rsidP="003D57C1">
            <w:pPr>
              <w:pStyle w:val="1"/>
              <w:spacing w:line="276" w:lineRule="auto"/>
              <w:rPr>
                <w:sz w:val="24"/>
                <w:szCs w:val="24"/>
              </w:rPr>
            </w:pPr>
            <w:r w:rsidRPr="003D57C1">
              <w:rPr>
                <w:sz w:val="24"/>
                <w:szCs w:val="24"/>
              </w:rPr>
              <w:t>Объекты материально-технической базы</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3D57C1" w:rsidRPr="003D57C1" w:rsidRDefault="003D57C1" w:rsidP="003D57C1">
            <w:pPr>
              <w:pStyle w:val="1"/>
              <w:spacing w:line="276" w:lineRule="auto"/>
              <w:rPr>
                <w:sz w:val="24"/>
                <w:szCs w:val="24"/>
              </w:rPr>
            </w:pPr>
            <w:r w:rsidRPr="003D57C1">
              <w:rPr>
                <w:sz w:val="24"/>
                <w:szCs w:val="24"/>
              </w:rPr>
              <w:t>Необходимо</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3D57C1" w:rsidRPr="003D57C1" w:rsidRDefault="003D57C1" w:rsidP="003D57C1">
            <w:pPr>
              <w:pStyle w:val="1"/>
              <w:spacing w:line="276" w:lineRule="auto"/>
              <w:rPr>
                <w:sz w:val="24"/>
                <w:szCs w:val="24"/>
              </w:rPr>
            </w:pPr>
            <w:r w:rsidRPr="003D57C1">
              <w:rPr>
                <w:sz w:val="24"/>
                <w:szCs w:val="24"/>
              </w:rPr>
              <w:t>Имеется</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Pr>
          <w:p w:rsidR="003D57C1" w:rsidRPr="003D57C1" w:rsidRDefault="003D57C1" w:rsidP="003D57C1">
            <w:pPr>
              <w:pStyle w:val="1"/>
              <w:spacing w:line="276" w:lineRule="auto"/>
              <w:rPr>
                <w:sz w:val="24"/>
                <w:szCs w:val="24"/>
              </w:rPr>
            </w:pPr>
            <w:r w:rsidRPr="003D57C1">
              <w:rPr>
                <w:sz w:val="24"/>
                <w:szCs w:val="24"/>
              </w:rPr>
              <w:t>Наличие и состояние мебели</w:t>
            </w:r>
          </w:p>
        </w:tc>
      </w:tr>
      <w:tr w:rsidR="003D57C1" w:rsidRPr="003D57C1" w:rsidTr="003D57C1">
        <w:tc>
          <w:tcPr>
            <w:tcW w:w="534" w:type="dxa"/>
            <w:tcBorders>
              <w:top w:val="single" w:sz="4" w:space="0" w:color="000000"/>
              <w:left w:val="single" w:sz="4" w:space="0" w:color="000000"/>
              <w:bottom w:val="single" w:sz="4" w:space="0" w:color="000000"/>
              <w:right w:val="single" w:sz="4" w:space="0" w:color="000000"/>
            </w:tcBorders>
            <w:shd w:val="clear" w:color="auto" w:fill="FFFFFF"/>
          </w:tcPr>
          <w:p w:rsidR="003D57C1" w:rsidRPr="003D57C1" w:rsidRDefault="003D57C1" w:rsidP="003D57C1">
            <w:pPr>
              <w:pStyle w:val="1"/>
              <w:spacing w:line="276" w:lineRule="auto"/>
              <w:jc w:val="both"/>
              <w:rPr>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3D57C1" w:rsidRPr="003D57C1" w:rsidRDefault="003D57C1" w:rsidP="003D57C1">
            <w:pPr>
              <w:pStyle w:val="1"/>
              <w:spacing w:line="276" w:lineRule="auto"/>
              <w:jc w:val="both"/>
              <w:rPr>
                <w:sz w:val="24"/>
                <w:szCs w:val="24"/>
              </w:rPr>
            </w:pPr>
            <w:r w:rsidRPr="003D57C1">
              <w:rPr>
                <w:sz w:val="24"/>
                <w:szCs w:val="24"/>
              </w:rPr>
              <w:t>Кабинеты начальных классов</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3D57C1" w:rsidRPr="003D57C1" w:rsidRDefault="003D57C1" w:rsidP="003D57C1">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3D57C1">
              <w:rPr>
                <w:sz w:val="24"/>
                <w:szCs w:val="24"/>
              </w:rPr>
              <w:t>5</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3D57C1" w:rsidRPr="003D57C1" w:rsidRDefault="003D57C1" w:rsidP="003D57C1">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3D57C1">
              <w:rPr>
                <w:sz w:val="24"/>
                <w:szCs w:val="24"/>
              </w:rPr>
              <w:t>5</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Pr>
          <w:p w:rsidR="003D57C1" w:rsidRPr="003D57C1" w:rsidRDefault="003D57C1" w:rsidP="003D57C1">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3D57C1">
              <w:rPr>
                <w:sz w:val="24"/>
                <w:szCs w:val="24"/>
              </w:rPr>
              <w:t xml:space="preserve">+ </w:t>
            </w:r>
            <w:proofErr w:type="spellStart"/>
            <w:r w:rsidRPr="003D57C1">
              <w:rPr>
                <w:sz w:val="24"/>
                <w:szCs w:val="24"/>
              </w:rPr>
              <w:t>удовл</w:t>
            </w:r>
            <w:proofErr w:type="spellEnd"/>
            <w:r w:rsidRPr="003D57C1">
              <w:rPr>
                <w:sz w:val="24"/>
                <w:szCs w:val="24"/>
              </w:rPr>
              <w:t>.</w:t>
            </w:r>
          </w:p>
        </w:tc>
      </w:tr>
      <w:tr w:rsidR="003D57C1" w:rsidRPr="003D57C1" w:rsidTr="003D57C1">
        <w:tc>
          <w:tcPr>
            <w:tcW w:w="534" w:type="dxa"/>
            <w:tcBorders>
              <w:top w:val="single" w:sz="4" w:space="0" w:color="000000"/>
              <w:left w:val="single" w:sz="4" w:space="0" w:color="000000"/>
              <w:bottom w:val="single" w:sz="4" w:space="0" w:color="000000"/>
              <w:right w:val="single" w:sz="4" w:space="0" w:color="000000"/>
            </w:tcBorders>
            <w:shd w:val="clear" w:color="auto" w:fill="FFFFFF"/>
          </w:tcPr>
          <w:p w:rsidR="003D57C1" w:rsidRPr="003D57C1" w:rsidRDefault="003D57C1" w:rsidP="003D57C1">
            <w:pPr>
              <w:pStyle w:val="HTML1"/>
              <w:numPr>
                <w:ilvl w:val="0"/>
                <w:numId w:val="26"/>
              </w:numPr>
              <w:tabs>
                <w:tab w:val="clear" w:pos="432"/>
                <w:tab w:val="num" w:pos="-218"/>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ind w:left="426" w:hanging="426"/>
              <w:jc w:val="both"/>
              <w:rPr>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3D57C1" w:rsidRPr="003D57C1" w:rsidRDefault="003D57C1" w:rsidP="003D57C1">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3D57C1">
              <w:rPr>
                <w:sz w:val="24"/>
                <w:szCs w:val="24"/>
              </w:rPr>
              <w:t xml:space="preserve">Кабинеты русского языка и литературы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3D57C1" w:rsidRPr="003D57C1" w:rsidRDefault="003D57C1" w:rsidP="003D57C1">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3D57C1">
              <w:rPr>
                <w:sz w:val="24"/>
                <w:szCs w:val="24"/>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3D57C1" w:rsidRPr="003D57C1" w:rsidRDefault="003D57C1" w:rsidP="003D57C1">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3D57C1">
              <w:rPr>
                <w:sz w:val="24"/>
                <w:szCs w:val="24"/>
              </w:rPr>
              <w:t>2</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Pr>
          <w:p w:rsidR="003D57C1" w:rsidRPr="003D57C1" w:rsidRDefault="003D57C1" w:rsidP="003D57C1">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3D57C1">
              <w:rPr>
                <w:sz w:val="24"/>
                <w:szCs w:val="24"/>
              </w:rPr>
              <w:t xml:space="preserve">+ </w:t>
            </w:r>
            <w:proofErr w:type="spellStart"/>
            <w:r w:rsidRPr="003D57C1">
              <w:rPr>
                <w:sz w:val="24"/>
                <w:szCs w:val="24"/>
              </w:rPr>
              <w:t>удовл</w:t>
            </w:r>
            <w:proofErr w:type="spellEnd"/>
            <w:r w:rsidRPr="003D57C1">
              <w:rPr>
                <w:sz w:val="24"/>
                <w:szCs w:val="24"/>
              </w:rPr>
              <w:t>.</w:t>
            </w:r>
          </w:p>
        </w:tc>
      </w:tr>
      <w:tr w:rsidR="003D57C1" w:rsidRPr="003D57C1" w:rsidTr="003D57C1">
        <w:tc>
          <w:tcPr>
            <w:tcW w:w="534" w:type="dxa"/>
            <w:tcBorders>
              <w:top w:val="single" w:sz="4" w:space="0" w:color="000000"/>
              <w:left w:val="single" w:sz="4" w:space="0" w:color="000000"/>
              <w:bottom w:val="single" w:sz="4" w:space="0" w:color="000000"/>
              <w:right w:val="single" w:sz="4" w:space="0" w:color="000000"/>
            </w:tcBorders>
            <w:shd w:val="clear" w:color="auto" w:fill="FFFFFF"/>
          </w:tcPr>
          <w:p w:rsidR="003D57C1" w:rsidRPr="003D57C1" w:rsidRDefault="003D57C1" w:rsidP="003D57C1">
            <w:pPr>
              <w:pStyle w:val="HTML1"/>
              <w:numPr>
                <w:ilvl w:val="0"/>
                <w:numId w:val="26"/>
              </w:numPr>
              <w:tabs>
                <w:tab w:val="clear" w:pos="432"/>
                <w:tab w:val="num" w:pos="-218"/>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ind w:left="426" w:hanging="426"/>
              <w:jc w:val="both"/>
              <w:rPr>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3D57C1" w:rsidRPr="003D57C1" w:rsidRDefault="003D57C1" w:rsidP="003D57C1">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3D57C1">
              <w:rPr>
                <w:sz w:val="24"/>
                <w:szCs w:val="24"/>
              </w:rPr>
              <w:t>Кабинет музыки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3D57C1" w:rsidRPr="003D57C1" w:rsidRDefault="003D57C1" w:rsidP="003D57C1">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3D57C1">
              <w:rPr>
                <w:sz w:val="24"/>
                <w:szCs w:val="24"/>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3D57C1" w:rsidRPr="003D57C1" w:rsidRDefault="003D57C1" w:rsidP="003D57C1">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3D57C1">
              <w:rPr>
                <w:sz w:val="24"/>
                <w:szCs w:val="24"/>
              </w:rPr>
              <w:t>1</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Pr>
          <w:p w:rsidR="003D57C1" w:rsidRPr="003D57C1" w:rsidRDefault="003D57C1" w:rsidP="003D57C1">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3D57C1">
              <w:rPr>
                <w:sz w:val="24"/>
                <w:szCs w:val="24"/>
              </w:rPr>
              <w:t xml:space="preserve">+ </w:t>
            </w:r>
            <w:proofErr w:type="spellStart"/>
            <w:r w:rsidRPr="003D57C1">
              <w:rPr>
                <w:sz w:val="24"/>
                <w:szCs w:val="24"/>
              </w:rPr>
              <w:t>удовл</w:t>
            </w:r>
            <w:proofErr w:type="spellEnd"/>
            <w:r w:rsidRPr="003D57C1">
              <w:rPr>
                <w:sz w:val="24"/>
                <w:szCs w:val="24"/>
              </w:rPr>
              <w:t>.</w:t>
            </w:r>
          </w:p>
        </w:tc>
      </w:tr>
      <w:tr w:rsidR="003D57C1" w:rsidRPr="003D57C1" w:rsidTr="003D57C1">
        <w:tc>
          <w:tcPr>
            <w:tcW w:w="534" w:type="dxa"/>
            <w:tcBorders>
              <w:top w:val="single" w:sz="4" w:space="0" w:color="000000"/>
              <w:left w:val="single" w:sz="4" w:space="0" w:color="000000"/>
              <w:bottom w:val="single" w:sz="4" w:space="0" w:color="000000"/>
              <w:right w:val="single" w:sz="4" w:space="0" w:color="000000"/>
            </w:tcBorders>
            <w:shd w:val="clear" w:color="auto" w:fill="FFFFFF"/>
          </w:tcPr>
          <w:p w:rsidR="003D57C1" w:rsidRPr="003D57C1" w:rsidRDefault="003D57C1" w:rsidP="003D57C1">
            <w:pPr>
              <w:pStyle w:val="HTML1"/>
              <w:numPr>
                <w:ilvl w:val="0"/>
                <w:numId w:val="26"/>
              </w:numPr>
              <w:tabs>
                <w:tab w:val="clear" w:pos="432"/>
                <w:tab w:val="num" w:pos="-218"/>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ind w:left="426" w:hanging="426"/>
              <w:jc w:val="both"/>
              <w:rPr>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3D57C1" w:rsidRPr="003D57C1" w:rsidRDefault="003D57C1" w:rsidP="003D57C1">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3D57C1">
              <w:rPr>
                <w:sz w:val="24"/>
                <w:szCs w:val="24"/>
              </w:rPr>
              <w:t>Кабинеты математики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3D57C1" w:rsidRPr="003D57C1" w:rsidRDefault="003D57C1" w:rsidP="003D57C1">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3D57C1">
              <w:rPr>
                <w:sz w:val="24"/>
                <w:szCs w:val="24"/>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3D57C1" w:rsidRPr="003D57C1" w:rsidRDefault="003D57C1" w:rsidP="003D57C1">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3D57C1">
              <w:rPr>
                <w:sz w:val="24"/>
                <w:szCs w:val="24"/>
              </w:rPr>
              <w:t>1</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Pr>
          <w:p w:rsidR="003D57C1" w:rsidRPr="003D57C1" w:rsidRDefault="003D57C1" w:rsidP="003D57C1">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3D57C1">
              <w:rPr>
                <w:sz w:val="24"/>
                <w:szCs w:val="24"/>
              </w:rPr>
              <w:t xml:space="preserve">+ </w:t>
            </w:r>
            <w:proofErr w:type="spellStart"/>
            <w:r w:rsidRPr="003D57C1">
              <w:rPr>
                <w:sz w:val="24"/>
                <w:szCs w:val="24"/>
              </w:rPr>
              <w:t>удовл</w:t>
            </w:r>
            <w:proofErr w:type="spellEnd"/>
            <w:r w:rsidRPr="003D57C1">
              <w:rPr>
                <w:sz w:val="24"/>
                <w:szCs w:val="24"/>
              </w:rPr>
              <w:t>.</w:t>
            </w:r>
          </w:p>
        </w:tc>
      </w:tr>
      <w:tr w:rsidR="003D57C1" w:rsidRPr="003D57C1" w:rsidTr="003D57C1">
        <w:tc>
          <w:tcPr>
            <w:tcW w:w="534" w:type="dxa"/>
            <w:tcBorders>
              <w:top w:val="single" w:sz="4" w:space="0" w:color="000000"/>
              <w:left w:val="single" w:sz="4" w:space="0" w:color="000000"/>
              <w:bottom w:val="single" w:sz="4" w:space="0" w:color="000000"/>
              <w:right w:val="single" w:sz="4" w:space="0" w:color="000000"/>
            </w:tcBorders>
            <w:shd w:val="clear" w:color="auto" w:fill="FFFFFF"/>
          </w:tcPr>
          <w:p w:rsidR="003D57C1" w:rsidRPr="003D57C1" w:rsidRDefault="003D57C1" w:rsidP="003D57C1">
            <w:pPr>
              <w:pStyle w:val="HTML1"/>
              <w:numPr>
                <w:ilvl w:val="0"/>
                <w:numId w:val="26"/>
              </w:numPr>
              <w:tabs>
                <w:tab w:val="clear" w:pos="432"/>
                <w:tab w:val="num" w:pos="-218"/>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ind w:left="426" w:hanging="426"/>
              <w:jc w:val="both"/>
              <w:rPr>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3D57C1" w:rsidRPr="003D57C1" w:rsidRDefault="003D57C1" w:rsidP="003D57C1">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3D57C1">
              <w:rPr>
                <w:sz w:val="24"/>
                <w:szCs w:val="24"/>
              </w:rPr>
              <w:t xml:space="preserve">Кабинет естествознания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3D57C1" w:rsidRPr="003D57C1" w:rsidRDefault="003D57C1" w:rsidP="003D57C1">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3D57C1">
              <w:rPr>
                <w:sz w:val="24"/>
                <w:szCs w:val="24"/>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3D57C1" w:rsidRPr="003D57C1" w:rsidRDefault="003D57C1" w:rsidP="003D57C1">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3D57C1">
              <w:rPr>
                <w:sz w:val="24"/>
                <w:szCs w:val="24"/>
              </w:rPr>
              <w:t>1</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Pr>
          <w:p w:rsidR="003D57C1" w:rsidRPr="003D57C1" w:rsidRDefault="003D57C1" w:rsidP="003D57C1">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3D57C1">
              <w:rPr>
                <w:sz w:val="24"/>
                <w:szCs w:val="24"/>
              </w:rPr>
              <w:t xml:space="preserve">+ </w:t>
            </w:r>
            <w:proofErr w:type="spellStart"/>
            <w:r w:rsidRPr="003D57C1">
              <w:rPr>
                <w:sz w:val="24"/>
                <w:szCs w:val="24"/>
              </w:rPr>
              <w:t>удовл</w:t>
            </w:r>
            <w:proofErr w:type="spellEnd"/>
            <w:r w:rsidRPr="003D57C1">
              <w:rPr>
                <w:sz w:val="24"/>
                <w:szCs w:val="24"/>
              </w:rPr>
              <w:t>.</w:t>
            </w:r>
          </w:p>
        </w:tc>
      </w:tr>
      <w:tr w:rsidR="003D57C1" w:rsidRPr="003D57C1" w:rsidTr="003D57C1">
        <w:tc>
          <w:tcPr>
            <w:tcW w:w="534" w:type="dxa"/>
            <w:tcBorders>
              <w:top w:val="single" w:sz="4" w:space="0" w:color="000000"/>
              <w:left w:val="single" w:sz="4" w:space="0" w:color="000000"/>
              <w:bottom w:val="single" w:sz="4" w:space="0" w:color="000000"/>
              <w:right w:val="single" w:sz="4" w:space="0" w:color="000000"/>
            </w:tcBorders>
            <w:shd w:val="clear" w:color="auto" w:fill="FFFFFF"/>
          </w:tcPr>
          <w:p w:rsidR="003D57C1" w:rsidRPr="003D57C1" w:rsidRDefault="003D57C1" w:rsidP="003D57C1">
            <w:pPr>
              <w:pStyle w:val="HTML1"/>
              <w:numPr>
                <w:ilvl w:val="0"/>
                <w:numId w:val="26"/>
              </w:numPr>
              <w:tabs>
                <w:tab w:val="clear" w:pos="432"/>
                <w:tab w:val="num" w:pos="-218"/>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ind w:left="426" w:hanging="426"/>
              <w:jc w:val="both"/>
              <w:rPr>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3D57C1" w:rsidRPr="003D57C1" w:rsidRDefault="003D57C1" w:rsidP="003D57C1">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3D57C1">
              <w:rPr>
                <w:sz w:val="24"/>
                <w:szCs w:val="24"/>
              </w:rPr>
              <w:t xml:space="preserve">Мастерские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3D57C1" w:rsidRPr="003D57C1" w:rsidRDefault="003D57C1" w:rsidP="003D57C1">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3D57C1">
              <w:rPr>
                <w:sz w:val="24"/>
                <w:szCs w:val="24"/>
              </w:rPr>
              <w:t>4</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3D57C1" w:rsidRPr="003D57C1" w:rsidRDefault="003D57C1" w:rsidP="003D57C1">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3D57C1">
              <w:rPr>
                <w:sz w:val="24"/>
                <w:szCs w:val="24"/>
              </w:rPr>
              <w:t>3</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Pr>
          <w:p w:rsidR="003D57C1" w:rsidRPr="003D57C1" w:rsidRDefault="003D57C1" w:rsidP="003D57C1">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3D57C1">
              <w:rPr>
                <w:sz w:val="24"/>
                <w:szCs w:val="24"/>
              </w:rPr>
              <w:t xml:space="preserve">+ </w:t>
            </w:r>
            <w:proofErr w:type="spellStart"/>
            <w:r w:rsidRPr="003D57C1">
              <w:rPr>
                <w:sz w:val="24"/>
                <w:szCs w:val="24"/>
              </w:rPr>
              <w:t>удовл</w:t>
            </w:r>
            <w:proofErr w:type="spellEnd"/>
            <w:r w:rsidRPr="003D57C1">
              <w:rPr>
                <w:sz w:val="24"/>
                <w:szCs w:val="24"/>
              </w:rPr>
              <w:t>.</w:t>
            </w:r>
          </w:p>
        </w:tc>
      </w:tr>
      <w:tr w:rsidR="003D57C1" w:rsidRPr="003D57C1" w:rsidTr="003D57C1">
        <w:tc>
          <w:tcPr>
            <w:tcW w:w="534" w:type="dxa"/>
            <w:tcBorders>
              <w:top w:val="single" w:sz="4" w:space="0" w:color="000000"/>
              <w:left w:val="single" w:sz="4" w:space="0" w:color="000000"/>
              <w:bottom w:val="single" w:sz="4" w:space="0" w:color="000000"/>
              <w:right w:val="single" w:sz="4" w:space="0" w:color="000000"/>
            </w:tcBorders>
            <w:shd w:val="clear" w:color="auto" w:fill="FFFFFF"/>
          </w:tcPr>
          <w:p w:rsidR="003D57C1" w:rsidRPr="003D57C1" w:rsidRDefault="003D57C1" w:rsidP="003D57C1">
            <w:pPr>
              <w:pStyle w:val="HTML1"/>
              <w:numPr>
                <w:ilvl w:val="0"/>
                <w:numId w:val="26"/>
              </w:numPr>
              <w:tabs>
                <w:tab w:val="clear" w:pos="432"/>
                <w:tab w:val="num" w:pos="-218"/>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ind w:left="426" w:hanging="426"/>
              <w:jc w:val="both"/>
              <w:rPr>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3D57C1" w:rsidRPr="003D57C1" w:rsidRDefault="003D57C1" w:rsidP="003D57C1">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3D57C1">
              <w:rPr>
                <w:sz w:val="24"/>
                <w:szCs w:val="24"/>
              </w:rPr>
              <w:t xml:space="preserve">Кабинет развивающего обучения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3D57C1" w:rsidRPr="003D57C1" w:rsidRDefault="003D57C1" w:rsidP="003D57C1">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3D57C1">
              <w:rPr>
                <w:sz w:val="24"/>
                <w:szCs w:val="24"/>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3D57C1" w:rsidRPr="003D57C1" w:rsidRDefault="003D57C1" w:rsidP="003D57C1">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3D57C1">
              <w:rPr>
                <w:sz w:val="24"/>
                <w:szCs w:val="24"/>
              </w:rPr>
              <w:t>2</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Pr>
          <w:p w:rsidR="003D57C1" w:rsidRPr="003D57C1" w:rsidRDefault="003D57C1" w:rsidP="003D57C1">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3D57C1">
              <w:rPr>
                <w:sz w:val="24"/>
                <w:szCs w:val="24"/>
              </w:rPr>
              <w:t xml:space="preserve">+ </w:t>
            </w:r>
            <w:proofErr w:type="spellStart"/>
            <w:r w:rsidRPr="003D57C1">
              <w:rPr>
                <w:sz w:val="24"/>
                <w:szCs w:val="24"/>
              </w:rPr>
              <w:t>удовл</w:t>
            </w:r>
            <w:proofErr w:type="spellEnd"/>
            <w:r w:rsidRPr="003D57C1">
              <w:rPr>
                <w:sz w:val="24"/>
                <w:szCs w:val="24"/>
              </w:rPr>
              <w:t>.</w:t>
            </w:r>
          </w:p>
        </w:tc>
      </w:tr>
      <w:tr w:rsidR="003D57C1" w:rsidRPr="003D57C1" w:rsidTr="003D57C1">
        <w:tc>
          <w:tcPr>
            <w:tcW w:w="534" w:type="dxa"/>
            <w:tcBorders>
              <w:top w:val="single" w:sz="4" w:space="0" w:color="000000"/>
              <w:left w:val="single" w:sz="4" w:space="0" w:color="000000"/>
              <w:bottom w:val="single" w:sz="4" w:space="0" w:color="000000"/>
              <w:right w:val="single" w:sz="4" w:space="0" w:color="000000"/>
            </w:tcBorders>
            <w:shd w:val="clear" w:color="auto" w:fill="FFFFFF"/>
          </w:tcPr>
          <w:p w:rsidR="003D57C1" w:rsidRPr="003D57C1" w:rsidRDefault="003D57C1" w:rsidP="003D57C1">
            <w:pPr>
              <w:pStyle w:val="HTML1"/>
              <w:numPr>
                <w:ilvl w:val="0"/>
                <w:numId w:val="26"/>
              </w:numPr>
              <w:tabs>
                <w:tab w:val="clear" w:pos="432"/>
                <w:tab w:val="num" w:pos="-218"/>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ind w:left="426" w:hanging="426"/>
              <w:jc w:val="both"/>
              <w:rPr>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3D57C1" w:rsidRPr="003D57C1" w:rsidRDefault="003D57C1" w:rsidP="003D57C1">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3D57C1">
              <w:rPr>
                <w:sz w:val="24"/>
                <w:szCs w:val="24"/>
              </w:rPr>
              <w:t xml:space="preserve">Спортивная комната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3D57C1" w:rsidRPr="003D57C1" w:rsidRDefault="003D57C1" w:rsidP="003D57C1">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3D57C1" w:rsidRPr="003D57C1" w:rsidRDefault="003D57C1" w:rsidP="003D57C1">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3D57C1">
              <w:rPr>
                <w:sz w:val="24"/>
                <w:szCs w:val="24"/>
              </w:rPr>
              <w:t>1</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Pr>
          <w:p w:rsidR="003D57C1" w:rsidRPr="003D57C1" w:rsidRDefault="003D57C1" w:rsidP="003D57C1">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p>
        </w:tc>
      </w:tr>
      <w:tr w:rsidR="003D57C1" w:rsidRPr="003D57C1" w:rsidTr="003D57C1">
        <w:tc>
          <w:tcPr>
            <w:tcW w:w="534" w:type="dxa"/>
            <w:tcBorders>
              <w:top w:val="single" w:sz="4" w:space="0" w:color="000000"/>
              <w:left w:val="single" w:sz="4" w:space="0" w:color="000000"/>
              <w:bottom w:val="single" w:sz="4" w:space="0" w:color="000000"/>
              <w:right w:val="single" w:sz="4" w:space="0" w:color="000000"/>
            </w:tcBorders>
            <w:shd w:val="clear" w:color="auto" w:fill="FFFFFF"/>
          </w:tcPr>
          <w:p w:rsidR="003D57C1" w:rsidRPr="003D57C1" w:rsidRDefault="003D57C1" w:rsidP="003D57C1">
            <w:pPr>
              <w:pStyle w:val="HTML1"/>
              <w:numPr>
                <w:ilvl w:val="0"/>
                <w:numId w:val="26"/>
              </w:numPr>
              <w:tabs>
                <w:tab w:val="clear" w:pos="432"/>
                <w:tab w:val="num" w:pos="-218"/>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ind w:left="426" w:hanging="426"/>
              <w:jc w:val="both"/>
              <w:rPr>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3D57C1" w:rsidRPr="003D57C1" w:rsidRDefault="003D57C1" w:rsidP="003D57C1">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3D57C1">
              <w:rPr>
                <w:sz w:val="24"/>
                <w:szCs w:val="24"/>
              </w:rPr>
              <w:t>Кабинет для индивидуальных занятий</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3D57C1" w:rsidRPr="003D57C1" w:rsidRDefault="003D57C1" w:rsidP="003D57C1">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3D57C1">
              <w:rPr>
                <w:sz w:val="24"/>
                <w:szCs w:val="24"/>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3D57C1" w:rsidRPr="003D57C1" w:rsidRDefault="003D57C1" w:rsidP="003D57C1">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3D57C1">
              <w:rPr>
                <w:sz w:val="24"/>
                <w:szCs w:val="24"/>
              </w:rPr>
              <w:t>2</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Pr>
          <w:p w:rsidR="003D57C1" w:rsidRPr="003D57C1" w:rsidRDefault="003D57C1" w:rsidP="003D57C1">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3D57C1">
              <w:rPr>
                <w:sz w:val="24"/>
                <w:szCs w:val="24"/>
              </w:rPr>
              <w:t xml:space="preserve">+ </w:t>
            </w:r>
            <w:proofErr w:type="spellStart"/>
            <w:r w:rsidRPr="003D57C1">
              <w:rPr>
                <w:sz w:val="24"/>
                <w:szCs w:val="24"/>
              </w:rPr>
              <w:t>удовл</w:t>
            </w:r>
            <w:proofErr w:type="spellEnd"/>
            <w:r w:rsidRPr="003D57C1">
              <w:rPr>
                <w:sz w:val="24"/>
                <w:szCs w:val="24"/>
              </w:rPr>
              <w:t>.</w:t>
            </w:r>
          </w:p>
        </w:tc>
      </w:tr>
      <w:tr w:rsidR="003D57C1" w:rsidRPr="003D57C1" w:rsidTr="003D57C1">
        <w:tc>
          <w:tcPr>
            <w:tcW w:w="534" w:type="dxa"/>
            <w:tcBorders>
              <w:top w:val="single" w:sz="4" w:space="0" w:color="000000"/>
              <w:left w:val="single" w:sz="4" w:space="0" w:color="000000"/>
              <w:bottom w:val="single" w:sz="4" w:space="0" w:color="000000"/>
              <w:right w:val="single" w:sz="4" w:space="0" w:color="000000"/>
            </w:tcBorders>
            <w:shd w:val="clear" w:color="auto" w:fill="FFFFFF"/>
          </w:tcPr>
          <w:p w:rsidR="003D57C1" w:rsidRPr="003D57C1" w:rsidRDefault="003D57C1" w:rsidP="003D57C1">
            <w:pPr>
              <w:pStyle w:val="HTML1"/>
              <w:numPr>
                <w:ilvl w:val="0"/>
                <w:numId w:val="26"/>
              </w:numPr>
              <w:tabs>
                <w:tab w:val="clear" w:pos="432"/>
                <w:tab w:val="num" w:pos="-218"/>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ind w:left="426" w:hanging="426"/>
              <w:jc w:val="both"/>
              <w:rPr>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3D57C1" w:rsidRPr="003D57C1" w:rsidRDefault="003D57C1" w:rsidP="003D57C1">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3D57C1">
              <w:rPr>
                <w:sz w:val="24"/>
                <w:szCs w:val="24"/>
              </w:rPr>
              <w:t>Медицинский кабинет</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3D57C1" w:rsidRPr="003D57C1" w:rsidRDefault="003D57C1" w:rsidP="003D57C1">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3D57C1">
              <w:rPr>
                <w:sz w:val="24"/>
                <w:szCs w:val="24"/>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3D57C1" w:rsidRPr="003D57C1" w:rsidRDefault="003D57C1" w:rsidP="003D57C1">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3D57C1">
              <w:rPr>
                <w:sz w:val="24"/>
                <w:szCs w:val="24"/>
              </w:rPr>
              <w:t>1</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Pr>
          <w:p w:rsidR="003D57C1" w:rsidRPr="003D57C1" w:rsidRDefault="003D57C1" w:rsidP="003D57C1">
            <w:pPr>
              <w:pStyle w:val="HTM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76" w:lineRule="auto"/>
              <w:jc w:val="both"/>
              <w:rPr>
                <w:sz w:val="24"/>
                <w:szCs w:val="24"/>
              </w:rPr>
            </w:pPr>
            <w:r w:rsidRPr="003D57C1">
              <w:rPr>
                <w:sz w:val="24"/>
                <w:szCs w:val="24"/>
              </w:rPr>
              <w:t xml:space="preserve">+ </w:t>
            </w:r>
            <w:proofErr w:type="spellStart"/>
            <w:r w:rsidRPr="003D57C1">
              <w:rPr>
                <w:sz w:val="24"/>
                <w:szCs w:val="24"/>
              </w:rPr>
              <w:t>удовл</w:t>
            </w:r>
            <w:proofErr w:type="spellEnd"/>
            <w:r w:rsidRPr="003D57C1">
              <w:rPr>
                <w:sz w:val="24"/>
                <w:szCs w:val="24"/>
              </w:rPr>
              <w:t>.</w:t>
            </w:r>
          </w:p>
        </w:tc>
      </w:tr>
    </w:tbl>
    <w:p w:rsidR="003D57C1" w:rsidRPr="003D57C1" w:rsidRDefault="003D57C1" w:rsidP="003D57C1">
      <w:pPr>
        <w:spacing w:after="0"/>
        <w:ind w:firstLine="708"/>
        <w:jc w:val="both"/>
        <w:rPr>
          <w:rFonts w:ascii="Times New Roman" w:hAnsi="Times New Roman" w:cs="Times New Roman"/>
          <w:sz w:val="24"/>
          <w:szCs w:val="24"/>
        </w:rPr>
      </w:pPr>
    </w:p>
    <w:p w:rsidR="003D57C1" w:rsidRPr="003D57C1" w:rsidRDefault="003D57C1" w:rsidP="003D57C1">
      <w:pPr>
        <w:spacing w:after="0"/>
        <w:ind w:firstLine="708"/>
        <w:jc w:val="both"/>
        <w:rPr>
          <w:rFonts w:ascii="Times New Roman" w:hAnsi="Times New Roman" w:cs="Times New Roman"/>
          <w:sz w:val="24"/>
          <w:szCs w:val="24"/>
        </w:rPr>
      </w:pPr>
      <w:proofErr w:type="gramStart"/>
      <w:r w:rsidRPr="003D57C1">
        <w:rPr>
          <w:rFonts w:ascii="Times New Roman" w:hAnsi="Times New Roman" w:cs="Times New Roman"/>
          <w:sz w:val="24"/>
          <w:szCs w:val="24"/>
        </w:rPr>
        <w:t>В  помещениях</w:t>
      </w:r>
      <w:proofErr w:type="gramEnd"/>
      <w:r w:rsidRPr="003D57C1">
        <w:rPr>
          <w:rFonts w:ascii="Times New Roman" w:hAnsi="Times New Roman" w:cs="Times New Roman"/>
          <w:sz w:val="24"/>
          <w:szCs w:val="24"/>
        </w:rPr>
        <w:t xml:space="preserve">  для  обучающихся  предусмотрено специальное оборудование, позволяющее оптимизировать образовательный процесс, присмотр и уход за обучающимися, а также обеспечивает максимально возможную самостоятельность в передвижении, коммуникации в осуществлении учебной деятельности.</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Перечень:</w:t>
      </w:r>
    </w:p>
    <w:p w:rsidR="003D57C1" w:rsidRPr="003D57C1" w:rsidRDefault="003D57C1" w:rsidP="003D57C1">
      <w:pPr>
        <w:pStyle w:val="a4"/>
        <w:numPr>
          <w:ilvl w:val="0"/>
          <w:numId w:val="27"/>
        </w:numPr>
        <w:spacing w:after="0"/>
        <w:jc w:val="both"/>
        <w:rPr>
          <w:rFonts w:ascii="Times New Roman" w:hAnsi="Times New Roman" w:cs="Times New Roman"/>
          <w:sz w:val="24"/>
          <w:szCs w:val="24"/>
        </w:rPr>
      </w:pPr>
      <w:r w:rsidRPr="003D57C1">
        <w:rPr>
          <w:rFonts w:ascii="Times New Roman" w:hAnsi="Times New Roman" w:cs="Times New Roman"/>
          <w:sz w:val="24"/>
          <w:szCs w:val="24"/>
        </w:rPr>
        <w:t>Синтезатор – 1 шт.</w:t>
      </w:r>
    </w:p>
    <w:p w:rsidR="003D57C1" w:rsidRPr="003D57C1" w:rsidRDefault="003D57C1" w:rsidP="003D57C1">
      <w:pPr>
        <w:pStyle w:val="a4"/>
        <w:numPr>
          <w:ilvl w:val="0"/>
          <w:numId w:val="27"/>
        </w:numPr>
        <w:spacing w:after="0"/>
        <w:jc w:val="both"/>
        <w:rPr>
          <w:rFonts w:ascii="Times New Roman" w:hAnsi="Times New Roman" w:cs="Times New Roman"/>
          <w:sz w:val="24"/>
          <w:szCs w:val="24"/>
        </w:rPr>
      </w:pPr>
      <w:r w:rsidRPr="003D57C1">
        <w:rPr>
          <w:rFonts w:ascii="Times New Roman" w:hAnsi="Times New Roman" w:cs="Times New Roman"/>
          <w:sz w:val="24"/>
          <w:szCs w:val="24"/>
        </w:rPr>
        <w:t>Музыкальный центр – 1 шт.</w:t>
      </w:r>
    </w:p>
    <w:p w:rsidR="003D57C1" w:rsidRPr="003D57C1" w:rsidRDefault="003D57C1" w:rsidP="003D57C1">
      <w:pPr>
        <w:pStyle w:val="a4"/>
        <w:numPr>
          <w:ilvl w:val="0"/>
          <w:numId w:val="27"/>
        </w:numPr>
        <w:spacing w:after="0"/>
        <w:jc w:val="both"/>
        <w:rPr>
          <w:rFonts w:ascii="Times New Roman" w:hAnsi="Times New Roman" w:cs="Times New Roman"/>
          <w:sz w:val="24"/>
          <w:szCs w:val="24"/>
        </w:rPr>
      </w:pPr>
      <w:r w:rsidRPr="003D57C1">
        <w:rPr>
          <w:rFonts w:ascii="Times New Roman" w:hAnsi="Times New Roman" w:cs="Times New Roman"/>
          <w:sz w:val="24"/>
          <w:szCs w:val="24"/>
          <w:lang w:val="en-US"/>
        </w:rPr>
        <w:t>DVD</w:t>
      </w:r>
      <w:r w:rsidRPr="003D57C1">
        <w:rPr>
          <w:rFonts w:ascii="Times New Roman" w:hAnsi="Times New Roman" w:cs="Times New Roman"/>
          <w:sz w:val="24"/>
          <w:szCs w:val="24"/>
        </w:rPr>
        <w:t>-плеер – 2 шт.</w:t>
      </w:r>
    </w:p>
    <w:p w:rsidR="003D57C1" w:rsidRPr="003D57C1" w:rsidRDefault="003D57C1" w:rsidP="003D57C1">
      <w:pPr>
        <w:pStyle w:val="a4"/>
        <w:numPr>
          <w:ilvl w:val="0"/>
          <w:numId w:val="27"/>
        </w:numPr>
        <w:spacing w:after="0"/>
        <w:jc w:val="both"/>
        <w:rPr>
          <w:rFonts w:ascii="Times New Roman" w:hAnsi="Times New Roman" w:cs="Times New Roman"/>
          <w:sz w:val="24"/>
          <w:szCs w:val="24"/>
        </w:rPr>
      </w:pPr>
      <w:r w:rsidRPr="003D57C1">
        <w:rPr>
          <w:rFonts w:ascii="Times New Roman" w:hAnsi="Times New Roman" w:cs="Times New Roman"/>
          <w:sz w:val="24"/>
          <w:szCs w:val="24"/>
        </w:rPr>
        <w:t>Домашний кинотеатр – 1 шт.</w:t>
      </w:r>
    </w:p>
    <w:p w:rsidR="003D57C1" w:rsidRPr="003D57C1" w:rsidRDefault="003D57C1" w:rsidP="003D57C1">
      <w:pPr>
        <w:pStyle w:val="a4"/>
        <w:numPr>
          <w:ilvl w:val="0"/>
          <w:numId w:val="27"/>
        </w:numPr>
        <w:spacing w:after="0"/>
        <w:jc w:val="both"/>
        <w:rPr>
          <w:rFonts w:ascii="Times New Roman" w:hAnsi="Times New Roman" w:cs="Times New Roman"/>
          <w:sz w:val="24"/>
          <w:szCs w:val="24"/>
        </w:rPr>
      </w:pPr>
      <w:r w:rsidRPr="003D57C1">
        <w:rPr>
          <w:rFonts w:ascii="Times New Roman" w:hAnsi="Times New Roman" w:cs="Times New Roman"/>
          <w:sz w:val="24"/>
          <w:szCs w:val="24"/>
        </w:rPr>
        <w:t>Велотренажер – 1 шт.</w:t>
      </w:r>
    </w:p>
    <w:p w:rsidR="003D57C1" w:rsidRPr="003D57C1" w:rsidRDefault="003D57C1" w:rsidP="003D57C1">
      <w:pPr>
        <w:pStyle w:val="a4"/>
        <w:numPr>
          <w:ilvl w:val="0"/>
          <w:numId w:val="27"/>
        </w:numPr>
        <w:spacing w:after="0"/>
        <w:jc w:val="both"/>
        <w:rPr>
          <w:rFonts w:ascii="Times New Roman" w:hAnsi="Times New Roman" w:cs="Times New Roman"/>
          <w:sz w:val="24"/>
          <w:szCs w:val="24"/>
        </w:rPr>
      </w:pPr>
      <w:r w:rsidRPr="003D57C1">
        <w:rPr>
          <w:rFonts w:ascii="Times New Roman" w:hAnsi="Times New Roman" w:cs="Times New Roman"/>
          <w:sz w:val="24"/>
          <w:szCs w:val="24"/>
        </w:rPr>
        <w:t>мат гимнастический 14 шт.</w:t>
      </w:r>
    </w:p>
    <w:p w:rsidR="003D57C1" w:rsidRPr="003D57C1" w:rsidRDefault="003D57C1" w:rsidP="003D57C1">
      <w:pPr>
        <w:pStyle w:val="a4"/>
        <w:numPr>
          <w:ilvl w:val="0"/>
          <w:numId w:val="27"/>
        </w:numPr>
        <w:spacing w:after="0"/>
        <w:jc w:val="both"/>
        <w:rPr>
          <w:rFonts w:ascii="Times New Roman" w:hAnsi="Times New Roman" w:cs="Times New Roman"/>
          <w:sz w:val="24"/>
          <w:szCs w:val="24"/>
        </w:rPr>
      </w:pPr>
      <w:r w:rsidRPr="003D57C1">
        <w:rPr>
          <w:rFonts w:ascii="Times New Roman" w:hAnsi="Times New Roman" w:cs="Times New Roman"/>
          <w:sz w:val="24"/>
          <w:szCs w:val="24"/>
        </w:rPr>
        <w:t>Мостик гимнастический – 1 шт.</w:t>
      </w:r>
    </w:p>
    <w:p w:rsidR="003D57C1" w:rsidRPr="003D57C1" w:rsidRDefault="003D57C1" w:rsidP="003D57C1">
      <w:pPr>
        <w:pStyle w:val="a4"/>
        <w:numPr>
          <w:ilvl w:val="0"/>
          <w:numId w:val="27"/>
        </w:numPr>
        <w:spacing w:after="0"/>
        <w:jc w:val="both"/>
        <w:rPr>
          <w:rFonts w:ascii="Times New Roman" w:hAnsi="Times New Roman" w:cs="Times New Roman"/>
          <w:sz w:val="24"/>
          <w:szCs w:val="24"/>
        </w:rPr>
      </w:pPr>
      <w:r w:rsidRPr="003D57C1">
        <w:rPr>
          <w:rFonts w:ascii="Times New Roman" w:hAnsi="Times New Roman" w:cs="Times New Roman"/>
          <w:sz w:val="24"/>
          <w:szCs w:val="24"/>
        </w:rPr>
        <w:lastRenderedPageBreak/>
        <w:t>Беговая дорожка – 1 шт.</w:t>
      </w:r>
    </w:p>
    <w:p w:rsidR="003D57C1" w:rsidRPr="003D57C1" w:rsidRDefault="003D57C1" w:rsidP="003D57C1">
      <w:pPr>
        <w:pStyle w:val="a4"/>
        <w:numPr>
          <w:ilvl w:val="0"/>
          <w:numId w:val="27"/>
        </w:numPr>
        <w:spacing w:after="0"/>
        <w:jc w:val="both"/>
        <w:rPr>
          <w:rFonts w:ascii="Times New Roman" w:hAnsi="Times New Roman" w:cs="Times New Roman"/>
          <w:sz w:val="24"/>
          <w:szCs w:val="24"/>
        </w:rPr>
      </w:pPr>
      <w:r w:rsidRPr="003D57C1">
        <w:rPr>
          <w:rFonts w:ascii="Times New Roman" w:hAnsi="Times New Roman" w:cs="Times New Roman"/>
          <w:sz w:val="24"/>
          <w:szCs w:val="24"/>
        </w:rPr>
        <w:t>Стенка шведская – 3 шт.</w:t>
      </w:r>
    </w:p>
    <w:p w:rsidR="003D57C1" w:rsidRPr="003D57C1" w:rsidRDefault="003D57C1" w:rsidP="003D57C1">
      <w:pPr>
        <w:pStyle w:val="a4"/>
        <w:numPr>
          <w:ilvl w:val="0"/>
          <w:numId w:val="27"/>
        </w:numPr>
        <w:spacing w:after="0"/>
        <w:jc w:val="both"/>
        <w:rPr>
          <w:rFonts w:ascii="Times New Roman" w:hAnsi="Times New Roman" w:cs="Times New Roman"/>
          <w:sz w:val="24"/>
          <w:szCs w:val="24"/>
        </w:rPr>
      </w:pPr>
      <w:r w:rsidRPr="003D57C1">
        <w:rPr>
          <w:rFonts w:ascii="Times New Roman" w:hAnsi="Times New Roman" w:cs="Times New Roman"/>
          <w:sz w:val="24"/>
          <w:szCs w:val="24"/>
        </w:rPr>
        <w:t>Лабиринт для опорно-двигательного аппарата – 6 шт.</w:t>
      </w:r>
    </w:p>
    <w:p w:rsidR="003D57C1" w:rsidRPr="003D57C1" w:rsidRDefault="003D57C1" w:rsidP="003D57C1">
      <w:pPr>
        <w:pStyle w:val="a4"/>
        <w:numPr>
          <w:ilvl w:val="0"/>
          <w:numId w:val="27"/>
        </w:numPr>
        <w:spacing w:after="0"/>
        <w:jc w:val="both"/>
        <w:rPr>
          <w:rFonts w:ascii="Times New Roman" w:hAnsi="Times New Roman" w:cs="Times New Roman"/>
          <w:sz w:val="24"/>
          <w:szCs w:val="24"/>
        </w:rPr>
      </w:pPr>
      <w:r w:rsidRPr="003D57C1">
        <w:rPr>
          <w:rFonts w:ascii="Times New Roman" w:hAnsi="Times New Roman" w:cs="Times New Roman"/>
          <w:sz w:val="24"/>
          <w:szCs w:val="24"/>
        </w:rPr>
        <w:t xml:space="preserve"> Панель настенная для </w:t>
      </w:r>
      <w:proofErr w:type="spellStart"/>
      <w:r w:rsidRPr="003D57C1">
        <w:rPr>
          <w:rFonts w:ascii="Times New Roman" w:hAnsi="Times New Roman" w:cs="Times New Roman"/>
          <w:sz w:val="24"/>
          <w:szCs w:val="24"/>
        </w:rPr>
        <w:t>эрготерапии</w:t>
      </w:r>
      <w:proofErr w:type="spellEnd"/>
      <w:r w:rsidRPr="003D57C1">
        <w:rPr>
          <w:rFonts w:ascii="Times New Roman" w:hAnsi="Times New Roman" w:cs="Times New Roman"/>
          <w:sz w:val="24"/>
          <w:szCs w:val="24"/>
        </w:rPr>
        <w:t xml:space="preserve"> – 3 шт.</w:t>
      </w:r>
    </w:p>
    <w:p w:rsidR="003D57C1" w:rsidRPr="003D57C1" w:rsidRDefault="003D57C1" w:rsidP="003D57C1">
      <w:pPr>
        <w:pStyle w:val="a4"/>
        <w:numPr>
          <w:ilvl w:val="0"/>
          <w:numId w:val="27"/>
        </w:numPr>
        <w:spacing w:after="0"/>
        <w:jc w:val="both"/>
        <w:rPr>
          <w:rFonts w:ascii="Times New Roman" w:hAnsi="Times New Roman" w:cs="Times New Roman"/>
          <w:sz w:val="24"/>
          <w:szCs w:val="24"/>
        </w:rPr>
      </w:pPr>
      <w:r w:rsidRPr="003D57C1">
        <w:rPr>
          <w:rFonts w:ascii="Times New Roman" w:hAnsi="Times New Roman" w:cs="Times New Roman"/>
          <w:sz w:val="24"/>
          <w:szCs w:val="24"/>
        </w:rPr>
        <w:t>Тренажер настольный с гайками – 1 шт.</w:t>
      </w:r>
    </w:p>
    <w:p w:rsidR="003D57C1" w:rsidRPr="003D57C1" w:rsidRDefault="003D57C1" w:rsidP="003D57C1">
      <w:pPr>
        <w:pStyle w:val="a4"/>
        <w:numPr>
          <w:ilvl w:val="0"/>
          <w:numId w:val="27"/>
        </w:numPr>
        <w:spacing w:after="0"/>
        <w:jc w:val="both"/>
        <w:rPr>
          <w:rFonts w:ascii="Times New Roman" w:hAnsi="Times New Roman" w:cs="Times New Roman"/>
          <w:sz w:val="24"/>
          <w:szCs w:val="24"/>
        </w:rPr>
      </w:pPr>
      <w:r w:rsidRPr="003D57C1">
        <w:rPr>
          <w:rFonts w:ascii="Times New Roman" w:hAnsi="Times New Roman" w:cs="Times New Roman"/>
          <w:sz w:val="24"/>
          <w:szCs w:val="24"/>
        </w:rPr>
        <w:t>Тренажерная панель  настольная с винтами – 1 шт.</w:t>
      </w:r>
    </w:p>
    <w:p w:rsidR="003D57C1" w:rsidRPr="003D57C1" w:rsidRDefault="003D57C1" w:rsidP="003D57C1">
      <w:pPr>
        <w:pStyle w:val="a4"/>
        <w:numPr>
          <w:ilvl w:val="0"/>
          <w:numId w:val="27"/>
        </w:numPr>
        <w:spacing w:after="0"/>
        <w:jc w:val="both"/>
        <w:rPr>
          <w:rFonts w:ascii="Times New Roman" w:hAnsi="Times New Roman" w:cs="Times New Roman"/>
          <w:sz w:val="24"/>
          <w:szCs w:val="24"/>
        </w:rPr>
      </w:pPr>
      <w:r w:rsidRPr="003D57C1">
        <w:rPr>
          <w:rFonts w:ascii="Times New Roman" w:hAnsi="Times New Roman" w:cs="Times New Roman"/>
          <w:sz w:val="24"/>
          <w:szCs w:val="24"/>
        </w:rPr>
        <w:t>Тренажер для сгибания и разгибания пальцев – 1 шт.</w:t>
      </w:r>
    </w:p>
    <w:p w:rsidR="003D57C1" w:rsidRPr="003D57C1" w:rsidRDefault="003D57C1" w:rsidP="003D57C1">
      <w:pPr>
        <w:pStyle w:val="a4"/>
        <w:numPr>
          <w:ilvl w:val="0"/>
          <w:numId w:val="27"/>
        </w:numPr>
        <w:spacing w:after="0"/>
        <w:jc w:val="both"/>
        <w:rPr>
          <w:rFonts w:ascii="Times New Roman" w:hAnsi="Times New Roman" w:cs="Times New Roman"/>
          <w:sz w:val="24"/>
          <w:szCs w:val="24"/>
        </w:rPr>
      </w:pPr>
      <w:r w:rsidRPr="003D57C1">
        <w:rPr>
          <w:rFonts w:ascii="Times New Roman" w:hAnsi="Times New Roman" w:cs="Times New Roman"/>
          <w:sz w:val="24"/>
          <w:szCs w:val="24"/>
        </w:rPr>
        <w:t>Прибор «Графика» для детей  - 1 шт.</w:t>
      </w:r>
    </w:p>
    <w:p w:rsidR="003D57C1" w:rsidRPr="003D57C1" w:rsidRDefault="003D57C1" w:rsidP="003D57C1">
      <w:pPr>
        <w:pStyle w:val="a4"/>
        <w:numPr>
          <w:ilvl w:val="0"/>
          <w:numId w:val="27"/>
        </w:numPr>
        <w:spacing w:after="0"/>
        <w:jc w:val="both"/>
        <w:rPr>
          <w:rFonts w:ascii="Times New Roman" w:hAnsi="Times New Roman" w:cs="Times New Roman"/>
          <w:sz w:val="24"/>
          <w:szCs w:val="24"/>
        </w:rPr>
      </w:pPr>
      <w:r w:rsidRPr="003D57C1">
        <w:rPr>
          <w:rFonts w:ascii="Times New Roman" w:hAnsi="Times New Roman" w:cs="Times New Roman"/>
          <w:sz w:val="24"/>
          <w:szCs w:val="24"/>
        </w:rPr>
        <w:t>Балансирующая доска – 2 шт.</w:t>
      </w:r>
    </w:p>
    <w:p w:rsidR="003D57C1" w:rsidRPr="003D57C1" w:rsidRDefault="003D57C1" w:rsidP="003D57C1">
      <w:pPr>
        <w:pStyle w:val="a4"/>
        <w:numPr>
          <w:ilvl w:val="0"/>
          <w:numId w:val="27"/>
        </w:numPr>
        <w:spacing w:after="0"/>
        <w:jc w:val="both"/>
        <w:rPr>
          <w:rFonts w:ascii="Times New Roman" w:hAnsi="Times New Roman" w:cs="Times New Roman"/>
          <w:sz w:val="24"/>
          <w:szCs w:val="24"/>
        </w:rPr>
      </w:pPr>
      <w:r w:rsidRPr="003D57C1">
        <w:rPr>
          <w:rFonts w:ascii="Times New Roman" w:hAnsi="Times New Roman" w:cs="Times New Roman"/>
          <w:sz w:val="24"/>
          <w:szCs w:val="24"/>
        </w:rPr>
        <w:t>Тактильная дорожка – 2 шт.</w:t>
      </w:r>
    </w:p>
    <w:p w:rsidR="003D57C1" w:rsidRPr="003D57C1" w:rsidRDefault="003D57C1" w:rsidP="003D57C1">
      <w:pPr>
        <w:pStyle w:val="a4"/>
        <w:numPr>
          <w:ilvl w:val="0"/>
          <w:numId w:val="27"/>
        </w:numPr>
        <w:spacing w:after="0"/>
        <w:jc w:val="both"/>
        <w:rPr>
          <w:rFonts w:ascii="Times New Roman" w:hAnsi="Times New Roman" w:cs="Times New Roman"/>
          <w:sz w:val="24"/>
          <w:szCs w:val="24"/>
        </w:rPr>
      </w:pPr>
      <w:r w:rsidRPr="003D57C1">
        <w:rPr>
          <w:rFonts w:ascii="Times New Roman" w:hAnsi="Times New Roman" w:cs="Times New Roman"/>
          <w:sz w:val="24"/>
          <w:szCs w:val="24"/>
        </w:rPr>
        <w:t>Стена для лазания – 1 шт.</w:t>
      </w:r>
    </w:p>
    <w:p w:rsidR="003D57C1" w:rsidRPr="003D57C1" w:rsidRDefault="003D57C1" w:rsidP="003D57C1">
      <w:pPr>
        <w:pStyle w:val="a4"/>
        <w:numPr>
          <w:ilvl w:val="0"/>
          <w:numId w:val="27"/>
        </w:numPr>
        <w:spacing w:after="0"/>
        <w:jc w:val="both"/>
        <w:rPr>
          <w:rFonts w:ascii="Times New Roman" w:hAnsi="Times New Roman" w:cs="Times New Roman"/>
          <w:sz w:val="24"/>
          <w:szCs w:val="24"/>
        </w:rPr>
      </w:pPr>
      <w:r w:rsidRPr="003D57C1">
        <w:rPr>
          <w:rFonts w:ascii="Times New Roman" w:hAnsi="Times New Roman" w:cs="Times New Roman"/>
          <w:sz w:val="24"/>
          <w:szCs w:val="24"/>
        </w:rPr>
        <w:t>Столик для детей с ДЦП – 3 шт.</w:t>
      </w:r>
    </w:p>
    <w:p w:rsidR="003D57C1" w:rsidRPr="003D57C1" w:rsidRDefault="003D57C1" w:rsidP="003D57C1">
      <w:pPr>
        <w:pStyle w:val="a4"/>
        <w:numPr>
          <w:ilvl w:val="0"/>
          <w:numId w:val="27"/>
        </w:numPr>
        <w:spacing w:after="0"/>
        <w:jc w:val="both"/>
        <w:rPr>
          <w:rFonts w:ascii="Times New Roman" w:hAnsi="Times New Roman" w:cs="Times New Roman"/>
          <w:sz w:val="24"/>
          <w:szCs w:val="24"/>
        </w:rPr>
      </w:pPr>
      <w:r w:rsidRPr="003D57C1">
        <w:rPr>
          <w:rFonts w:ascii="Times New Roman" w:hAnsi="Times New Roman" w:cs="Times New Roman"/>
          <w:sz w:val="24"/>
          <w:szCs w:val="24"/>
        </w:rPr>
        <w:t>Тренажер «Гребля» - 1 шт.</w:t>
      </w:r>
    </w:p>
    <w:p w:rsidR="003D57C1" w:rsidRPr="003D57C1" w:rsidRDefault="003D57C1" w:rsidP="003D57C1">
      <w:pPr>
        <w:pStyle w:val="a4"/>
        <w:numPr>
          <w:ilvl w:val="0"/>
          <w:numId w:val="27"/>
        </w:numPr>
        <w:spacing w:after="0"/>
        <w:jc w:val="both"/>
        <w:rPr>
          <w:rFonts w:ascii="Times New Roman" w:hAnsi="Times New Roman" w:cs="Times New Roman"/>
          <w:sz w:val="24"/>
          <w:szCs w:val="24"/>
        </w:rPr>
      </w:pPr>
      <w:r w:rsidRPr="003D57C1">
        <w:rPr>
          <w:rFonts w:ascii="Times New Roman" w:hAnsi="Times New Roman" w:cs="Times New Roman"/>
          <w:sz w:val="24"/>
          <w:szCs w:val="24"/>
        </w:rPr>
        <w:t>Сухой бассейн - 2 шт.</w:t>
      </w:r>
    </w:p>
    <w:p w:rsidR="003D57C1" w:rsidRPr="003D57C1" w:rsidRDefault="003D57C1" w:rsidP="003D57C1">
      <w:pPr>
        <w:pStyle w:val="a4"/>
        <w:numPr>
          <w:ilvl w:val="0"/>
          <w:numId w:val="27"/>
        </w:numPr>
        <w:spacing w:after="0"/>
        <w:jc w:val="both"/>
        <w:rPr>
          <w:rFonts w:ascii="Times New Roman" w:hAnsi="Times New Roman" w:cs="Times New Roman"/>
          <w:sz w:val="24"/>
          <w:szCs w:val="24"/>
        </w:rPr>
      </w:pPr>
      <w:r w:rsidRPr="003D57C1">
        <w:rPr>
          <w:rFonts w:ascii="Times New Roman" w:hAnsi="Times New Roman" w:cs="Times New Roman"/>
          <w:sz w:val="24"/>
          <w:szCs w:val="24"/>
        </w:rPr>
        <w:t>Опора для сидения «</w:t>
      </w:r>
      <w:proofErr w:type="spellStart"/>
      <w:r w:rsidRPr="003D57C1">
        <w:rPr>
          <w:rFonts w:ascii="Times New Roman" w:hAnsi="Times New Roman" w:cs="Times New Roman"/>
          <w:sz w:val="24"/>
          <w:szCs w:val="24"/>
        </w:rPr>
        <w:t>Медвеженок</w:t>
      </w:r>
      <w:proofErr w:type="spellEnd"/>
      <w:r w:rsidRPr="003D57C1">
        <w:rPr>
          <w:rFonts w:ascii="Times New Roman" w:hAnsi="Times New Roman" w:cs="Times New Roman"/>
          <w:sz w:val="24"/>
          <w:szCs w:val="24"/>
        </w:rPr>
        <w:t xml:space="preserve">» - 1 шт. </w:t>
      </w:r>
    </w:p>
    <w:p w:rsidR="003D57C1" w:rsidRPr="003D57C1" w:rsidRDefault="003D57C1" w:rsidP="003D57C1">
      <w:pPr>
        <w:pStyle w:val="a4"/>
        <w:numPr>
          <w:ilvl w:val="0"/>
          <w:numId w:val="27"/>
        </w:numPr>
        <w:spacing w:after="0"/>
        <w:jc w:val="both"/>
        <w:rPr>
          <w:rFonts w:ascii="Times New Roman" w:hAnsi="Times New Roman" w:cs="Times New Roman"/>
          <w:sz w:val="24"/>
          <w:szCs w:val="24"/>
        </w:rPr>
      </w:pPr>
      <w:r w:rsidRPr="003D57C1">
        <w:rPr>
          <w:rFonts w:ascii="Times New Roman" w:hAnsi="Times New Roman" w:cs="Times New Roman"/>
          <w:sz w:val="24"/>
          <w:szCs w:val="24"/>
        </w:rPr>
        <w:t xml:space="preserve">Набор </w:t>
      </w:r>
      <w:proofErr w:type="spellStart"/>
      <w:r w:rsidRPr="003D57C1">
        <w:rPr>
          <w:rFonts w:ascii="Times New Roman" w:hAnsi="Times New Roman" w:cs="Times New Roman"/>
          <w:sz w:val="24"/>
          <w:szCs w:val="24"/>
        </w:rPr>
        <w:t>Фребеля</w:t>
      </w:r>
      <w:proofErr w:type="spellEnd"/>
      <w:r w:rsidRPr="003D57C1">
        <w:rPr>
          <w:rFonts w:ascii="Times New Roman" w:hAnsi="Times New Roman" w:cs="Times New Roman"/>
          <w:sz w:val="24"/>
          <w:szCs w:val="24"/>
        </w:rPr>
        <w:t xml:space="preserve"> -1 шт.</w:t>
      </w:r>
    </w:p>
    <w:p w:rsidR="003D57C1" w:rsidRPr="003D57C1" w:rsidRDefault="003D57C1" w:rsidP="003D57C1">
      <w:pPr>
        <w:pStyle w:val="a4"/>
        <w:numPr>
          <w:ilvl w:val="0"/>
          <w:numId w:val="27"/>
        </w:numPr>
        <w:spacing w:after="0"/>
        <w:jc w:val="both"/>
        <w:rPr>
          <w:rFonts w:ascii="Times New Roman" w:hAnsi="Times New Roman" w:cs="Times New Roman"/>
          <w:sz w:val="24"/>
          <w:szCs w:val="24"/>
        </w:rPr>
      </w:pPr>
      <w:r w:rsidRPr="003D57C1">
        <w:rPr>
          <w:rFonts w:ascii="Times New Roman" w:hAnsi="Times New Roman" w:cs="Times New Roman"/>
          <w:sz w:val="24"/>
          <w:szCs w:val="24"/>
        </w:rPr>
        <w:t>Подвесной мешок «Яйцо совы» - 1 шт.</w:t>
      </w:r>
    </w:p>
    <w:p w:rsidR="003D57C1" w:rsidRPr="003D57C1" w:rsidRDefault="003D57C1" w:rsidP="003D57C1">
      <w:pPr>
        <w:pStyle w:val="a4"/>
        <w:numPr>
          <w:ilvl w:val="0"/>
          <w:numId w:val="27"/>
        </w:numPr>
        <w:spacing w:after="0"/>
        <w:jc w:val="both"/>
        <w:rPr>
          <w:rFonts w:ascii="Times New Roman" w:hAnsi="Times New Roman" w:cs="Times New Roman"/>
          <w:sz w:val="24"/>
          <w:szCs w:val="24"/>
        </w:rPr>
      </w:pPr>
      <w:r w:rsidRPr="003D57C1">
        <w:rPr>
          <w:rFonts w:ascii="Times New Roman" w:hAnsi="Times New Roman" w:cs="Times New Roman"/>
          <w:sz w:val="24"/>
          <w:szCs w:val="24"/>
        </w:rPr>
        <w:t>Утяжеленный жилет – 2 шт.</w:t>
      </w:r>
    </w:p>
    <w:p w:rsidR="003D57C1" w:rsidRPr="003D57C1" w:rsidRDefault="003D57C1" w:rsidP="003D57C1">
      <w:pPr>
        <w:pStyle w:val="a4"/>
        <w:numPr>
          <w:ilvl w:val="0"/>
          <w:numId w:val="27"/>
        </w:numPr>
        <w:spacing w:after="0"/>
        <w:jc w:val="both"/>
        <w:rPr>
          <w:rFonts w:ascii="Times New Roman" w:hAnsi="Times New Roman" w:cs="Times New Roman"/>
          <w:sz w:val="24"/>
          <w:szCs w:val="24"/>
        </w:rPr>
      </w:pPr>
      <w:r w:rsidRPr="003D57C1">
        <w:rPr>
          <w:rFonts w:ascii="Times New Roman" w:hAnsi="Times New Roman" w:cs="Times New Roman"/>
          <w:sz w:val="24"/>
          <w:szCs w:val="24"/>
        </w:rPr>
        <w:t>Сухой дождь – 1 шт.</w:t>
      </w:r>
    </w:p>
    <w:p w:rsidR="003D57C1" w:rsidRPr="003D57C1" w:rsidRDefault="003D57C1" w:rsidP="003D57C1">
      <w:pPr>
        <w:pStyle w:val="a4"/>
        <w:numPr>
          <w:ilvl w:val="0"/>
          <w:numId w:val="27"/>
        </w:numPr>
        <w:spacing w:after="0"/>
        <w:jc w:val="both"/>
        <w:rPr>
          <w:rFonts w:ascii="Times New Roman" w:hAnsi="Times New Roman" w:cs="Times New Roman"/>
          <w:sz w:val="24"/>
          <w:szCs w:val="24"/>
        </w:rPr>
      </w:pPr>
      <w:r w:rsidRPr="003D57C1">
        <w:rPr>
          <w:rFonts w:ascii="Times New Roman" w:hAnsi="Times New Roman" w:cs="Times New Roman"/>
          <w:sz w:val="24"/>
          <w:szCs w:val="24"/>
        </w:rPr>
        <w:t>Напольный конструктор – 1 шт.</w:t>
      </w:r>
    </w:p>
    <w:p w:rsidR="003D57C1" w:rsidRPr="003D57C1" w:rsidRDefault="003D57C1" w:rsidP="003D57C1">
      <w:pPr>
        <w:spacing w:after="0"/>
        <w:ind w:firstLine="708"/>
        <w:jc w:val="both"/>
        <w:rPr>
          <w:rFonts w:ascii="Times New Roman" w:hAnsi="Times New Roman" w:cs="Times New Roman"/>
          <w:sz w:val="24"/>
          <w:szCs w:val="24"/>
        </w:rPr>
      </w:pPr>
    </w:p>
    <w:p w:rsidR="003D57C1" w:rsidRPr="003D57C1" w:rsidRDefault="003D57C1" w:rsidP="003D57C1">
      <w:pPr>
        <w:spacing w:after="0"/>
        <w:jc w:val="center"/>
        <w:rPr>
          <w:rFonts w:ascii="Times New Roman" w:hAnsi="Times New Roman" w:cs="Times New Roman"/>
          <w:sz w:val="24"/>
          <w:szCs w:val="24"/>
        </w:rPr>
      </w:pPr>
      <w:r w:rsidRPr="003D57C1">
        <w:rPr>
          <w:rFonts w:ascii="Times New Roman" w:hAnsi="Times New Roman" w:cs="Times New Roman"/>
          <w:sz w:val="24"/>
          <w:szCs w:val="24"/>
        </w:rPr>
        <w:t>Организация временного режима обучения</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Временной режим образования обучающихся (учебный год, учебная неделя,  день)  устанавливается  в  соответствии  с  законодательно закрепленными нормативами (ФЗ «Об образовании в РФ», </w:t>
      </w:r>
      <w:proofErr w:type="spellStart"/>
      <w:r w:rsidRPr="003D57C1">
        <w:rPr>
          <w:rFonts w:ascii="Times New Roman" w:hAnsi="Times New Roman" w:cs="Times New Roman"/>
          <w:sz w:val="24"/>
          <w:szCs w:val="24"/>
        </w:rPr>
        <w:t>СанПин</w:t>
      </w:r>
      <w:proofErr w:type="spellEnd"/>
      <w:r w:rsidRPr="003D57C1">
        <w:rPr>
          <w:rFonts w:ascii="Times New Roman" w:hAnsi="Times New Roman" w:cs="Times New Roman"/>
          <w:sz w:val="24"/>
          <w:szCs w:val="24"/>
        </w:rPr>
        <w:t>, приказы Министерства  образования  и  др.),  а  также  локальными  актами образовательной организации.</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Продолжительность учебного года:</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1 класс – 33 недели; 2-9 классы – 34 недели;</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Продолжительность учебной недели (дней) – 5 дней. Школа работает в одну смену. </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Продолжительность уроков – от 20 до 40 минут (продолжительность уроков для  конкретного  ребенка устанавливается  образовательной  организацией  с  учетом  его особых образовательных потребностей).</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Обучение в первом (первом дополнительном) классе осуществляется с соблюдением дополнительного требования: использование «ступенчатого» режима обучения в первом полугодии (в сентябре, октябре – по 3 урока по 35 мин., в ноябре, декабре – по 4 урока по 35 мин., в январе – мае по 4 урока до 40 мин.)</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Учебные занятия начинаются  8.30</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Продолжительность каникул в течение учебного года – не менее 30 календарных дней, в летний период – не менее 8 недель, для обучающихся в 1 классе устанавливаются дополнительные недельные каникулы в феврале.</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Продолжительность  учебного  дня  для  конкретного  ребенка устанавливается  образовательной  организацией  с  учетом  особых образовательных потребностей ребенка, отраженных в СИОП, его готовности к нахождению в среде сверстников без родителей.</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Учебный день включает в себя уроки, индивидуальные занятия, а также перерывы, время прогулки и процесс выполнения повседневных ритуалов  (одевание / раздевание, </w:t>
      </w:r>
      <w:r w:rsidRPr="003D57C1">
        <w:rPr>
          <w:rFonts w:ascii="Times New Roman" w:hAnsi="Times New Roman" w:cs="Times New Roman"/>
          <w:sz w:val="24"/>
          <w:szCs w:val="24"/>
        </w:rPr>
        <w:lastRenderedPageBreak/>
        <w:t>туалет, умывание, прием пищи). Обучение и воспитание происходит как в ходе уроков / занятий, так и во время другой (внеурочной) деятельности обучающегося  в течение  учебного дня.</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Продолжительность специально организованного занятия / урока с обучающимися определяется с учетом возраста и психофизического состояния обучающегося.</w:t>
      </w:r>
    </w:p>
    <w:p w:rsidR="003D57C1" w:rsidRPr="003D57C1" w:rsidRDefault="003D57C1" w:rsidP="003D57C1">
      <w:pPr>
        <w:spacing w:after="0"/>
        <w:jc w:val="center"/>
        <w:rPr>
          <w:rFonts w:ascii="Times New Roman" w:hAnsi="Times New Roman" w:cs="Times New Roman"/>
          <w:sz w:val="24"/>
          <w:szCs w:val="24"/>
        </w:rPr>
      </w:pPr>
      <w:r w:rsidRPr="003D57C1">
        <w:rPr>
          <w:rFonts w:ascii="Times New Roman" w:hAnsi="Times New Roman" w:cs="Times New Roman"/>
          <w:sz w:val="24"/>
          <w:szCs w:val="24"/>
        </w:rPr>
        <w:t>Организация учебного места обучающегося</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Рабочее / учебное место обучающегося создается с учетом его индивидуальных возможностей и особых образовательных потребностей. При  организации  учебного  места  учитываются  возможности  и особенности моторики, восприятия, внимания, памяти ребенка. Для создания оптимальных условий обучения организуются учебные места для проведения, как индивидуальной, так и групповой форм обучения. С этой целью в помещении класса созданы специальные зоны. Кроме учебных зон, предусмотрены места для отдыха и проведения свободного времени. С учетом того, что обучающихся необходимо учить проводить свое свободное время, для этого в соответствующих местах предусматривается организация обучающей деятельности.</w:t>
      </w:r>
    </w:p>
    <w:p w:rsidR="003D57C1" w:rsidRPr="003D57C1" w:rsidRDefault="003D57C1" w:rsidP="003D57C1">
      <w:pPr>
        <w:spacing w:after="0"/>
        <w:ind w:firstLine="708"/>
        <w:jc w:val="both"/>
        <w:rPr>
          <w:rFonts w:ascii="Times New Roman" w:hAnsi="Times New Roman" w:cs="Times New Roman"/>
          <w:sz w:val="24"/>
          <w:szCs w:val="24"/>
        </w:rPr>
      </w:pPr>
      <w:proofErr w:type="gramStart"/>
      <w:r w:rsidRPr="003D57C1">
        <w:rPr>
          <w:rFonts w:ascii="Times New Roman" w:hAnsi="Times New Roman" w:cs="Times New Roman"/>
          <w:sz w:val="24"/>
          <w:szCs w:val="24"/>
        </w:rPr>
        <w:t>Особенности  восприятия</w:t>
      </w:r>
      <w:proofErr w:type="gramEnd"/>
      <w:r w:rsidRPr="003D57C1">
        <w:rPr>
          <w:rFonts w:ascii="Times New Roman" w:hAnsi="Times New Roman" w:cs="Times New Roman"/>
          <w:sz w:val="24"/>
          <w:szCs w:val="24"/>
        </w:rPr>
        <w:t xml:space="preserve">  обучающихся  диктуют  необходимость использования большого объема наглядного материала, для размещения которого в поле зрения обучающихся необходимы специально оборудованные места: магнитные доски, </w:t>
      </w:r>
      <w:proofErr w:type="spellStart"/>
      <w:r w:rsidRPr="003D57C1">
        <w:rPr>
          <w:rFonts w:ascii="Times New Roman" w:hAnsi="Times New Roman" w:cs="Times New Roman"/>
          <w:sz w:val="24"/>
          <w:szCs w:val="24"/>
        </w:rPr>
        <w:t>фланелеграфы</w:t>
      </w:r>
      <w:proofErr w:type="spellEnd"/>
      <w:r w:rsidRPr="003D57C1">
        <w:rPr>
          <w:rFonts w:ascii="Times New Roman" w:hAnsi="Times New Roman" w:cs="Times New Roman"/>
          <w:sz w:val="24"/>
          <w:szCs w:val="24"/>
        </w:rPr>
        <w:t xml:space="preserve"> и др. В случае, если у обучающихся имеется нарушение зрения, то </w:t>
      </w:r>
      <w:proofErr w:type="spellStart"/>
      <w:r w:rsidRPr="003D57C1">
        <w:rPr>
          <w:rFonts w:ascii="Times New Roman" w:hAnsi="Times New Roman" w:cs="Times New Roman"/>
          <w:sz w:val="24"/>
          <w:szCs w:val="24"/>
        </w:rPr>
        <w:t>предусматриваетсяматериал</w:t>
      </w:r>
      <w:proofErr w:type="spellEnd"/>
      <w:r w:rsidRPr="003D57C1">
        <w:rPr>
          <w:rFonts w:ascii="Times New Roman" w:hAnsi="Times New Roman" w:cs="Times New Roman"/>
          <w:sz w:val="24"/>
          <w:szCs w:val="24"/>
        </w:rPr>
        <w:t xml:space="preserve"> для тактильного восприятия, аудиозаписи и другие адекватные средства.</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Содержание образования обучающихся включает задачи, связанные с формированием навыков самообслуживания: одевание / раздевание, прием пищи, гигиенические навыки, которые формируются в процессе обыденной деятельности согласно распорядку дня. В связи с этим учебные места для формирования  данных  навыков  являются  мобильными  и  готовятся педагогическими работниками в соответствующих помещениях.</w:t>
      </w:r>
    </w:p>
    <w:p w:rsidR="003D57C1" w:rsidRPr="003D57C1" w:rsidRDefault="003D57C1" w:rsidP="003D57C1">
      <w:pPr>
        <w:spacing w:after="0"/>
        <w:ind w:firstLine="708"/>
        <w:jc w:val="center"/>
        <w:rPr>
          <w:rFonts w:ascii="Times New Roman" w:hAnsi="Times New Roman" w:cs="Times New Roman"/>
          <w:sz w:val="24"/>
          <w:szCs w:val="24"/>
        </w:rPr>
      </w:pPr>
    </w:p>
    <w:p w:rsidR="003D57C1" w:rsidRPr="003D57C1" w:rsidRDefault="003D57C1" w:rsidP="003D57C1">
      <w:pPr>
        <w:spacing w:after="0"/>
        <w:ind w:firstLine="708"/>
        <w:jc w:val="center"/>
        <w:rPr>
          <w:rFonts w:ascii="Times New Roman" w:hAnsi="Times New Roman" w:cs="Times New Roman"/>
          <w:b/>
          <w:sz w:val="24"/>
          <w:szCs w:val="24"/>
        </w:rPr>
      </w:pPr>
      <w:r w:rsidRPr="003D57C1">
        <w:rPr>
          <w:rFonts w:ascii="Times New Roman" w:hAnsi="Times New Roman" w:cs="Times New Roman"/>
          <w:b/>
          <w:sz w:val="24"/>
          <w:szCs w:val="24"/>
        </w:rPr>
        <w:t>Технические средства обучения и обеспечения комфортного доступа ребёнка к образованию (ассистирующие средства и технологии)</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Успешному образованию обучающихся во многом способствуют технические средства, к которым относятся ассистирующие / вспомогательные технологии. Для достижения ребенком большей самостоятельности </w:t>
      </w:r>
      <w:proofErr w:type="spellStart"/>
      <w:r w:rsidRPr="003D57C1">
        <w:rPr>
          <w:rFonts w:ascii="Times New Roman" w:hAnsi="Times New Roman" w:cs="Times New Roman"/>
          <w:sz w:val="24"/>
          <w:szCs w:val="24"/>
        </w:rPr>
        <w:t>впередвижении</w:t>
      </w:r>
      <w:proofErr w:type="spellEnd"/>
      <w:r w:rsidRPr="003D57C1">
        <w:rPr>
          <w:rFonts w:ascii="Times New Roman" w:hAnsi="Times New Roman" w:cs="Times New Roman"/>
          <w:sz w:val="24"/>
          <w:szCs w:val="24"/>
        </w:rPr>
        <w:t xml:space="preserve">, коммуникации и облегчения его доступа к </w:t>
      </w:r>
      <w:proofErr w:type="spellStart"/>
      <w:r w:rsidRPr="003D57C1">
        <w:rPr>
          <w:rFonts w:ascii="Times New Roman" w:hAnsi="Times New Roman" w:cs="Times New Roman"/>
          <w:sz w:val="24"/>
          <w:szCs w:val="24"/>
        </w:rPr>
        <w:t>образованиюиспользуются</w:t>
      </w:r>
      <w:proofErr w:type="spellEnd"/>
      <w:r w:rsidRPr="003D57C1">
        <w:rPr>
          <w:rFonts w:ascii="Times New Roman" w:hAnsi="Times New Roman" w:cs="Times New Roman"/>
          <w:sz w:val="24"/>
          <w:szCs w:val="24"/>
        </w:rPr>
        <w:t xml:space="preserve"> вспомогательные средства и технологии с учетом степени и диапазона имеющихся у него нарушений (опорно-двигательного </w:t>
      </w:r>
      <w:proofErr w:type="gramStart"/>
      <w:r w:rsidRPr="003D57C1">
        <w:rPr>
          <w:rFonts w:ascii="Times New Roman" w:hAnsi="Times New Roman" w:cs="Times New Roman"/>
          <w:sz w:val="24"/>
          <w:szCs w:val="24"/>
        </w:rPr>
        <w:t>аппарата,  сенсорной</w:t>
      </w:r>
      <w:proofErr w:type="gramEnd"/>
      <w:r w:rsidRPr="003D57C1">
        <w:rPr>
          <w:rFonts w:ascii="Times New Roman" w:hAnsi="Times New Roman" w:cs="Times New Roman"/>
          <w:sz w:val="24"/>
          <w:szCs w:val="24"/>
        </w:rPr>
        <w:t xml:space="preserve">  сферы,  расстройства  аутистического  спектра  и эмоционально-волевой сферы).</w:t>
      </w:r>
    </w:p>
    <w:p w:rsidR="003D57C1" w:rsidRPr="003D57C1" w:rsidRDefault="003D57C1" w:rsidP="003D57C1">
      <w:pPr>
        <w:spacing w:after="0"/>
        <w:ind w:firstLine="360"/>
        <w:jc w:val="both"/>
        <w:rPr>
          <w:rFonts w:ascii="Times New Roman" w:hAnsi="Times New Roman" w:cs="Times New Roman"/>
          <w:sz w:val="24"/>
          <w:szCs w:val="24"/>
        </w:rPr>
      </w:pPr>
      <w:r w:rsidRPr="003D57C1">
        <w:rPr>
          <w:rFonts w:ascii="Times New Roman" w:hAnsi="Times New Roman" w:cs="Times New Roman"/>
          <w:sz w:val="24"/>
          <w:szCs w:val="24"/>
        </w:rPr>
        <w:t>Помимо вспомогательных функций, позволяющих ребенку получить адаптированный доступ к образованию, технические средства обучения (включая специализированные компьютерные устройства) дают возможность удовлетворить  особые  образовательные  потребности  обучающихся, способствуют  мотивации  учебной  деятельности,  позволяют  получить качественные результат, даже когда возможности ребенка существенно ограничены.</w:t>
      </w:r>
    </w:p>
    <w:p w:rsidR="003D57C1" w:rsidRPr="003D57C1" w:rsidRDefault="003D57C1" w:rsidP="003D57C1">
      <w:pPr>
        <w:spacing w:after="0"/>
        <w:ind w:firstLine="360"/>
        <w:jc w:val="both"/>
        <w:rPr>
          <w:rFonts w:ascii="Times New Roman" w:hAnsi="Times New Roman" w:cs="Times New Roman"/>
          <w:sz w:val="24"/>
          <w:szCs w:val="24"/>
        </w:rPr>
      </w:pPr>
    </w:p>
    <w:p w:rsidR="003D57C1" w:rsidRPr="003D57C1" w:rsidRDefault="003D57C1"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Специальный учебный и дидактический материал, отвечающий особым</w:t>
      </w:r>
    </w:p>
    <w:p w:rsidR="003D57C1" w:rsidRPr="003D57C1" w:rsidRDefault="003D57C1"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образовательным потребностям обучающихся.</w:t>
      </w:r>
    </w:p>
    <w:p w:rsidR="003D57C1" w:rsidRPr="003D57C1" w:rsidRDefault="003D57C1" w:rsidP="003D57C1">
      <w:pPr>
        <w:spacing w:after="0"/>
        <w:ind w:firstLine="708"/>
        <w:jc w:val="both"/>
        <w:rPr>
          <w:rFonts w:ascii="Times New Roman" w:hAnsi="Times New Roman" w:cs="Times New Roman"/>
          <w:sz w:val="24"/>
          <w:szCs w:val="24"/>
        </w:rPr>
      </w:pPr>
      <w:proofErr w:type="gramStart"/>
      <w:r w:rsidRPr="003D57C1">
        <w:rPr>
          <w:rFonts w:ascii="Times New Roman" w:hAnsi="Times New Roman" w:cs="Times New Roman"/>
          <w:sz w:val="24"/>
          <w:szCs w:val="24"/>
        </w:rPr>
        <w:lastRenderedPageBreak/>
        <w:t>Особые  образовательные</w:t>
      </w:r>
      <w:proofErr w:type="gramEnd"/>
      <w:r w:rsidRPr="003D57C1">
        <w:rPr>
          <w:rFonts w:ascii="Times New Roman" w:hAnsi="Times New Roman" w:cs="Times New Roman"/>
          <w:sz w:val="24"/>
          <w:szCs w:val="24"/>
        </w:rPr>
        <w:t xml:space="preserve">  потребности  обучающихся  вызывают необходимость специального подбора учебного и дидактического материала, позволяющего  эффективно  осуществлять  процесс  обучения  по  всем  предметным областям.</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Освоение практики общения с окружающими людьми в рамках предметной области «Язык» предполагает использование, как вербальных, так и невербальных средств коммуникации.</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Вспомогательными  средствами  невербальной  (альтернативной) коммуникации могут являться:</w:t>
      </w:r>
    </w:p>
    <w:p w:rsidR="003D57C1" w:rsidRPr="003D57C1" w:rsidRDefault="003D57C1" w:rsidP="003D57C1">
      <w:pPr>
        <w:pStyle w:val="a4"/>
        <w:numPr>
          <w:ilvl w:val="0"/>
          <w:numId w:val="25"/>
        </w:numPr>
        <w:spacing w:after="0"/>
        <w:jc w:val="both"/>
        <w:rPr>
          <w:rFonts w:ascii="Times New Roman" w:hAnsi="Times New Roman" w:cs="Times New Roman"/>
          <w:sz w:val="24"/>
          <w:szCs w:val="24"/>
        </w:rPr>
      </w:pPr>
      <w:r w:rsidRPr="003D57C1">
        <w:rPr>
          <w:rFonts w:ascii="Times New Roman" w:hAnsi="Times New Roman" w:cs="Times New Roman"/>
          <w:sz w:val="24"/>
          <w:szCs w:val="24"/>
        </w:rPr>
        <w:t>специально подобранные предметы,</w:t>
      </w:r>
    </w:p>
    <w:p w:rsidR="003D57C1" w:rsidRPr="003D57C1" w:rsidRDefault="003D57C1" w:rsidP="003D57C1">
      <w:pPr>
        <w:pStyle w:val="a4"/>
        <w:numPr>
          <w:ilvl w:val="0"/>
          <w:numId w:val="25"/>
        </w:numPr>
        <w:spacing w:after="0"/>
        <w:jc w:val="both"/>
        <w:rPr>
          <w:rFonts w:ascii="Times New Roman" w:hAnsi="Times New Roman" w:cs="Times New Roman"/>
          <w:sz w:val="24"/>
          <w:szCs w:val="24"/>
        </w:rPr>
      </w:pPr>
      <w:r w:rsidRPr="003D57C1">
        <w:rPr>
          <w:rFonts w:ascii="Times New Roman" w:hAnsi="Times New Roman" w:cs="Times New Roman"/>
          <w:sz w:val="24"/>
          <w:szCs w:val="24"/>
        </w:rPr>
        <w:t xml:space="preserve">графические / печатные изображения (тематические </w:t>
      </w:r>
      <w:proofErr w:type="spellStart"/>
      <w:r w:rsidRPr="003D57C1">
        <w:rPr>
          <w:rFonts w:ascii="Times New Roman" w:hAnsi="Times New Roman" w:cs="Times New Roman"/>
          <w:sz w:val="24"/>
          <w:szCs w:val="24"/>
        </w:rPr>
        <w:t>наборыфотографий</w:t>
      </w:r>
      <w:proofErr w:type="spellEnd"/>
      <w:r w:rsidRPr="003D57C1">
        <w:rPr>
          <w:rFonts w:ascii="Times New Roman" w:hAnsi="Times New Roman" w:cs="Times New Roman"/>
          <w:sz w:val="24"/>
          <w:szCs w:val="24"/>
        </w:rPr>
        <w:t xml:space="preserve">, рисунков, пиктограмм и др., а также составленные из </w:t>
      </w:r>
      <w:proofErr w:type="spellStart"/>
      <w:r w:rsidRPr="003D57C1">
        <w:rPr>
          <w:rFonts w:ascii="Times New Roman" w:hAnsi="Times New Roman" w:cs="Times New Roman"/>
          <w:sz w:val="24"/>
          <w:szCs w:val="24"/>
        </w:rPr>
        <w:t>нихиндивидуальные</w:t>
      </w:r>
      <w:proofErr w:type="spellEnd"/>
      <w:r w:rsidRPr="003D57C1">
        <w:rPr>
          <w:rFonts w:ascii="Times New Roman" w:hAnsi="Times New Roman" w:cs="Times New Roman"/>
          <w:sz w:val="24"/>
          <w:szCs w:val="24"/>
        </w:rPr>
        <w:t xml:space="preserve"> коммуникативные альбомы),</w:t>
      </w:r>
    </w:p>
    <w:p w:rsidR="003D57C1" w:rsidRPr="003D57C1" w:rsidRDefault="003D57C1" w:rsidP="003D57C1">
      <w:pPr>
        <w:pStyle w:val="a4"/>
        <w:numPr>
          <w:ilvl w:val="0"/>
          <w:numId w:val="25"/>
        </w:numPr>
        <w:spacing w:after="0"/>
        <w:jc w:val="both"/>
        <w:rPr>
          <w:rFonts w:ascii="Times New Roman" w:hAnsi="Times New Roman" w:cs="Times New Roman"/>
          <w:sz w:val="24"/>
          <w:szCs w:val="24"/>
        </w:rPr>
      </w:pPr>
      <w:r w:rsidRPr="003D57C1">
        <w:rPr>
          <w:rFonts w:ascii="Times New Roman" w:hAnsi="Times New Roman" w:cs="Times New Roman"/>
          <w:sz w:val="24"/>
          <w:szCs w:val="24"/>
        </w:rPr>
        <w:t>алфавитные доски (таблицы букв, карточки с напечатанными словами для «глобального чтения»),</w:t>
      </w:r>
    </w:p>
    <w:p w:rsidR="003D57C1" w:rsidRPr="003D57C1" w:rsidRDefault="003D57C1" w:rsidP="003D57C1">
      <w:pPr>
        <w:pStyle w:val="a4"/>
        <w:numPr>
          <w:ilvl w:val="0"/>
          <w:numId w:val="25"/>
        </w:numPr>
        <w:spacing w:after="0"/>
        <w:jc w:val="both"/>
        <w:rPr>
          <w:rFonts w:ascii="Times New Roman" w:hAnsi="Times New Roman" w:cs="Times New Roman"/>
          <w:sz w:val="24"/>
          <w:szCs w:val="24"/>
        </w:rPr>
      </w:pPr>
      <w:r w:rsidRPr="003D57C1">
        <w:rPr>
          <w:rFonts w:ascii="Times New Roman" w:hAnsi="Times New Roman" w:cs="Times New Roman"/>
          <w:sz w:val="24"/>
          <w:szCs w:val="24"/>
        </w:rPr>
        <w:t>электронные средства (электронные  коммуникаторы,  планшетный  или  персональный компьютер  с  соответствующим  программным  обеспечением  и вспомогательным оборудованием и др.).</w:t>
      </w:r>
    </w:p>
    <w:p w:rsidR="003D57C1" w:rsidRPr="003D57C1" w:rsidRDefault="003D57C1" w:rsidP="003D57C1">
      <w:pPr>
        <w:spacing w:after="0"/>
        <w:ind w:firstLine="360"/>
        <w:jc w:val="both"/>
        <w:rPr>
          <w:rFonts w:ascii="Times New Roman" w:hAnsi="Times New Roman" w:cs="Times New Roman"/>
          <w:sz w:val="24"/>
          <w:szCs w:val="24"/>
        </w:rPr>
      </w:pPr>
      <w:r w:rsidRPr="003D57C1">
        <w:rPr>
          <w:rFonts w:ascii="Times New Roman" w:hAnsi="Times New Roman" w:cs="Times New Roman"/>
          <w:sz w:val="24"/>
          <w:szCs w:val="24"/>
        </w:rPr>
        <w:t>Вышеперечисленные и другие средства могут и должны использоваться для развития вербальной (речевой) коммуникации с теми обучающимися, для которых она становится доступной.</w:t>
      </w:r>
    </w:p>
    <w:p w:rsidR="003D57C1" w:rsidRPr="003D57C1" w:rsidRDefault="003D57C1" w:rsidP="003D57C1">
      <w:pPr>
        <w:spacing w:after="0"/>
        <w:ind w:firstLine="360"/>
        <w:jc w:val="both"/>
        <w:rPr>
          <w:rFonts w:ascii="Times New Roman" w:hAnsi="Times New Roman" w:cs="Times New Roman"/>
          <w:sz w:val="24"/>
          <w:szCs w:val="24"/>
        </w:rPr>
      </w:pPr>
      <w:r w:rsidRPr="003D57C1">
        <w:rPr>
          <w:rFonts w:ascii="Times New Roman" w:hAnsi="Times New Roman" w:cs="Times New Roman"/>
          <w:sz w:val="24"/>
          <w:szCs w:val="24"/>
        </w:rPr>
        <w:t>Освоение  предметной  области  «Математика»  предполагает использование разнообразного дидактического материала в виде:</w:t>
      </w:r>
    </w:p>
    <w:p w:rsidR="003D57C1" w:rsidRPr="003D57C1" w:rsidRDefault="003D57C1" w:rsidP="003D57C1">
      <w:pPr>
        <w:pStyle w:val="a4"/>
        <w:numPr>
          <w:ilvl w:val="0"/>
          <w:numId w:val="25"/>
        </w:numPr>
        <w:spacing w:after="0"/>
        <w:jc w:val="both"/>
        <w:rPr>
          <w:rFonts w:ascii="Times New Roman" w:hAnsi="Times New Roman" w:cs="Times New Roman"/>
          <w:sz w:val="24"/>
          <w:szCs w:val="24"/>
        </w:rPr>
      </w:pPr>
      <w:r w:rsidRPr="003D57C1">
        <w:rPr>
          <w:rFonts w:ascii="Times New Roman" w:hAnsi="Times New Roman" w:cs="Times New Roman"/>
          <w:sz w:val="24"/>
          <w:szCs w:val="24"/>
        </w:rPr>
        <w:t>предметов различной формы, величины, цвета,</w:t>
      </w:r>
    </w:p>
    <w:p w:rsidR="003D57C1" w:rsidRPr="003D57C1" w:rsidRDefault="003D57C1" w:rsidP="003D57C1">
      <w:pPr>
        <w:pStyle w:val="a4"/>
        <w:numPr>
          <w:ilvl w:val="0"/>
          <w:numId w:val="25"/>
        </w:numPr>
        <w:spacing w:after="0"/>
        <w:jc w:val="both"/>
        <w:rPr>
          <w:rFonts w:ascii="Times New Roman" w:hAnsi="Times New Roman" w:cs="Times New Roman"/>
          <w:sz w:val="24"/>
          <w:szCs w:val="24"/>
        </w:rPr>
      </w:pPr>
      <w:r w:rsidRPr="003D57C1">
        <w:rPr>
          <w:rFonts w:ascii="Times New Roman" w:hAnsi="Times New Roman" w:cs="Times New Roman"/>
          <w:sz w:val="24"/>
          <w:szCs w:val="24"/>
        </w:rPr>
        <w:t>изображений предметов, людей, объектов природы, цифр и др.,</w:t>
      </w:r>
    </w:p>
    <w:p w:rsidR="003D57C1" w:rsidRPr="003D57C1" w:rsidRDefault="003D57C1" w:rsidP="003D57C1">
      <w:pPr>
        <w:pStyle w:val="a4"/>
        <w:numPr>
          <w:ilvl w:val="0"/>
          <w:numId w:val="25"/>
        </w:numPr>
        <w:spacing w:after="0"/>
        <w:jc w:val="both"/>
        <w:rPr>
          <w:rFonts w:ascii="Times New Roman" w:hAnsi="Times New Roman" w:cs="Times New Roman"/>
          <w:sz w:val="24"/>
          <w:szCs w:val="24"/>
        </w:rPr>
      </w:pPr>
      <w:r w:rsidRPr="003D57C1">
        <w:rPr>
          <w:rFonts w:ascii="Times New Roman" w:hAnsi="Times New Roman" w:cs="Times New Roman"/>
          <w:sz w:val="24"/>
          <w:szCs w:val="24"/>
        </w:rPr>
        <w:t>оборудования,  позволяющего  выполнять  упражнения  на сортировку,  группировку  различных  предметов,  их  соотнесения  по определенным признакам,</w:t>
      </w:r>
    </w:p>
    <w:p w:rsidR="003D57C1" w:rsidRPr="003D57C1" w:rsidRDefault="003D57C1" w:rsidP="003D57C1">
      <w:pPr>
        <w:pStyle w:val="a4"/>
        <w:numPr>
          <w:ilvl w:val="0"/>
          <w:numId w:val="25"/>
        </w:numPr>
        <w:spacing w:after="0"/>
        <w:jc w:val="both"/>
        <w:rPr>
          <w:rFonts w:ascii="Times New Roman" w:hAnsi="Times New Roman" w:cs="Times New Roman"/>
          <w:sz w:val="24"/>
          <w:szCs w:val="24"/>
        </w:rPr>
      </w:pPr>
      <w:r w:rsidRPr="003D57C1">
        <w:rPr>
          <w:rFonts w:ascii="Times New Roman" w:hAnsi="Times New Roman" w:cs="Times New Roman"/>
          <w:sz w:val="24"/>
          <w:szCs w:val="24"/>
        </w:rPr>
        <w:t>программное обеспечение для персонального компьютера, с помощью которого выполняются упражнения по формированию доступных математических представлений,</w:t>
      </w:r>
    </w:p>
    <w:p w:rsidR="003D57C1" w:rsidRPr="003D57C1" w:rsidRDefault="003D57C1" w:rsidP="003D57C1">
      <w:pPr>
        <w:pStyle w:val="a4"/>
        <w:numPr>
          <w:ilvl w:val="0"/>
          <w:numId w:val="25"/>
        </w:numPr>
        <w:spacing w:after="0"/>
        <w:jc w:val="both"/>
        <w:rPr>
          <w:rFonts w:ascii="Times New Roman" w:hAnsi="Times New Roman" w:cs="Times New Roman"/>
          <w:sz w:val="24"/>
          <w:szCs w:val="24"/>
        </w:rPr>
      </w:pPr>
      <w:r w:rsidRPr="003D57C1">
        <w:rPr>
          <w:rFonts w:ascii="Times New Roman" w:hAnsi="Times New Roman" w:cs="Times New Roman"/>
          <w:sz w:val="24"/>
          <w:szCs w:val="24"/>
        </w:rPr>
        <w:t>калькуляторы и другие средства.</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Формирование  доступных  представлений  о  мире  и  практики взаимодействия с окружающим миром в рамках предметной области «Естествознание» происходит с использованием традиционных дидактических средств, с применением видео, проекционного оборудования, </w:t>
      </w:r>
      <w:proofErr w:type="spellStart"/>
      <w:r w:rsidRPr="003D57C1">
        <w:rPr>
          <w:rFonts w:ascii="Times New Roman" w:hAnsi="Times New Roman" w:cs="Times New Roman"/>
          <w:sz w:val="24"/>
          <w:szCs w:val="24"/>
        </w:rPr>
        <w:t>интернетресурсов</w:t>
      </w:r>
      <w:proofErr w:type="spellEnd"/>
      <w:r w:rsidRPr="003D57C1">
        <w:rPr>
          <w:rFonts w:ascii="Times New Roman" w:hAnsi="Times New Roman" w:cs="Times New Roman"/>
          <w:sz w:val="24"/>
          <w:szCs w:val="24"/>
        </w:rPr>
        <w:t xml:space="preserve"> и печатных материалов. Обогащению опыта взаимодействия </w:t>
      </w:r>
      <w:proofErr w:type="spellStart"/>
      <w:r w:rsidRPr="003D57C1">
        <w:rPr>
          <w:rFonts w:ascii="Times New Roman" w:hAnsi="Times New Roman" w:cs="Times New Roman"/>
          <w:sz w:val="24"/>
          <w:szCs w:val="24"/>
        </w:rPr>
        <w:t>сокружающим</w:t>
      </w:r>
      <w:proofErr w:type="spellEnd"/>
      <w:r w:rsidRPr="003D57C1">
        <w:rPr>
          <w:rFonts w:ascii="Times New Roman" w:hAnsi="Times New Roman" w:cs="Times New Roman"/>
          <w:sz w:val="24"/>
          <w:szCs w:val="24"/>
        </w:rPr>
        <w:t xml:space="preserve"> миром способствует непосредственный контакт обучающихся с миром живой природы (растительным и животным). В качестве средств обучения выступают комнатные растения </w:t>
      </w:r>
      <w:proofErr w:type="gramStart"/>
      <w:r w:rsidRPr="003D57C1">
        <w:rPr>
          <w:rFonts w:ascii="Times New Roman" w:hAnsi="Times New Roman" w:cs="Times New Roman"/>
          <w:sz w:val="24"/>
          <w:szCs w:val="24"/>
        </w:rPr>
        <w:t>и  объекты</w:t>
      </w:r>
      <w:proofErr w:type="gramEnd"/>
      <w:r w:rsidRPr="003D57C1">
        <w:rPr>
          <w:rFonts w:ascii="Times New Roman" w:hAnsi="Times New Roman" w:cs="Times New Roman"/>
          <w:sz w:val="24"/>
          <w:szCs w:val="24"/>
        </w:rPr>
        <w:t xml:space="preserve"> расположенные на прилегающей к ней территории.</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Формирование представлений о себе, своих возможностях в ходе освоения предметной области «Человек» (знания о человеке и практика личного взаимодействия  с  людьми)  происходит  с  использованием  средств, расширяющих представления и обогащающих жизненный опыт обучающихся. В частности, сенсорных средств, воздействующих на различные чувственные анализаторы и вызывающих положительные реакции обучающихся на окружающую действительность. </w:t>
      </w:r>
      <w:proofErr w:type="gramStart"/>
      <w:r w:rsidRPr="003D57C1">
        <w:rPr>
          <w:rFonts w:ascii="Times New Roman" w:hAnsi="Times New Roman" w:cs="Times New Roman"/>
          <w:sz w:val="24"/>
          <w:szCs w:val="24"/>
        </w:rPr>
        <w:t>В  общеобразовательной</w:t>
      </w:r>
      <w:proofErr w:type="gramEnd"/>
      <w:r w:rsidRPr="003D57C1">
        <w:rPr>
          <w:rFonts w:ascii="Times New Roman" w:hAnsi="Times New Roman" w:cs="Times New Roman"/>
          <w:sz w:val="24"/>
          <w:szCs w:val="24"/>
        </w:rPr>
        <w:t xml:space="preserve"> </w:t>
      </w:r>
      <w:r w:rsidRPr="003D57C1">
        <w:rPr>
          <w:rFonts w:ascii="Times New Roman" w:hAnsi="Times New Roman" w:cs="Times New Roman"/>
          <w:sz w:val="24"/>
          <w:szCs w:val="24"/>
        </w:rPr>
        <w:lastRenderedPageBreak/>
        <w:t xml:space="preserve">организации имеется арсенал материалов и оборудования, позволяющих обучающимся осваивать навыки самообслуживания, доступной бытовой деятельности. </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Предметная область «Человек» предполагает использование широкого спектра демонстрационного учебного материала (фото, видео, рисунков), тематически связанного с социальной жизнью человека. Данные материалы используются, как в печатном виде (книги, фото альбомы), так и в электронном (воспроизведение записи с носителя электронной информации). По возможности для освоения социальных ролей и общепринятых правил в процессе обучения используются различные ролевые игры, для которых в арсенале учебно-дидактических средств имеются игрушки, игровые предметы и атрибуты, необходимые в игровой деятельности детей: мебель, посуда, транспорт, куклы, маски, костюмы и т.д.</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Специальный учебный и дидактический материал необходим для образования обучающихся в предметной области «Искусство». Освоение </w:t>
      </w:r>
      <w:proofErr w:type="gramStart"/>
      <w:r w:rsidRPr="003D57C1">
        <w:rPr>
          <w:rFonts w:ascii="Times New Roman" w:hAnsi="Times New Roman" w:cs="Times New Roman"/>
          <w:sz w:val="24"/>
          <w:szCs w:val="24"/>
        </w:rPr>
        <w:t>практики  изобразительной</w:t>
      </w:r>
      <w:proofErr w:type="gramEnd"/>
      <w:r w:rsidRPr="003D57C1">
        <w:rPr>
          <w:rFonts w:ascii="Times New Roman" w:hAnsi="Times New Roman" w:cs="Times New Roman"/>
          <w:sz w:val="24"/>
          <w:szCs w:val="24"/>
        </w:rPr>
        <w:t xml:space="preserve">  деятельности,  художественного  ремесла  и художественного творчества требует некоторых специфических инструментов (ножниц, кисточек и др.), позволяющих ребенку овладевать отдельными  операциями в процессе совместных со взрослым действий. Кроме того, для занятий ИЗО имеются необходимые расходные материалы (бумага, краски, пластилин, глина, клей и др.). </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На занятиях музыкой и театром обучающимся обеспечено использование доступных музыкальных инструментов (маракас, бубен, барабан и др.), театральным реквизитом, а также оснащение актового зала воспроизводящим, звукоусиливающим оборудованием.</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Предметная область «Физическая культура» обеспечивает обучающимся возможность физического самосовершенствования даже если их физический статус значительно ниже общепринятой нормы. Для этого оснащение физкультурного </w:t>
      </w:r>
      <w:proofErr w:type="gramStart"/>
      <w:r w:rsidRPr="003D57C1">
        <w:rPr>
          <w:rFonts w:ascii="Times New Roman" w:hAnsi="Times New Roman" w:cs="Times New Roman"/>
          <w:sz w:val="24"/>
          <w:szCs w:val="24"/>
        </w:rPr>
        <w:t>зала  предусматривает</w:t>
      </w:r>
      <w:proofErr w:type="gramEnd"/>
      <w:r w:rsidRPr="003D57C1">
        <w:rPr>
          <w:rFonts w:ascii="Times New Roman" w:hAnsi="Times New Roman" w:cs="Times New Roman"/>
          <w:sz w:val="24"/>
          <w:szCs w:val="24"/>
        </w:rPr>
        <w:t xml:space="preserve"> специальное адаптированное (</w:t>
      </w:r>
      <w:proofErr w:type="spellStart"/>
      <w:r w:rsidRPr="003D57C1">
        <w:rPr>
          <w:rFonts w:ascii="Times New Roman" w:hAnsi="Times New Roman" w:cs="Times New Roman"/>
          <w:sz w:val="24"/>
          <w:szCs w:val="24"/>
        </w:rPr>
        <w:t>ассистивное</w:t>
      </w:r>
      <w:proofErr w:type="spellEnd"/>
      <w:r w:rsidRPr="003D57C1">
        <w:rPr>
          <w:rFonts w:ascii="Times New Roman" w:hAnsi="Times New Roman" w:cs="Times New Roman"/>
          <w:sz w:val="24"/>
          <w:szCs w:val="24"/>
        </w:rPr>
        <w:t>) оборудование для обучающихся с различными нарушениями развития, включая тренажеры, специальные велосипеды, ортопедические приспособления и др.</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С учетом того, что подготовка обучающихся к трудовой деятельности </w:t>
      </w:r>
      <w:proofErr w:type="spellStart"/>
      <w:r w:rsidRPr="003D57C1">
        <w:rPr>
          <w:rFonts w:ascii="Times New Roman" w:hAnsi="Times New Roman" w:cs="Times New Roman"/>
          <w:sz w:val="24"/>
          <w:szCs w:val="24"/>
        </w:rPr>
        <w:t>врамках</w:t>
      </w:r>
      <w:proofErr w:type="spellEnd"/>
      <w:r w:rsidRPr="003D57C1">
        <w:rPr>
          <w:rFonts w:ascii="Times New Roman" w:hAnsi="Times New Roman" w:cs="Times New Roman"/>
          <w:sz w:val="24"/>
          <w:szCs w:val="24"/>
        </w:rPr>
        <w:t xml:space="preserve"> предметной области «Технологии» начинается с формирования у детей элементарных действий с материалами и предметами, для обучения необходимы разнообразные по свойствам и внешним признакам материалы, игрушки и прочие предметы. По мере накопления опыта предметно-практической деятельности диапазон формируемых действий постепенно расширяется, увеличивается время их выполнения и меняются их качественные характеристики. Постепенно формируемые действия переходят в разряд трудовых операций.</w:t>
      </w:r>
    </w:p>
    <w:p w:rsidR="003D57C1" w:rsidRPr="003D57C1" w:rsidRDefault="003D57C1" w:rsidP="003D57C1">
      <w:pPr>
        <w:spacing w:after="0"/>
        <w:jc w:val="both"/>
        <w:rPr>
          <w:rFonts w:ascii="Times New Roman" w:hAnsi="Times New Roman" w:cs="Times New Roman"/>
          <w:sz w:val="24"/>
          <w:szCs w:val="24"/>
        </w:rPr>
      </w:pPr>
      <w:r w:rsidRPr="003D57C1">
        <w:rPr>
          <w:rFonts w:ascii="Times New Roman" w:hAnsi="Times New Roman" w:cs="Times New Roman"/>
          <w:sz w:val="24"/>
          <w:szCs w:val="24"/>
        </w:rPr>
        <w:t>Для  осуществления  трудового  обучения  имеется:</w:t>
      </w:r>
    </w:p>
    <w:p w:rsidR="003D57C1" w:rsidRPr="003D57C1" w:rsidRDefault="003D57C1" w:rsidP="003D57C1">
      <w:pPr>
        <w:pStyle w:val="a4"/>
        <w:numPr>
          <w:ilvl w:val="0"/>
          <w:numId w:val="25"/>
        </w:numPr>
        <w:spacing w:after="0"/>
        <w:jc w:val="both"/>
        <w:rPr>
          <w:rFonts w:ascii="Times New Roman" w:hAnsi="Times New Roman" w:cs="Times New Roman"/>
          <w:sz w:val="24"/>
          <w:szCs w:val="24"/>
        </w:rPr>
      </w:pPr>
      <w:r w:rsidRPr="003D57C1">
        <w:rPr>
          <w:rFonts w:ascii="Times New Roman" w:hAnsi="Times New Roman" w:cs="Times New Roman"/>
          <w:sz w:val="24"/>
          <w:szCs w:val="24"/>
        </w:rPr>
        <w:t>различного назначения сырье (пластилин, ткань, бумага и др. материалы);</w:t>
      </w:r>
    </w:p>
    <w:p w:rsidR="003D57C1" w:rsidRPr="003D57C1" w:rsidRDefault="003D57C1" w:rsidP="003D57C1">
      <w:pPr>
        <w:pStyle w:val="a4"/>
        <w:numPr>
          <w:ilvl w:val="0"/>
          <w:numId w:val="25"/>
        </w:numPr>
        <w:spacing w:after="0"/>
        <w:jc w:val="both"/>
        <w:rPr>
          <w:rFonts w:ascii="Times New Roman" w:hAnsi="Times New Roman" w:cs="Times New Roman"/>
          <w:sz w:val="24"/>
          <w:szCs w:val="24"/>
        </w:rPr>
      </w:pPr>
      <w:r w:rsidRPr="003D57C1">
        <w:rPr>
          <w:rFonts w:ascii="Times New Roman" w:hAnsi="Times New Roman" w:cs="Times New Roman"/>
          <w:sz w:val="24"/>
          <w:szCs w:val="24"/>
        </w:rPr>
        <w:t xml:space="preserve">заготовки (из дерева, металла, пластика) и другой </w:t>
      </w:r>
      <w:proofErr w:type="spellStart"/>
      <w:r w:rsidRPr="003D57C1">
        <w:rPr>
          <w:rFonts w:ascii="Times New Roman" w:hAnsi="Times New Roman" w:cs="Times New Roman"/>
          <w:sz w:val="24"/>
          <w:szCs w:val="24"/>
        </w:rPr>
        <w:t>расходныйматериал</w:t>
      </w:r>
      <w:proofErr w:type="spellEnd"/>
      <w:r w:rsidRPr="003D57C1">
        <w:rPr>
          <w:rFonts w:ascii="Times New Roman" w:hAnsi="Times New Roman" w:cs="Times New Roman"/>
          <w:sz w:val="24"/>
          <w:szCs w:val="24"/>
        </w:rPr>
        <w:t>;</w:t>
      </w:r>
    </w:p>
    <w:p w:rsidR="003D57C1" w:rsidRPr="003D57C1" w:rsidRDefault="003D57C1" w:rsidP="003D57C1">
      <w:pPr>
        <w:pStyle w:val="a4"/>
        <w:numPr>
          <w:ilvl w:val="0"/>
          <w:numId w:val="25"/>
        </w:numPr>
        <w:spacing w:after="0"/>
        <w:jc w:val="both"/>
        <w:rPr>
          <w:rFonts w:ascii="Times New Roman" w:hAnsi="Times New Roman" w:cs="Times New Roman"/>
          <w:sz w:val="24"/>
          <w:szCs w:val="24"/>
        </w:rPr>
      </w:pPr>
      <w:r w:rsidRPr="003D57C1">
        <w:rPr>
          <w:rFonts w:ascii="Times New Roman" w:hAnsi="Times New Roman" w:cs="Times New Roman"/>
          <w:sz w:val="24"/>
          <w:szCs w:val="24"/>
        </w:rPr>
        <w:t>материал  для  растениеводства  (семена  растений,  рассада, комнатные растения, почвенные смеси и др.);</w:t>
      </w:r>
    </w:p>
    <w:p w:rsidR="003D57C1" w:rsidRPr="003D57C1" w:rsidRDefault="003D57C1" w:rsidP="003D57C1">
      <w:pPr>
        <w:pStyle w:val="a4"/>
        <w:numPr>
          <w:ilvl w:val="0"/>
          <w:numId w:val="25"/>
        </w:numPr>
        <w:spacing w:after="0"/>
        <w:jc w:val="both"/>
        <w:rPr>
          <w:rFonts w:ascii="Times New Roman" w:hAnsi="Times New Roman" w:cs="Times New Roman"/>
          <w:sz w:val="24"/>
          <w:szCs w:val="24"/>
        </w:rPr>
      </w:pPr>
      <w:r w:rsidRPr="003D57C1">
        <w:rPr>
          <w:rFonts w:ascii="Times New Roman" w:hAnsi="Times New Roman" w:cs="Times New Roman"/>
          <w:sz w:val="24"/>
          <w:szCs w:val="24"/>
        </w:rPr>
        <w:t>различные  инструменты,  соответствующие  профилю  труда, включая оборудование для трудовой подготовки в области сельского хозяйства, элементарной  деревообработки;</w:t>
      </w:r>
    </w:p>
    <w:p w:rsidR="003D57C1" w:rsidRPr="003D57C1" w:rsidRDefault="003D57C1" w:rsidP="003D57C1">
      <w:pPr>
        <w:pStyle w:val="a4"/>
        <w:numPr>
          <w:ilvl w:val="0"/>
          <w:numId w:val="25"/>
        </w:numPr>
        <w:spacing w:after="0"/>
        <w:jc w:val="both"/>
        <w:rPr>
          <w:rFonts w:ascii="Times New Roman" w:hAnsi="Times New Roman" w:cs="Times New Roman"/>
          <w:sz w:val="24"/>
          <w:szCs w:val="24"/>
        </w:rPr>
      </w:pPr>
      <w:r w:rsidRPr="003D57C1">
        <w:rPr>
          <w:rFonts w:ascii="Times New Roman" w:hAnsi="Times New Roman" w:cs="Times New Roman"/>
          <w:sz w:val="24"/>
          <w:szCs w:val="24"/>
        </w:rPr>
        <w:t>прочий  учебно-дидактический  материал,  необходимый  для трудовой подготовки.</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lastRenderedPageBreak/>
        <w:t>Кроме того, для обеспечения успешного овладения обучающимися технологическим процессом созданы условия, способствующие выполнению доступных трудовых действий и получения качественного продукта. Для этого с учетом индивидуальных возможностей обучающихся созданы алгоритмы действий, расписания в виде ряда графических изображений. Для создания, обработки и распечатки графических изображений имеется оборудование и программное обеспечение.</w:t>
      </w:r>
    </w:p>
    <w:p w:rsidR="003D57C1" w:rsidRPr="003D57C1" w:rsidRDefault="003D57C1" w:rsidP="003D57C1">
      <w:pPr>
        <w:spacing w:after="0"/>
        <w:ind w:firstLine="708"/>
        <w:jc w:val="both"/>
        <w:rPr>
          <w:rFonts w:ascii="Times New Roman" w:hAnsi="Times New Roman" w:cs="Times New Roman"/>
          <w:sz w:val="24"/>
          <w:szCs w:val="24"/>
        </w:rPr>
      </w:pPr>
    </w:p>
    <w:p w:rsidR="003D57C1" w:rsidRPr="003D57C1" w:rsidRDefault="003D57C1" w:rsidP="003D57C1">
      <w:pPr>
        <w:spacing w:after="0"/>
        <w:ind w:firstLine="708"/>
        <w:jc w:val="center"/>
        <w:rPr>
          <w:rFonts w:ascii="Times New Roman" w:hAnsi="Times New Roman" w:cs="Times New Roman"/>
          <w:b/>
          <w:sz w:val="24"/>
          <w:szCs w:val="24"/>
        </w:rPr>
      </w:pPr>
      <w:r w:rsidRPr="003D57C1">
        <w:rPr>
          <w:rFonts w:ascii="Times New Roman" w:hAnsi="Times New Roman" w:cs="Times New Roman"/>
          <w:b/>
          <w:sz w:val="24"/>
          <w:szCs w:val="24"/>
        </w:rPr>
        <w:t>Условия организации обучения и взаимодействия специалистов, их сотрудничества с родителями (законными представителями) обучающихся.</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Требования к материально-техническому обеспечению ориентированы не только на обучающихся, но и на всех участников процесса образования. Это обусловлено большей чем в «норме» необходимостью индивидуализации процесса образования обучающихся.</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Все вовлечённые в процесс образования взрослые имеют доступ к организационной технике,  где  можно  осуществлять  подготовку необходимых индивидуализированных материалов для процесса обучения ребёнка.</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Перечень:</w:t>
      </w:r>
    </w:p>
    <w:p w:rsidR="003D57C1" w:rsidRPr="003D57C1" w:rsidRDefault="003D57C1" w:rsidP="003D57C1">
      <w:pPr>
        <w:pStyle w:val="a4"/>
        <w:numPr>
          <w:ilvl w:val="0"/>
          <w:numId w:val="28"/>
        </w:numPr>
        <w:spacing w:after="0"/>
        <w:jc w:val="both"/>
        <w:rPr>
          <w:rFonts w:ascii="Times New Roman" w:hAnsi="Times New Roman" w:cs="Times New Roman"/>
          <w:sz w:val="24"/>
          <w:szCs w:val="24"/>
        </w:rPr>
      </w:pPr>
      <w:r w:rsidRPr="003D57C1">
        <w:rPr>
          <w:rFonts w:ascii="Times New Roman" w:hAnsi="Times New Roman" w:cs="Times New Roman"/>
          <w:sz w:val="24"/>
          <w:szCs w:val="24"/>
        </w:rPr>
        <w:t>Компьютеры с выходом в Интернет – 13 шт.</w:t>
      </w:r>
    </w:p>
    <w:p w:rsidR="003D57C1" w:rsidRPr="003D57C1" w:rsidRDefault="003D57C1" w:rsidP="003D57C1">
      <w:pPr>
        <w:pStyle w:val="a4"/>
        <w:numPr>
          <w:ilvl w:val="0"/>
          <w:numId w:val="28"/>
        </w:numPr>
        <w:spacing w:after="0"/>
        <w:jc w:val="both"/>
        <w:rPr>
          <w:rFonts w:ascii="Times New Roman" w:hAnsi="Times New Roman" w:cs="Times New Roman"/>
          <w:sz w:val="24"/>
          <w:szCs w:val="24"/>
        </w:rPr>
      </w:pPr>
      <w:r w:rsidRPr="003D57C1">
        <w:rPr>
          <w:rFonts w:ascii="Times New Roman" w:hAnsi="Times New Roman" w:cs="Times New Roman"/>
          <w:sz w:val="24"/>
          <w:szCs w:val="24"/>
        </w:rPr>
        <w:t>Копировальная техника – 1 шт.</w:t>
      </w:r>
    </w:p>
    <w:p w:rsidR="003D57C1" w:rsidRPr="003D57C1" w:rsidRDefault="003D57C1" w:rsidP="003D57C1">
      <w:pPr>
        <w:pStyle w:val="a4"/>
        <w:numPr>
          <w:ilvl w:val="0"/>
          <w:numId w:val="28"/>
        </w:numPr>
        <w:spacing w:after="0"/>
        <w:jc w:val="both"/>
        <w:rPr>
          <w:rFonts w:ascii="Times New Roman" w:hAnsi="Times New Roman" w:cs="Times New Roman"/>
          <w:sz w:val="24"/>
          <w:szCs w:val="24"/>
        </w:rPr>
      </w:pPr>
      <w:r w:rsidRPr="003D57C1">
        <w:rPr>
          <w:rFonts w:ascii="Times New Roman" w:hAnsi="Times New Roman" w:cs="Times New Roman"/>
          <w:sz w:val="24"/>
          <w:szCs w:val="24"/>
        </w:rPr>
        <w:t xml:space="preserve">Принтер – 6 шт. </w:t>
      </w:r>
    </w:p>
    <w:p w:rsidR="003D57C1" w:rsidRPr="003D57C1" w:rsidRDefault="003D57C1" w:rsidP="003D57C1">
      <w:pPr>
        <w:pStyle w:val="a4"/>
        <w:numPr>
          <w:ilvl w:val="0"/>
          <w:numId w:val="28"/>
        </w:numPr>
        <w:spacing w:after="0"/>
        <w:jc w:val="both"/>
        <w:rPr>
          <w:rFonts w:ascii="Times New Roman" w:hAnsi="Times New Roman" w:cs="Times New Roman"/>
          <w:sz w:val="24"/>
          <w:szCs w:val="24"/>
        </w:rPr>
      </w:pPr>
      <w:r w:rsidRPr="003D57C1">
        <w:rPr>
          <w:rFonts w:ascii="Times New Roman" w:hAnsi="Times New Roman" w:cs="Times New Roman"/>
          <w:sz w:val="24"/>
          <w:szCs w:val="24"/>
        </w:rPr>
        <w:t>Интерактивная доска – 1 шт.</w:t>
      </w:r>
    </w:p>
    <w:p w:rsidR="003D57C1" w:rsidRPr="003D57C1" w:rsidRDefault="003D57C1" w:rsidP="003D57C1">
      <w:pPr>
        <w:pStyle w:val="a4"/>
        <w:numPr>
          <w:ilvl w:val="0"/>
          <w:numId w:val="28"/>
        </w:numPr>
        <w:spacing w:after="0"/>
        <w:jc w:val="both"/>
        <w:rPr>
          <w:rFonts w:ascii="Times New Roman" w:hAnsi="Times New Roman" w:cs="Times New Roman"/>
          <w:sz w:val="24"/>
          <w:szCs w:val="24"/>
        </w:rPr>
      </w:pPr>
      <w:r w:rsidRPr="003D57C1">
        <w:rPr>
          <w:rFonts w:ascii="Times New Roman" w:hAnsi="Times New Roman" w:cs="Times New Roman"/>
          <w:sz w:val="24"/>
          <w:szCs w:val="24"/>
        </w:rPr>
        <w:t>Проектор с экраном – 4 шт.</w:t>
      </w:r>
    </w:p>
    <w:p w:rsidR="003D57C1" w:rsidRPr="003D57C1" w:rsidRDefault="003D57C1" w:rsidP="003D57C1">
      <w:pPr>
        <w:pStyle w:val="a4"/>
        <w:numPr>
          <w:ilvl w:val="0"/>
          <w:numId w:val="28"/>
        </w:numPr>
        <w:spacing w:after="0"/>
        <w:jc w:val="both"/>
        <w:rPr>
          <w:rFonts w:ascii="Times New Roman" w:hAnsi="Times New Roman" w:cs="Times New Roman"/>
          <w:sz w:val="24"/>
          <w:szCs w:val="24"/>
        </w:rPr>
      </w:pPr>
      <w:r w:rsidRPr="003D57C1">
        <w:rPr>
          <w:rFonts w:ascii="Times New Roman" w:hAnsi="Times New Roman" w:cs="Times New Roman"/>
          <w:sz w:val="24"/>
          <w:szCs w:val="24"/>
        </w:rPr>
        <w:t>Ламинатор – 1 шт.</w:t>
      </w:r>
    </w:p>
    <w:p w:rsidR="003D57C1" w:rsidRPr="003D57C1" w:rsidRDefault="003D57C1" w:rsidP="003D57C1">
      <w:pPr>
        <w:pStyle w:val="a4"/>
        <w:numPr>
          <w:ilvl w:val="0"/>
          <w:numId w:val="28"/>
        </w:numPr>
        <w:spacing w:after="0"/>
        <w:jc w:val="both"/>
        <w:rPr>
          <w:rFonts w:ascii="Times New Roman" w:hAnsi="Times New Roman" w:cs="Times New Roman"/>
          <w:sz w:val="24"/>
          <w:szCs w:val="24"/>
        </w:rPr>
      </w:pPr>
      <w:r w:rsidRPr="003D57C1">
        <w:rPr>
          <w:rFonts w:ascii="Times New Roman" w:hAnsi="Times New Roman" w:cs="Times New Roman"/>
          <w:sz w:val="24"/>
          <w:szCs w:val="24"/>
        </w:rPr>
        <w:t>Ноутбук – 3 шт.</w:t>
      </w:r>
    </w:p>
    <w:p w:rsidR="003D57C1" w:rsidRPr="003D57C1" w:rsidRDefault="003D57C1" w:rsidP="003D57C1">
      <w:pPr>
        <w:pStyle w:val="a4"/>
        <w:numPr>
          <w:ilvl w:val="0"/>
          <w:numId w:val="28"/>
        </w:numPr>
        <w:spacing w:after="0"/>
        <w:jc w:val="both"/>
        <w:rPr>
          <w:rFonts w:ascii="Times New Roman" w:hAnsi="Times New Roman" w:cs="Times New Roman"/>
          <w:sz w:val="24"/>
          <w:szCs w:val="24"/>
        </w:rPr>
      </w:pPr>
      <w:proofErr w:type="spellStart"/>
      <w:r w:rsidRPr="003D57C1">
        <w:rPr>
          <w:rFonts w:ascii="Times New Roman" w:hAnsi="Times New Roman" w:cs="Times New Roman"/>
          <w:sz w:val="24"/>
          <w:szCs w:val="24"/>
        </w:rPr>
        <w:t>Брошюратор</w:t>
      </w:r>
      <w:proofErr w:type="spellEnd"/>
      <w:r w:rsidRPr="003D57C1">
        <w:rPr>
          <w:rFonts w:ascii="Times New Roman" w:hAnsi="Times New Roman" w:cs="Times New Roman"/>
          <w:sz w:val="24"/>
          <w:szCs w:val="24"/>
        </w:rPr>
        <w:t xml:space="preserve"> – 1 шт.</w:t>
      </w:r>
    </w:p>
    <w:p w:rsidR="003D57C1" w:rsidRPr="003D57C1" w:rsidRDefault="003D57C1" w:rsidP="003D57C1">
      <w:pPr>
        <w:pStyle w:val="a4"/>
        <w:numPr>
          <w:ilvl w:val="0"/>
          <w:numId w:val="28"/>
        </w:numPr>
        <w:spacing w:after="0"/>
        <w:jc w:val="both"/>
        <w:rPr>
          <w:rFonts w:ascii="Times New Roman" w:hAnsi="Times New Roman" w:cs="Times New Roman"/>
          <w:sz w:val="24"/>
          <w:szCs w:val="24"/>
        </w:rPr>
      </w:pPr>
      <w:r w:rsidRPr="003D57C1">
        <w:rPr>
          <w:rFonts w:ascii="Times New Roman" w:hAnsi="Times New Roman" w:cs="Times New Roman"/>
          <w:sz w:val="24"/>
          <w:szCs w:val="24"/>
        </w:rPr>
        <w:t>Веб-камера – 1 шт.</w:t>
      </w:r>
    </w:p>
    <w:p w:rsidR="003D57C1" w:rsidRPr="003D57C1" w:rsidRDefault="003D57C1" w:rsidP="003D57C1">
      <w:pPr>
        <w:pStyle w:val="a4"/>
        <w:numPr>
          <w:ilvl w:val="0"/>
          <w:numId w:val="28"/>
        </w:numPr>
        <w:spacing w:after="0"/>
        <w:jc w:val="both"/>
        <w:rPr>
          <w:rFonts w:ascii="Times New Roman" w:hAnsi="Times New Roman" w:cs="Times New Roman"/>
          <w:sz w:val="24"/>
          <w:szCs w:val="24"/>
        </w:rPr>
      </w:pPr>
      <w:r w:rsidRPr="003D57C1">
        <w:rPr>
          <w:rFonts w:ascii="Times New Roman" w:hAnsi="Times New Roman" w:cs="Times New Roman"/>
          <w:sz w:val="24"/>
          <w:szCs w:val="24"/>
        </w:rPr>
        <w:t xml:space="preserve">ЖК телевизор  1 </w:t>
      </w:r>
    </w:p>
    <w:p w:rsidR="003D57C1" w:rsidRPr="003D57C1" w:rsidRDefault="003D57C1" w:rsidP="003D57C1">
      <w:pPr>
        <w:pStyle w:val="a4"/>
        <w:numPr>
          <w:ilvl w:val="0"/>
          <w:numId w:val="28"/>
        </w:numPr>
        <w:spacing w:after="0"/>
        <w:jc w:val="both"/>
        <w:rPr>
          <w:rFonts w:ascii="Times New Roman" w:hAnsi="Times New Roman" w:cs="Times New Roman"/>
          <w:sz w:val="24"/>
          <w:szCs w:val="24"/>
        </w:rPr>
      </w:pPr>
      <w:r w:rsidRPr="003D57C1">
        <w:rPr>
          <w:rFonts w:ascii="Times New Roman" w:hAnsi="Times New Roman" w:cs="Times New Roman"/>
          <w:sz w:val="24"/>
          <w:szCs w:val="24"/>
        </w:rPr>
        <w:t>Документ-камера – 2 шт.</w:t>
      </w:r>
    </w:p>
    <w:p w:rsidR="003D57C1" w:rsidRPr="003D57C1" w:rsidRDefault="003D57C1" w:rsidP="003D57C1">
      <w:pPr>
        <w:pStyle w:val="a4"/>
        <w:numPr>
          <w:ilvl w:val="0"/>
          <w:numId w:val="28"/>
        </w:numPr>
        <w:spacing w:after="0"/>
        <w:jc w:val="both"/>
        <w:rPr>
          <w:rFonts w:ascii="Times New Roman" w:hAnsi="Times New Roman" w:cs="Times New Roman"/>
          <w:sz w:val="24"/>
          <w:szCs w:val="24"/>
        </w:rPr>
      </w:pPr>
      <w:r w:rsidRPr="003D57C1">
        <w:rPr>
          <w:rFonts w:ascii="Times New Roman" w:hAnsi="Times New Roman" w:cs="Times New Roman"/>
          <w:sz w:val="24"/>
          <w:szCs w:val="24"/>
        </w:rPr>
        <w:t>Фотоаппарат – 2 шт.</w:t>
      </w:r>
    </w:p>
    <w:p w:rsidR="003D57C1" w:rsidRPr="003D57C1" w:rsidRDefault="003D57C1" w:rsidP="003D57C1">
      <w:pPr>
        <w:pStyle w:val="a4"/>
        <w:numPr>
          <w:ilvl w:val="0"/>
          <w:numId w:val="28"/>
        </w:numPr>
        <w:spacing w:after="0"/>
        <w:jc w:val="both"/>
        <w:rPr>
          <w:rFonts w:ascii="Times New Roman" w:hAnsi="Times New Roman" w:cs="Times New Roman"/>
          <w:sz w:val="24"/>
          <w:szCs w:val="24"/>
        </w:rPr>
      </w:pPr>
      <w:r w:rsidRPr="003D57C1">
        <w:rPr>
          <w:rFonts w:ascii="Times New Roman" w:hAnsi="Times New Roman" w:cs="Times New Roman"/>
          <w:sz w:val="24"/>
          <w:szCs w:val="24"/>
        </w:rPr>
        <w:t>МФУ – 2 шт.</w:t>
      </w:r>
    </w:p>
    <w:p w:rsidR="003D57C1" w:rsidRPr="003D57C1" w:rsidRDefault="003D57C1" w:rsidP="003D57C1">
      <w:pPr>
        <w:pStyle w:val="a4"/>
        <w:numPr>
          <w:ilvl w:val="0"/>
          <w:numId w:val="28"/>
        </w:numPr>
        <w:spacing w:after="0"/>
        <w:jc w:val="both"/>
        <w:rPr>
          <w:rFonts w:ascii="Times New Roman" w:hAnsi="Times New Roman" w:cs="Times New Roman"/>
          <w:sz w:val="24"/>
          <w:szCs w:val="24"/>
        </w:rPr>
      </w:pPr>
      <w:r w:rsidRPr="003D57C1">
        <w:rPr>
          <w:rFonts w:ascii="Times New Roman" w:hAnsi="Times New Roman" w:cs="Times New Roman"/>
          <w:sz w:val="24"/>
          <w:szCs w:val="24"/>
        </w:rPr>
        <w:t>Программное обеспечение по психологическому диагностированию</w:t>
      </w:r>
    </w:p>
    <w:p w:rsidR="003D57C1" w:rsidRPr="003D57C1" w:rsidRDefault="003D57C1"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Информационно-методическое обеспечение.</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Информационно-методическое обеспечение образования по АООП НОО для обучающихся с РАС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СИОП, организацией образовательного процесса и обеспечения условий его осуществления.</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Информационно-методическое обеспечение образовательного процесса включает:</w:t>
      </w:r>
    </w:p>
    <w:p w:rsidR="003D57C1" w:rsidRPr="003D57C1" w:rsidRDefault="003D57C1" w:rsidP="003D57C1">
      <w:pPr>
        <w:pStyle w:val="a4"/>
        <w:numPr>
          <w:ilvl w:val="0"/>
          <w:numId w:val="30"/>
        </w:numPr>
        <w:spacing w:after="0"/>
        <w:jc w:val="both"/>
        <w:rPr>
          <w:rFonts w:ascii="Times New Roman" w:hAnsi="Times New Roman" w:cs="Times New Roman"/>
          <w:sz w:val="24"/>
          <w:szCs w:val="24"/>
        </w:rPr>
      </w:pPr>
      <w:r w:rsidRPr="003D57C1">
        <w:rPr>
          <w:rFonts w:ascii="Times New Roman" w:hAnsi="Times New Roman" w:cs="Times New Roman"/>
          <w:sz w:val="24"/>
          <w:szCs w:val="24"/>
        </w:rPr>
        <w:t>необходимую нормативную правовую базу образования обучающихся;</w:t>
      </w:r>
    </w:p>
    <w:p w:rsidR="003D57C1" w:rsidRPr="003D57C1" w:rsidRDefault="003D57C1" w:rsidP="003D57C1">
      <w:pPr>
        <w:pStyle w:val="a4"/>
        <w:numPr>
          <w:ilvl w:val="0"/>
          <w:numId w:val="30"/>
        </w:numPr>
        <w:spacing w:after="0"/>
        <w:jc w:val="both"/>
        <w:rPr>
          <w:rFonts w:ascii="Times New Roman" w:hAnsi="Times New Roman" w:cs="Times New Roman"/>
          <w:sz w:val="24"/>
          <w:szCs w:val="24"/>
        </w:rPr>
      </w:pPr>
      <w:r w:rsidRPr="003D57C1">
        <w:rPr>
          <w:rFonts w:ascii="Times New Roman" w:hAnsi="Times New Roman" w:cs="Times New Roman"/>
          <w:sz w:val="24"/>
          <w:szCs w:val="24"/>
        </w:rPr>
        <w:t>характеристики предполагаемых информационных связей участников образовательного процесса;</w:t>
      </w:r>
    </w:p>
    <w:p w:rsidR="003D57C1" w:rsidRPr="003D57C1" w:rsidRDefault="003D57C1" w:rsidP="003D57C1">
      <w:pPr>
        <w:pStyle w:val="a4"/>
        <w:numPr>
          <w:ilvl w:val="0"/>
          <w:numId w:val="30"/>
        </w:numPr>
        <w:spacing w:after="0"/>
        <w:jc w:val="both"/>
        <w:rPr>
          <w:rFonts w:ascii="Times New Roman" w:hAnsi="Times New Roman" w:cs="Times New Roman"/>
          <w:sz w:val="24"/>
          <w:szCs w:val="24"/>
        </w:rPr>
      </w:pPr>
      <w:r w:rsidRPr="003D57C1">
        <w:rPr>
          <w:rFonts w:ascii="Times New Roman" w:hAnsi="Times New Roman" w:cs="Times New Roman"/>
          <w:sz w:val="24"/>
          <w:szCs w:val="24"/>
        </w:rPr>
        <w:t>доступ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3D57C1" w:rsidRPr="003D57C1" w:rsidRDefault="003D57C1" w:rsidP="003D57C1">
      <w:pPr>
        <w:pStyle w:val="a4"/>
        <w:numPr>
          <w:ilvl w:val="0"/>
          <w:numId w:val="30"/>
        </w:numPr>
        <w:spacing w:after="0"/>
        <w:jc w:val="both"/>
        <w:rPr>
          <w:rFonts w:ascii="Times New Roman" w:hAnsi="Times New Roman" w:cs="Times New Roman"/>
          <w:sz w:val="24"/>
          <w:szCs w:val="24"/>
        </w:rPr>
      </w:pPr>
      <w:r w:rsidRPr="003D57C1">
        <w:rPr>
          <w:rFonts w:ascii="Times New Roman" w:hAnsi="Times New Roman" w:cs="Times New Roman"/>
          <w:sz w:val="24"/>
          <w:szCs w:val="24"/>
        </w:rPr>
        <w:lastRenderedPageBreak/>
        <w:t>возможность размещения материалов и работ в информационной среде образовательной  организации  (статей,  выступлений, результатов экспериментальных исследований).</w:t>
      </w:r>
    </w:p>
    <w:p w:rsidR="003D57C1" w:rsidRPr="003D57C1" w:rsidRDefault="003D57C1" w:rsidP="003D57C1">
      <w:pPr>
        <w:spacing w:after="0"/>
        <w:jc w:val="center"/>
        <w:rPr>
          <w:rFonts w:ascii="Times New Roman" w:hAnsi="Times New Roman" w:cs="Times New Roman"/>
          <w:b/>
          <w:sz w:val="24"/>
          <w:szCs w:val="24"/>
        </w:rPr>
      </w:pPr>
      <w:r w:rsidRPr="003D57C1">
        <w:rPr>
          <w:rFonts w:ascii="Times New Roman" w:hAnsi="Times New Roman" w:cs="Times New Roman"/>
          <w:b/>
          <w:sz w:val="24"/>
          <w:szCs w:val="24"/>
        </w:rPr>
        <w:t>Нормативно-правовая база:</w:t>
      </w:r>
    </w:p>
    <w:p w:rsidR="003D57C1" w:rsidRPr="003D57C1" w:rsidRDefault="003D57C1" w:rsidP="003D57C1">
      <w:pPr>
        <w:numPr>
          <w:ilvl w:val="0"/>
          <w:numId w:val="29"/>
        </w:numPr>
        <w:spacing w:after="0"/>
        <w:jc w:val="both"/>
        <w:rPr>
          <w:rFonts w:ascii="Times New Roman" w:hAnsi="Times New Roman" w:cs="Times New Roman"/>
          <w:sz w:val="24"/>
          <w:szCs w:val="24"/>
        </w:rPr>
      </w:pPr>
      <w:r w:rsidRPr="003D57C1">
        <w:rPr>
          <w:rFonts w:ascii="Times New Roman" w:hAnsi="Times New Roman" w:cs="Times New Roman"/>
          <w:sz w:val="24"/>
          <w:szCs w:val="24"/>
        </w:rPr>
        <w:t>Федеральный закон от 29.12.2012 М 273-ФЗ "Об образовании в Российской Федерации",</w:t>
      </w:r>
    </w:p>
    <w:p w:rsidR="003D57C1" w:rsidRPr="003D57C1" w:rsidRDefault="003D57C1" w:rsidP="003D57C1">
      <w:pPr>
        <w:numPr>
          <w:ilvl w:val="0"/>
          <w:numId w:val="29"/>
        </w:numPr>
        <w:spacing w:after="0"/>
        <w:jc w:val="both"/>
        <w:rPr>
          <w:rFonts w:ascii="Times New Roman" w:hAnsi="Times New Roman" w:cs="Times New Roman"/>
          <w:sz w:val="24"/>
          <w:szCs w:val="24"/>
        </w:rPr>
      </w:pPr>
      <w:r w:rsidRPr="003D57C1">
        <w:rPr>
          <w:rFonts w:ascii="Times New Roman" w:hAnsi="Times New Roman" w:cs="Times New Roman"/>
          <w:sz w:val="24"/>
          <w:szCs w:val="24"/>
        </w:rPr>
        <w:t xml:space="preserve">Приказ </w:t>
      </w:r>
      <w:proofErr w:type="spellStart"/>
      <w:r w:rsidRPr="003D57C1">
        <w:rPr>
          <w:rFonts w:ascii="Times New Roman" w:hAnsi="Times New Roman" w:cs="Times New Roman"/>
          <w:sz w:val="24"/>
          <w:szCs w:val="24"/>
        </w:rPr>
        <w:t>Минобрнауки</w:t>
      </w:r>
      <w:proofErr w:type="spellEnd"/>
      <w:r w:rsidRPr="003D57C1">
        <w:rPr>
          <w:rFonts w:ascii="Times New Roman" w:hAnsi="Times New Roman" w:cs="Times New Roman"/>
          <w:sz w:val="24"/>
          <w:szCs w:val="24"/>
        </w:rPr>
        <w:t xml:space="preserve"> России от 30 августа 2013 года № 1015, № 1598 от 19 декабря 2014 года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3D57C1" w:rsidRPr="003D57C1" w:rsidRDefault="003D57C1" w:rsidP="003D57C1">
      <w:pPr>
        <w:numPr>
          <w:ilvl w:val="0"/>
          <w:numId w:val="29"/>
        </w:numPr>
        <w:spacing w:after="0"/>
        <w:jc w:val="both"/>
        <w:rPr>
          <w:rFonts w:ascii="Times New Roman" w:hAnsi="Times New Roman" w:cs="Times New Roman"/>
          <w:sz w:val="24"/>
          <w:szCs w:val="24"/>
        </w:rPr>
      </w:pPr>
      <w:r w:rsidRPr="003D57C1">
        <w:rPr>
          <w:rFonts w:ascii="Times New Roman" w:hAnsi="Times New Roman" w:cs="Times New Roman"/>
          <w:sz w:val="24"/>
          <w:szCs w:val="24"/>
        </w:rPr>
        <w:t xml:space="preserve">Приказ </w:t>
      </w:r>
      <w:proofErr w:type="spellStart"/>
      <w:r w:rsidRPr="003D57C1">
        <w:rPr>
          <w:rFonts w:ascii="Times New Roman" w:hAnsi="Times New Roman" w:cs="Times New Roman"/>
          <w:sz w:val="24"/>
          <w:szCs w:val="24"/>
        </w:rPr>
        <w:t>Минобрнауки</w:t>
      </w:r>
      <w:proofErr w:type="spellEnd"/>
      <w:r w:rsidRPr="003D57C1">
        <w:rPr>
          <w:rFonts w:ascii="Times New Roman" w:hAnsi="Times New Roman" w:cs="Times New Roman"/>
          <w:sz w:val="24"/>
          <w:szCs w:val="24"/>
        </w:rPr>
        <w:t xml:space="preserve"> России № 1599 от 19 декабря 2014 года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w:t>
      </w:r>
    </w:p>
    <w:p w:rsidR="003D57C1" w:rsidRPr="003D57C1" w:rsidRDefault="003D57C1" w:rsidP="003D57C1">
      <w:pPr>
        <w:numPr>
          <w:ilvl w:val="0"/>
          <w:numId w:val="29"/>
        </w:numPr>
        <w:spacing w:after="0"/>
        <w:jc w:val="both"/>
        <w:rPr>
          <w:rFonts w:ascii="Times New Roman" w:hAnsi="Times New Roman" w:cs="Times New Roman"/>
          <w:sz w:val="24"/>
          <w:szCs w:val="24"/>
        </w:rPr>
      </w:pPr>
      <w:r w:rsidRPr="003D57C1">
        <w:rPr>
          <w:rFonts w:ascii="Times New Roman" w:hAnsi="Times New Roman" w:cs="Times New Roman"/>
          <w:sz w:val="24"/>
          <w:szCs w:val="24"/>
        </w:rPr>
        <w:t>Приказ от 9 ноября 2015 г. №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w:t>
      </w:r>
    </w:p>
    <w:p w:rsidR="003D57C1" w:rsidRPr="003D57C1" w:rsidRDefault="003D57C1" w:rsidP="003D57C1">
      <w:pPr>
        <w:numPr>
          <w:ilvl w:val="0"/>
          <w:numId w:val="29"/>
        </w:numPr>
        <w:spacing w:after="0"/>
        <w:jc w:val="both"/>
        <w:rPr>
          <w:rFonts w:ascii="Times New Roman" w:hAnsi="Times New Roman" w:cs="Times New Roman"/>
          <w:sz w:val="24"/>
          <w:szCs w:val="24"/>
        </w:rPr>
      </w:pPr>
      <w:r w:rsidRPr="003D57C1">
        <w:rPr>
          <w:rFonts w:ascii="Times New Roman" w:hAnsi="Times New Roman" w:cs="Times New Roman"/>
          <w:sz w:val="24"/>
          <w:szCs w:val="24"/>
        </w:rPr>
        <w:t>Приказ Министерства образования и науки РФ от 30 августа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3D57C1" w:rsidRPr="003D57C1" w:rsidRDefault="003D57C1" w:rsidP="003D57C1">
      <w:pPr>
        <w:numPr>
          <w:ilvl w:val="0"/>
          <w:numId w:val="29"/>
        </w:numPr>
        <w:spacing w:after="0"/>
        <w:jc w:val="both"/>
        <w:rPr>
          <w:rFonts w:ascii="Times New Roman" w:hAnsi="Times New Roman" w:cs="Times New Roman"/>
          <w:sz w:val="24"/>
          <w:szCs w:val="24"/>
        </w:rPr>
      </w:pPr>
      <w:r w:rsidRPr="003D57C1">
        <w:rPr>
          <w:rFonts w:ascii="Times New Roman" w:hAnsi="Times New Roman" w:cs="Times New Roman"/>
          <w:sz w:val="24"/>
          <w:szCs w:val="24"/>
        </w:rPr>
        <w:t>Правила и нормативы СанПиН 2.4.2.3286-15 от, 10.07.2015 г. «Санитарно- эпидемиологические требования к условиям и организации обучения в общеобразовательных учреждениях, осуществляющих образовательную деятельность по адаптированным образовательным программам для обучающихся с ОВЗ»;</w:t>
      </w:r>
    </w:p>
    <w:p w:rsidR="003D57C1" w:rsidRPr="003D57C1" w:rsidRDefault="003D57C1" w:rsidP="003D57C1">
      <w:pPr>
        <w:numPr>
          <w:ilvl w:val="0"/>
          <w:numId w:val="29"/>
        </w:numPr>
        <w:spacing w:after="0"/>
        <w:jc w:val="both"/>
        <w:rPr>
          <w:rFonts w:ascii="Times New Roman" w:hAnsi="Times New Roman" w:cs="Times New Roman"/>
          <w:sz w:val="24"/>
          <w:szCs w:val="24"/>
        </w:rPr>
      </w:pPr>
      <w:r w:rsidRPr="003D57C1">
        <w:rPr>
          <w:rFonts w:ascii="Times New Roman" w:hAnsi="Times New Roman" w:cs="Times New Roman"/>
          <w:sz w:val="24"/>
          <w:szCs w:val="24"/>
        </w:rPr>
        <w:t>«Методические материалы по организации внеурочной деятельности в образовательных учреждениях, реализующих общеобразовательные программы начального общего образования» (приложение к письму №03-296).</w:t>
      </w:r>
    </w:p>
    <w:p w:rsidR="003D57C1" w:rsidRPr="003D57C1" w:rsidRDefault="003D57C1" w:rsidP="003D57C1">
      <w:pPr>
        <w:numPr>
          <w:ilvl w:val="0"/>
          <w:numId w:val="29"/>
        </w:numPr>
        <w:spacing w:after="0"/>
        <w:jc w:val="both"/>
        <w:rPr>
          <w:rFonts w:ascii="Times New Roman" w:hAnsi="Times New Roman" w:cs="Times New Roman"/>
          <w:sz w:val="24"/>
          <w:szCs w:val="24"/>
        </w:rPr>
      </w:pPr>
      <w:r w:rsidRPr="003D57C1">
        <w:rPr>
          <w:rFonts w:ascii="Times New Roman" w:hAnsi="Times New Roman" w:cs="Times New Roman"/>
          <w:sz w:val="24"/>
          <w:szCs w:val="24"/>
        </w:rPr>
        <w:t>Методические рекомендации по реализации адаптированных общеобразовательных программ, способствующих социально-психологической реабилитации, профессиональному самоопределению детей с ограниченными возможностями здоровья, включая детей-инвалидов, с учётом их особых образовательных потребностей ВК-641/09 от 29 марта 2016</w:t>
      </w:r>
    </w:p>
    <w:p w:rsidR="003D57C1" w:rsidRPr="003D57C1" w:rsidRDefault="003D57C1" w:rsidP="003D57C1">
      <w:pPr>
        <w:numPr>
          <w:ilvl w:val="0"/>
          <w:numId w:val="29"/>
        </w:numPr>
        <w:spacing w:after="0"/>
        <w:jc w:val="both"/>
        <w:rPr>
          <w:rFonts w:ascii="Times New Roman" w:hAnsi="Times New Roman" w:cs="Times New Roman"/>
          <w:sz w:val="24"/>
          <w:szCs w:val="24"/>
        </w:rPr>
      </w:pPr>
      <w:r w:rsidRPr="003D57C1">
        <w:rPr>
          <w:rFonts w:ascii="Times New Roman" w:hAnsi="Times New Roman" w:cs="Times New Roman"/>
          <w:sz w:val="24"/>
          <w:szCs w:val="24"/>
        </w:rPr>
        <w:t xml:space="preserve">Устав и иные локальный акты ОО. </w:t>
      </w:r>
    </w:p>
    <w:p w:rsidR="003D57C1" w:rsidRPr="003D57C1" w:rsidRDefault="003D57C1" w:rsidP="003D57C1">
      <w:pPr>
        <w:spacing w:after="0"/>
        <w:ind w:firstLine="708"/>
        <w:jc w:val="both"/>
        <w:rPr>
          <w:rFonts w:ascii="Times New Roman" w:hAnsi="Times New Roman" w:cs="Times New Roman"/>
          <w:sz w:val="24"/>
          <w:szCs w:val="24"/>
        </w:rPr>
      </w:pPr>
      <w:r w:rsidRPr="003D57C1">
        <w:rPr>
          <w:rFonts w:ascii="Times New Roman" w:hAnsi="Times New Roman" w:cs="Times New Roman"/>
          <w:sz w:val="24"/>
          <w:szCs w:val="24"/>
        </w:rPr>
        <w:t xml:space="preserve">Педагоги имеют возможность размещения материалов и работ на официальном сайте общеобразовательной организации. Адрес сайта </w:t>
      </w:r>
      <w:hyperlink r:id="rId8" w:history="1">
        <w:r w:rsidRPr="003D57C1">
          <w:rPr>
            <w:rStyle w:val="a6"/>
            <w:rFonts w:ascii="Times New Roman" w:hAnsi="Times New Roman" w:cs="Times New Roman"/>
            <w:sz w:val="24"/>
            <w:szCs w:val="24"/>
          </w:rPr>
          <w:t>http://as-school10.edu.tomsk.ru/</w:t>
        </w:r>
      </w:hyperlink>
    </w:p>
    <w:p w:rsidR="003D57C1" w:rsidRPr="003D57C1" w:rsidRDefault="003D57C1" w:rsidP="003D57C1">
      <w:pPr>
        <w:spacing w:after="0"/>
        <w:ind w:firstLine="708"/>
        <w:jc w:val="center"/>
        <w:rPr>
          <w:rFonts w:ascii="Times New Roman" w:hAnsi="Times New Roman" w:cs="Times New Roman"/>
          <w:b/>
          <w:sz w:val="24"/>
          <w:szCs w:val="24"/>
        </w:rPr>
      </w:pPr>
      <w:r w:rsidRPr="003D57C1">
        <w:rPr>
          <w:rFonts w:ascii="Times New Roman" w:hAnsi="Times New Roman" w:cs="Times New Roman"/>
          <w:b/>
          <w:sz w:val="24"/>
          <w:szCs w:val="24"/>
        </w:rPr>
        <w:t>Взаимодействие с социальными партнерами</w:t>
      </w:r>
    </w:p>
    <w:p w:rsidR="003D57C1" w:rsidRPr="003D57C1" w:rsidRDefault="003D57C1" w:rsidP="003D57C1">
      <w:pPr>
        <w:spacing w:after="0"/>
        <w:ind w:firstLine="709"/>
        <w:jc w:val="both"/>
        <w:rPr>
          <w:rFonts w:ascii="Times New Roman" w:hAnsi="Times New Roman" w:cs="Times New Roman"/>
          <w:sz w:val="24"/>
          <w:szCs w:val="24"/>
        </w:rPr>
      </w:pPr>
      <w:r w:rsidRPr="003D57C1">
        <w:rPr>
          <w:rFonts w:ascii="Times New Roman" w:eastAsia="Times New Roman" w:hAnsi="Times New Roman" w:cs="Times New Roman"/>
          <w:sz w:val="24"/>
          <w:szCs w:val="24"/>
        </w:rPr>
        <w:t xml:space="preserve">Важным условием эффективной реализации </w:t>
      </w:r>
      <w:r w:rsidRPr="003D57C1">
        <w:rPr>
          <w:rFonts w:ascii="Times New Roman" w:hAnsi="Times New Roman" w:cs="Times New Roman"/>
          <w:sz w:val="24"/>
          <w:szCs w:val="24"/>
        </w:rPr>
        <w:t>программы</w:t>
      </w:r>
      <w:r w:rsidRPr="003D57C1">
        <w:rPr>
          <w:rFonts w:ascii="Times New Roman" w:eastAsia="Times New Roman" w:hAnsi="Times New Roman" w:cs="Times New Roman"/>
          <w:sz w:val="24"/>
          <w:szCs w:val="24"/>
        </w:rPr>
        <w:t xml:space="preserve"> является эффективность педагогического взаимодействия различных социальных субъектов при ведущей роли педагогического коллектива образовательной организации.</w:t>
      </w:r>
      <w:r w:rsidRPr="003D57C1">
        <w:rPr>
          <w:rFonts w:ascii="Times New Roman" w:hAnsi="Times New Roman" w:cs="Times New Roman"/>
          <w:sz w:val="24"/>
          <w:szCs w:val="24"/>
        </w:rPr>
        <w:t xml:space="preserve"> Взаимодействие осуществляется на основании заключенного договора о сотрудничестве. </w:t>
      </w:r>
    </w:p>
    <w:p w:rsidR="008606A1" w:rsidRDefault="008606A1" w:rsidP="003D57C1">
      <w:pPr>
        <w:spacing w:after="0"/>
        <w:jc w:val="center"/>
        <w:rPr>
          <w:rFonts w:ascii="Times New Roman" w:eastAsia="Times New Roman" w:hAnsi="Times New Roman" w:cs="Times New Roman"/>
          <w:sz w:val="24"/>
          <w:szCs w:val="24"/>
        </w:rPr>
      </w:pPr>
    </w:p>
    <w:p w:rsidR="008606A1" w:rsidRDefault="008606A1" w:rsidP="003D57C1">
      <w:pPr>
        <w:spacing w:after="0"/>
        <w:jc w:val="center"/>
        <w:rPr>
          <w:rFonts w:ascii="Times New Roman" w:eastAsia="Times New Roman" w:hAnsi="Times New Roman" w:cs="Times New Roman"/>
          <w:sz w:val="24"/>
          <w:szCs w:val="24"/>
        </w:rPr>
      </w:pPr>
    </w:p>
    <w:p w:rsidR="008606A1" w:rsidRDefault="008606A1" w:rsidP="003D57C1">
      <w:pPr>
        <w:spacing w:after="0"/>
        <w:jc w:val="center"/>
        <w:rPr>
          <w:rFonts w:ascii="Times New Roman" w:eastAsia="Times New Roman" w:hAnsi="Times New Roman" w:cs="Times New Roman"/>
          <w:sz w:val="24"/>
          <w:szCs w:val="24"/>
        </w:rPr>
      </w:pPr>
    </w:p>
    <w:p w:rsidR="008606A1" w:rsidRDefault="008606A1" w:rsidP="003D57C1">
      <w:pPr>
        <w:spacing w:after="0"/>
        <w:jc w:val="center"/>
        <w:rPr>
          <w:rFonts w:ascii="Times New Roman" w:eastAsia="Times New Roman" w:hAnsi="Times New Roman" w:cs="Times New Roman"/>
          <w:sz w:val="24"/>
          <w:szCs w:val="24"/>
        </w:rPr>
      </w:pPr>
    </w:p>
    <w:p w:rsidR="003D57C1" w:rsidRPr="003D57C1" w:rsidRDefault="003D57C1" w:rsidP="003D57C1">
      <w:pPr>
        <w:spacing w:after="0"/>
        <w:jc w:val="center"/>
        <w:rPr>
          <w:rFonts w:ascii="Times New Roman" w:eastAsia="Times New Roman" w:hAnsi="Times New Roman" w:cs="Times New Roman"/>
          <w:sz w:val="24"/>
          <w:szCs w:val="24"/>
        </w:rPr>
      </w:pPr>
      <w:r w:rsidRPr="003D57C1">
        <w:rPr>
          <w:rFonts w:ascii="Times New Roman" w:eastAsia="Times New Roman" w:hAnsi="Times New Roman" w:cs="Times New Roman"/>
          <w:sz w:val="24"/>
          <w:szCs w:val="24"/>
        </w:rPr>
        <w:lastRenderedPageBreak/>
        <w:t xml:space="preserve">Перечень </w:t>
      </w:r>
      <w:r w:rsidRPr="003D57C1">
        <w:rPr>
          <w:rFonts w:ascii="Times New Roman" w:hAnsi="Times New Roman" w:cs="Times New Roman"/>
          <w:sz w:val="24"/>
          <w:szCs w:val="24"/>
        </w:rPr>
        <w:t xml:space="preserve">общественных организаций, </w:t>
      </w:r>
      <w:r w:rsidRPr="003D57C1">
        <w:rPr>
          <w:rFonts w:ascii="Times New Roman" w:eastAsia="Times New Roman" w:hAnsi="Times New Roman" w:cs="Times New Roman"/>
          <w:sz w:val="24"/>
          <w:szCs w:val="24"/>
        </w:rPr>
        <w:t xml:space="preserve">и объединений, </w:t>
      </w:r>
    </w:p>
    <w:p w:rsidR="003D57C1" w:rsidRPr="003D57C1" w:rsidRDefault="003D57C1" w:rsidP="003D57C1">
      <w:pPr>
        <w:spacing w:after="0"/>
        <w:jc w:val="center"/>
        <w:rPr>
          <w:rFonts w:ascii="Times New Roman" w:hAnsi="Times New Roman" w:cs="Times New Roman"/>
          <w:sz w:val="24"/>
          <w:szCs w:val="24"/>
        </w:rPr>
      </w:pPr>
      <w:r w:rsidRPr="003D57C1">
        <w:rPr>
          <w:rFonts w:ascii="Times New Roman" w:eastAsia="Times New Roman" w:hAnsi="Times New Roman" w:cs="Times New Roman"/>
          <w:sz w:val="24"/>
          <w:szCs w:val="24"/>
        </w:rPr>
        <w:t>а также традиционных религиозных организаций</w:t>
      </w:r>
      <w:r w:rsidRPr="003D57C1">
        <w:rPr>
          <w:rFonts w:ascii="Times New Roman" w:hAnsi="Times New Roman" w:cs="Times New Roman"/>
          <w:sz w:val="24"/>
          <w:szCs w:val="24"/>
        </w:rPr>
        <w:t xml:space="preserve">, </w:t>
      </w:r>
    </w:p>
    <w:p w:rsidR="003D57C1" w:rsidRPr="003D57C1" w:rsidRDefault="003D57C1" w:rsidP="003D57C1">
      <w:pPr>
        <w:spacing w:after="0"/>
        <w:jc w:val="center"/>
        <w:rPr>
          <w:rFonts w:ascii="Times New Roman" w:eastAsia="Times New Roman" w:hAnsi="Times New Roman" w:cs="Times New Roman"/>
          <w:sz w:val="24"/>
          <w:szCs w:val="24"/>
        </w:rPr>
      </w:pPr>
      <w:r w:rsidRPr="003D57C1">
        <w:rPr>
          <w:rFonts w:ascii="Times New Roman" w:hAnsi="Times New Roman" w:cs="Times New Roman"/>
          <w:sz w:val="24"/>
          <w:szCs w:val="24"/>
        </w:rPr>
        <w:t xml:space="preserve">взаимодействующих с ОО </w:t>
      </w:r>
      <w:r w:rsidRPr="003D57C1">
        <w:rPr>
          <w:rFonts w:ascii="Times New Roman" w:eastAsia="Times New Roman" w:hAnsi="Times New Roman" w:cs="Times New Roman"/>
          <w:sz w:val="24"/>
          <w:szCs w:val="24"/>
        </w:rPr>
        <w:t xml:space="preserve">в рамках реализации </w:t>
      </w:r>
      <w:r w:rsidRPr="003D57C1">
        <w:rPr>
          <w:rFonts w:ascii="Times New Roman" w:hAnsi="Times New Roman" w:cs="Times New Roman"/>
          <w:sz w:val="24"/>
          <w:szCs w:val="24"/>
        </w:rPr>
        <w:t xml:space="preserve">программы </w:t>
      </w:r>
    </w:p>
    <w:tbl>
      <w:tblPr>
        <w:tblpPr w:leftFromText="180" w:rightFromText="180" w:bottomFromText="20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2"/>
        <w:gridCol w:w="7121"/>
      </w:tblGrid>
      <w:tr w:rsidR="003D57C1" w:rsidRPr="003D57C1" w:rsidTr="003D57C1">
        <w:tc>
          <w:tcPr>
            <w:tcW w:w="1492" w:type="dxa"/>
            <w:tcBorders>
              <w:top w:val="single" w:sz="4" w:space="0" w:color="000000"/>
              <w:left w:val="single" w:sz="4" w:space="0" w:color="000000"/>
              <w:bottom w:val="single" w:sz="4" w:space="0" w:color="000000"/>
              <w:right w:val="single" w:sz="4" w:space="0" w:color="000000"/>
            </w:tcBorders>
            <w:hideMark/>
          </w:tcPr>
          <w:p w:rsidR="003D57C1" w:rsidRPr="003D57C1" w:rsidRDefault="003D57C1" w:rsidP="003D57C1">
            <w:pPr>
              <w:spacing w:after="0"/>
              <w:jc w:val="center"/>
              <w:rPr>
                <w:rFonts w:ascii="Times New Roman" w:eastAsia="Times New Roman" w:hAnsi="Times New Roman" w:cs="Times New Roman"/>
                <w:sz w:val="24"/>
                <w:szCs w:val="24"/>
              </w:rPr>
            </w:pPr>
            <w:r w:rsidRPr="003D57C1">
              <w:rPr>
                <w:rFonts w:ascii="Times New Roman" w:eastAsia="Times New Roman" w:hAnsi="Times New Roman" w:cs="Times New Roman"/>
                <w:sz w:val="24"/>
                <w:szCs w:val="24"/>
              </w:rPr>
              <w:t>№ п/п</w:t>
            </w:r>
          </w:p>
        </w:tc>
        <w:tc>
          <w:tcPr>
            <w:tcW w:w="7121" w:type="dxa"/>
            <w:tcBorders>
              <w:top w:val="single" w:sz="4" w:space="0" w:color="000000"/>
              <w:left w:val="single" w:sz="4" w:space="0" w:color="000000"/>
              <w:bottom w:val="single" w:sz="4" w:space="0" w:color="000000"/>
              <w:right w:val="single" w:sz="4" w:space="0" w:color="000000"/>
            </w:tcBorders>
            <w:hideMark/>
          </w:tcPr>
          <w:p w:rsidR="003D57C1" w:rsidRPr="003D57C1" w:rsidRDefault="003D57C1" w:rsidP="003D57C1">
            <w:pPr>
              <w:spacing w:after="0"/>
              <w:jc w:val="center"/>
              <w:rPr>
                <w:rFonts w:ascii="Times New Roman" w:eastAsia="Times New Roman" w:hAnsi="Times New Roman" w:cs="Times New Roman"/>
                <w:sz w:val="24"/>
                <w:szCs w:val="24"/>
              </w:rPr>
            </w:pPr>
            <w:r w:rsidRPr="003D57C1">
              <w:rPr>
                <w:rFonts w:ascii="Times New Roman" w:eastAsia="Times New Roman" w:hAnsi="Times New Roman" w:cs="Times New Roman"/>
                <w:sz w:val="24"/>
                <w:szCs w:val="24"/>
              </w:rPr>
              <w:t>Социальные партнеры</w:t>
            </w:r>
          </w:p>
        </w:tc>
      </w:tr>
      <w:tr w:rsidR="003D57C1" w:rsidRPr="003D57C1" w:rsidTr="003D57C1">
        <w:tc>
          <w:tcPr>
            <w:tcW w:w="1492" w:type="dxa"/>
            <w:tcBorders>
              <w:top w:val="single" w:sz="4" w:space="0" w:color="000000"/>
              <w:left w:val="single" w:sz="4" w:space="0" w:color="000000"/>
              <w:bottom w:val="single" w:sz="4" w:space="0" w:color="000000"/>
              <w:right w:val="single" w:sz="4" w:space="0" w:color="000000"/>
            </w:tcBorders>
            <w:hideMark/>
          </w:tcPr>
          <w:p w:rsidR="003D57C1" w:rsidRPr="003D57C1" w:rsidRDefault="003D57C1" w:rsidP="003D57C1">
            <w:pPr>
              <w:spacing w:after="0"/>
              <w:jc w:val="both"/>
              <w:rPr>
                <w:rFonts w:ascii="Times New Roman" w:eastAsia="Times New Roman" w:hAnsi="Times New Roman" w:cs="Times New Roman"/>
                <w:sz w:val="24"/>
                <w:szCs w:val="24"/>
              </w:rPr>
            </w:pPr>
            <w:r w:rsidRPr="003D57C1">
              <w:rPr>
                <w:rFonts w:ascii="Times New Roman" w:eastAsia="Times New Roman" w:hAnsi="Times New Roman" w:cs="Times New Roman"/>
                <w:sz w:val="24"/>
                <w:szCs w:val="24"/>
              </w:rPr>
              <w:t>1</w:t>
            </w:r>
          </w:p>
        </w:tc>
        <w:tc>
          <w:tcPr>
            <w:tcW w:w="7121" w:type="dxa"/>
            <w:tcBorders>
              <w:top w:val="single" w:sz="4" w:space="0" w:color="000000"/>
              <w:left w:val="single" w:sz="4" w:space="0" w:color="000000"/>
              <w:bottom w:val="single" w:sz="4" w:space="0" w:color="000000"/>
              <w:right w:val="single" w:sz="4" w:space="0" w:color="000000"/>
            </w:tcBorders>
            <w:hideMark/>
          </w:tcPr>
          <w:p w:rsidR="003D57C1" w:rsidRPr="003D57C1" w:rsidRDefault="003D57C1" w:rsidP="003D57C1">
            <w:pPr>
              <w:spacing w:after="0"/>
              <w:jc w:val="both"/>
              <w:rPr>
                <w:rFonts w:ascii="Times New Roman" w:eastAsia="Times New Roman" w:hAnsi="Times New Roman" w:cs="Times New Roman"/>
                <w:sz w:val="24"/>
                <w:szCs w:val="24"/>
              </w:rPr>
            </w:pPr>
            <w:r w:rsidRPr="003D57C1">
              <w:rPr>
                <w:rFonts w:ascii="Times New Roman" w:eastAsia="Times New Roman" w:hAnsi="Times New Roman" w:cs="Times New Roman"/>
                <w:sz w:val="24"/>
                <w:szCs w:val="24"/>
              </w:rPr>
              <w:t>МБОУ СОШ с. Больше-Дорохово</w:t>
            </w:r>
          </w:p>
        </w:tc>
      </w:tr>
      <w:tr w:rsidR="003D57C1" w:rsidRPr="003D57C1" w:rsidTr="003D57C1">
        <w:tc>
          <w:tcPr>
            <w:tcW w:w="1492" w:type="dxa"/>
            <w:tcBorders>
              <w:top w:val="single" w:sz="4" w:space="0" w:color="000000"/>
              <w:left w:val="single" w:sz="4" w:space="0" w:color="000000"/>
              <w:bottom w:val="single" w:sz="4" w:space="0" w:color="000000"/>
              <w:right w:val="single" w:sz="4" w:space="0" w:color="000000"/>
            </w:tcBorders>
            <w:hideMark/>
          </w:tcPr>
          <w:p w:rsidR="003D57C1" w:rsidRPr="003D57C1" w:rsidRDefault="003D57C1" w:rsidP="003D57C1">
            <w:pPr>
              <w:spacing w:after="0"/>
              <w:jc w:val="both"/>
              <w:rPr>
                <w:rFonts w:ascii="Times New Roman" w:eastAsia="Times New Roman" w:hAnsi="Times New Roman" w:cs="Times New Roman"/>
                <w:sz w:val="24"/>
                <w:szCs w:val="24"/>
              </w:rPr>
            </w:pPr>
            <w:r w:rsidRPr="003D57C1">
              <w:rPr>
                <w:rFonts w:ascii="Times New Roman" w:eastAsia="Times New Roman" w:hAnsi="Times New Roman" w:cs="Times New Roman"/>
                <w:sz w:val="24"/>
                <w:szCs w:val="24"/>
              </w:rPr>
              <w:t>2</w:t>
            </w:r>
          </w:p>
        </w:tc>
        <w:tc>
          <w:tcPr>
            <w:tcW w:w="7121" w:type="dxa"/>
            <w:tcBorders>
              <w:top w:val="single" w:sz="4" w:space="0" w:color="000000"/>
              <w:left w:val="single" w:sz="4" w:space="0" w:color="000000"/>
              <w:bottom w:val="single" w:sz="4" w:space="0" w:color="000000"/>
              <w:right w:val="single" w:sz="4" w:space="0" w:color="000000"/>
            </w:tcBorders>
            <w:hideMark/>
          </w:tcPr>
          <w:p w:rsidR="003D57C1" w:rsidRPr="003D57C1" w:rsidRDefault="003D57C1" w:rsidP="003D57C1">
            <w:pPr>
              <w:spacing w:after="0"/>
              <w:jc w:val="both"/>
              <w:rPr>
                <w:rFonts w:ascii="Times New Roman" w:eastAsia="Times New Roman" w:hAnsi="Times New Roman" w:cs="Times New Roman"/>
                <w:sz w:val="24"/>
                <w:szCs w:val="24"/>
              </w:rPr>
            </w:pPr>
            <w:r w:rsidRPr="003D57C1">
              <w:rPr>
                <w:rFonts w:ascii="Times New Roman" w:eastAsia="Times New Roman" w:hAnsi="Times New Roman" w:cs="Times New Roman"/>
                <w:sz w:val="24"/>
                <w:szCs w:val="24"/>
              </w:rPr>
              <w:t>МАДОУ Детский сад № 3 «Радуга» г. Асино</w:t>
            </w:r>
          </w:p>
        </w:tc>
      </w:tr>
      <w:tr w:rsidR="003D57C1" w:rsidRPr="003D57C1" w:rsidTr="003D57C1">
        <w:tc>
          <w:tcPr>
            <w:tcW w:w="1492" w:type="dxa"/>
            <w:tcBorders>
              <w:top w:val="single" w:sz="4" w:space="0" w:color="000000"/>
              <w:left w:val="single" w:sz="4" w:space="0" w:color="000000"/>
              <w:bottom w:val="single" w:sz="4" w:space="0" w:color="000000"/>
              <w:right w:val="single" w:sz="4" w:space="0" w:color="000000"/>
            </w:tcBorders>
            <w:hideMark/>
          </w:tcPr>
          <w:p w:rsidR="003D57C1" w:rsidRPr="003D57C1" w:rsidRDefault="003D57C1" w:rsidP="003D57C1">
            <w:pPr>
              <w:spacing w:after="0"/>
              <w:jc w:val="both"/>
              <w:rPr>
                <w:rFonts w:ascii="Times New Roman" w:eastAsia="Times New Roman" w:hAnsi="Times New Roman" w:cs="Times New Roman"/>
                <w:sz w:val="24"/>
                <w:szCs w:val="24"/>
              </w:rPr>
            </w:pPr>
            <w:r w:rsidRPr="003D57C1">
              <w:rPr>
                <w:rFonts w:ascii="Times New Roman" w:eastAsia="Times New Roman" w:hAnsi="Times New Roman" w:cs="Times New Roman"/>
                <w:sz w:val="24"/>
                <w:szCs w:val="24"/>
              </w:rPr>
              <w:t>3</w:t>
            </w:r>
          </w:p>
        </w:tc>
        <w:tc>
          <w:tcPr>
            <w:tcW w:w="7121" w:type="dxa"/>
            <w:tcBorders>
              <w:top w:val="single" w:sz="4" w:space="0" w:color="000000"/>
              <w:left w:val="single" w:sz="4" w:space="0" w:color="000000"/>
              <w:bottom w:val="single" w:sz="4" w:space="0" w:color="000000"/>
              <w:right w:val="single" w:sz="4" w:space="0" w:color="000000"/>
            </w:tcBorders>
            <w:hideMark/>
          </w:tcPr>
          <w:p w:rsidR="003D57C1" w:rsidRPr="003D57C1" w:rsidRDefault="003D57C1" w:rsidP="003D57C1">
            <w:pPr>
              <w:spacing w:after="0"/>
              <w:jc w:val="both"/>
              <w:rPr>
                <w:rFonts w:ascii="Times New Roman" w:eastAsia="Times New Roman" w:hAnsi="Times New Roman" w:cs="Times New Roman"/>
                <w:sz w:val="24"/>
                <w:szCs w:val="24"/>
              </w:rPr>
            </w:pPr>
            <w:r w:rsidRPr="003D57C1">
              <w:rPr>
                <w:rFonts w:ascii="Times New Roman" w:eastAsia="Times New Roman" w:hAnsi="Times New Roman" w:cs="Times New Roman"/>
                <w:sz w:val="24"/>
                <w:szCs w:val="24"/>
              </w:rPr>
              <w:t>МБОУ ДОД ДЮСШ № 1 г. Асино</w:t>
            </w:r>
          </w:p>
        </w:tc>
      </w:tr>
      <w:tr w:rsidR="003D57C1" w:rsidRPr="003D57C1" w:rsidTr="003D57C1">
        <w:tc>
          <w:tcPr>
            <w:tcW w:w="1492" w:type="dxa"/>
            <w:tcBorders>
              <w:top w:val="single" w:sz="4" w:space="0" w:color="000000"/>
              <w:left w:val="single" w:sz="4" w:space="0" w:color="000000"/>
              <w:bottom w:val="single" w:sz="4" w:space="0" w:color="000000"/>
              <w:right w:val="single" w:sz="4" w:space="0" w:color="000000"/>
            </w:tcBorders>
            <w:hideMark/>
          </w:tcPr>
          <w:p w:rsidR="003D57C1" w:rsidRPr="003D57C1" w:rsidRDefault="003D57C1" w:rsidP="003D57C1">
            <w:pPr>
              <w:spacing w:after="0"/>
              <w:jc w:val="both"/>
              <w:rPr>
                <w:rFonts w:ascii="Times New Roman" w:eastAsia="Times New Roman" w:hAnsi="Times New Roman" w:cs="Times New Roman"/>
                <w:sz w:val="24"/>
                <w:szCs w:val="24"/>
              </w:rPr>
            </w:pPr>
            <w:r w:rsidRPr="003D57C1">
              <w:rPr>
                <w:rFonts w:ascii="Times New Roman" w:eastAsia="Times New Roman" w:hAnsi="Times New Roman" w:cs="Times New Roman"/>
                <w:sz w:val="24"/>
                <w:szCs w:val="24"/>
              </w:rPr>
              <w:t>4</w:t>
            </w:r>
          </w:p>
        </w:tc>
        <w:tc>
          <w:tcPr>
            <w:tcW w:w="7121" w:type="dxa"/>
            <w:tcBorders>
              <w:top w:val="single" w:sz="4" w:space="0" w:color="000000"/>
              <w:left w:val="single" w:sz="4" w:space="0" w:color="000000"/>
              <w:bottom w:val="single" w:sz="4" w:space="0" w:color="000000"/>
              <w:right w:val="single" w:sz="4" w:space="0" w:color="000000"/>
            </w:tcBorders>
            <w:hideMark/>
          </w:tcPr>
          <w:p w:rsidR="003D57C1" w:rsidRPr="003D57C1" w:rsidRDefault="003D57C1" w:rsidP="003D57C1">
            <w:pPr>
              <w:spacing w:after="0"/>
              <w:jc w:val="both"/>
              <w:rPr>
                <w:rFonts w:ascii="Times New Roman" w:eastAsia="Times New Roman" w:hAnsi="Times New Roman" w:cs="Times New Roman"/>
                <w:sz w:val="24"/>
                <w:szCs w:val="24"/>
              </w:rPr>
            </w:pPr>
            <w:r w:rsidRPr="003D57C1">
              <w:rPr>
                <w:rFonts w:ascii="Times New Roman" w:eastAsia="Times New Roman" w:hAnsi="Times New Roman" w:cs="Times New Roman"/>
                <w:sz w:val="24"/>
                <w:szCs w:val="24"/>
              </w:rPr>
              <w:t>МАОУДО ЦТДМ г. Асино</w:t>
            </w:r>
          </w:p>
        </w:tc>
      </w:tr>
      <w:tr w:rsidR="003D57C1" w:rsidRPr="003D57C1" w:rsidTr="003D57C1">
        <w:tc>
          <w:tcPr>
            <w:tcW w:w="1492" w:type="dxa"/>
            <w:tcBorders>
              <w:top w:val="single" w:sz="4" w:space="0" w:color="000000"/>
              <w:left w:val="single" w:sz="4" w:space="0" w:color="000000"/>
              <w:bottom w:val="single" w:sz="4" w:space="0" w:color="000000"/>
              <w:right w:val="single" w:sz="4" w:space="0" w:color="000000"/>
            </w:tcBorders>
            <w:hideMark/>
          </w:tcPr>
          <w:p w:rsidR="003D57C1" w:rsidRPr="003D57C1" w:rsidRDefault="003D57C1" w:rsidP="003D57C1">
            <w:pPr>
              <w:spacing w:after="0"/>
              <w:jc w:val="both"/>
              <w:rPr>
                <w:rFonts w:ascii="Times New Roman" w:eastAsia="Times New Roman" w:hAnsi="Times New Roman" w:cs="Times New Roman"/>
                <w:sz w:val="24"/>
                <w:szCs w:val="24"/>
              </w:rPr>
            </w:pPr>
            <w:r w:rsidRPr="003D57C1">
              <w:rPr>
                <w:rFonts w:ascii="Times New Roman" w:eastAsia="Times New Roman" w:hAnsi="Times New Roman" w:cs="Times New Roman"/>
                <w:sz w:val="24"/>
                <w:szCs w:val="24"/>
              </w:rPr>
              <w:t>5</w:t>
            </w:r>
          </w:p>
        </w:tc>
        <w:tc>
          <w:tcPr>
            <w:tcW w:w="7121" w:type="dxa"/>
            <w:tcBorders>
              <w:top w:val="single" w:sz="4" w:space="0" w:color="000000"/>
              <w:left w:val="single" w:sz="4" w:space="0" w:color="000000"/>
              <w:bottom w:val="single" w:sz="4" w:space="0" w:color="000000"/>
              <w:right w:val="single" w:sz="4" w:space="0" w:color="000000"/>
            </w:tcBorders>
            <w:hideMark/>
          </w:tcPr>
          <w:p w:rsidR="003D57C1" w:rsidRPr="003D57C1" w:rsidRDefault="003D57C1" w:rsidP="003D57C1">
            <w:pPr>
              <w:spacing w:after="0"/>
              <w:jc w:val="both"/>
              <w:rPr>
                <w:rFonts w:ascii="Times New Roman" w:eastAsia="Times New Roman" w:hAnsi="Times New Roman" w:cs="Times New Roman"/>
                <w:sz w:val="24"/>
                <w:szCs w:val="24"/>
              </w:rPr>
            </w:pPr>
            <w:r w:rsidRPr="003D57C1">
              <w:rPr>
                <w:rFonts w:ascii="Times New Roman" w:eastAsia="Times New Roman" w:hAnsi="Times New Roman" w:cs="Times New Roman"/>
                <w:sz w:val="24"/>
                <w:szCs w:val="24"/>
              </w:rPr>
              <w:t>МАОУ ДОД ДЮСШ № 2 г. Асино</w:t>
            </w:r>
          </w:p>
        </w:tc>
      </w:tr>
      <w:tr w:rsidR="003D57C1" w:rsidRPr="003D57C1" w:rsidTr="003D57C1">
        <w:tc>
          <w:tcPr>
            <w:tcW w:w="1492" w:type="dxa"/>
            <w:tcBorders>
              <w:top w:val="single" w:sz="4" w:space="0" w:color="000000"/>
              <w:left w:val="single" w:sz="4" w:space="0" w:color="000000"/>
              <w:bottom w:val="single" w:sz="4" w:space="0" w:color="000000"/>
              <w:right w:val="single" w:sz="4" w:space="0" w:color="000000"/>
            </w:tcBorders>
            <w:hideMark/>
          </w:tcPr>
          <w:p w:rsidR="003D57C1" w:rsidRPr="003D57C1" w:rsidRDefault="003D57C1" w:rsidP="003D57C1">
            <w:pPr>
              <w:spacing w:after="0"/>
              <w:jc w:val="both"/>
              <w:rPr>
                <w:rFonts w:ascii="Times New Roman" w:eastAsia="Times New Roman" w:hAnsi="Times New Roman" w:cs="Times New Roman"/>
                <w:sz w:val="24"/>
                <w:szCs w:val="24"/>
              </w:rPr>
            </w:pPr>
            <w:r w:rsidRPr="003D57C1">
              <w:rPr>
                <w:rFonts w:ascii="Times New Roman" w:eastAsia="Times New Roman" w:hAnsi="Times New Roman" w:cs="Times New Roman"/>
                <w:sz w:val="24"/>
                <w:szCs w:val="24"/>
              </w:rPr>
              <w:t>6</w:t>
            </w:r>
          </w:p>
        </w:tc>
        <w:tc>
          <w:tcPr>
            <w:tcW w:w="7121" w:type="dxa"/>
            <w:tcBorders>
              <w:top w:val="single" w:sz="4" w:space="0" w:color="000000"/>
              <w:left w:val="single" w:sz="4" w:space="0" w:color="000000"/>
              <w:bottom w:val="single" w:sz="4" w:space="0" w:color="000000"/>
              <w:right w:val="single" w:sz="4" w:space="0" w:color="000000"/>
            </w:tcBorders>
            <w:hideMark/>
          </w:tcPr>
          <w:p w:rsidR="003D57C1" w:rsidRPr="003D57C1" w:rsidRDefault="003D57C1" w:rsidP="003D57C1">
            <w:pPr>
              <w:spacing w:after="0"/>
              <w:jc w:val="both"/>
              <w:rPr>
                <w:rFonts w:ascii="Times New Roman" w:eastAsia="Times New Roman" w:hAnsi="Times New Roman" w:cs="Times New Roman"/>
                <w:sz w:val="24"/>
                <w:szCs w:val="24"/>
              </w:rPr>
            </w:pPr>
            <w:r w:rsidRPr="003D57C1">
              <w:rPr>
                <w:rFonts w:ascii="Times New Roman" w:eastAsia="Times New Roman" w:hAnsi="Times New Roman" w:cs="Times New Roman"/>
                <w:sz w:val="24"/>
                <w:szCs w:val="24"/>
              </w:rPr>
              <w:t>ДК «Восток»</w:t>
            </w:r>
          </w:p>
        </w:tc>
      </w:tr>
      <w:tr w:rsidR="003D57C1" w:rsidRPr="003D57C1" w:rsidTr="003D57C1">
        <w:tc>
          <w:tcPr>
            <w:tcW w:w="1492" w:type="dxa"/>
            <w:tcBorders>
              <w:top w:val="single" w:sz="4" w:space="0" w:color="000000"/>
              <w:left w:val="single" w:sz="4" w:space="0" w:color="000000"/>
              <w:bottom w:val="single" w:sz="4" w:space="0" w:color="000000"/>
              <w:right w:val="single" w:sz="4" w:space="0" w:color="000000"/>
            </w:tcBorders>
            <w:hideMark/>
          </w:tcPr>
          <w:p w:rsidR="003D57C1" w:rsidRPr="003D57C1" w:rsidRDefault="003D57C1" w:rsidP="003D57C1">
            <w:pPr>
              <w:spacing w:after="0"/>
              <w:jc w:val="both"/>
              <w:rPr>
                <w:rFonts w:ascii="Times New Roman" w:eastAsia="Times New Roman" w:hAnsi="Times New Roman" w:cs="Times New Roman"/>
                <w:sz w:val="24"/>
                <w:szCs w:val="24"/>
              </w:rPr>
            </w:pPr>
            <w:r w:rsidRPr="003D57C1">
              <w:rPr>
                <w:rFonts w:ascii="Times New Roman" w:eastAsia="Times New Roman" w:hAnsi="Times New Roman" w:cs="Times New Roman"/>
                <w:sz w:val="24"/>
                <w:szCs w:val="24"/>
              </w:rPr>
              <w:t>7</w:t>
            </w:r>
          </w:p>
        </w:tc>
        <w:tc>
          <w:tcPr>
            <w:tcW w:w="7121" w:type="dxa"/>
            <w:tcBorders>
              <w:top w:val="single" w:sz="4" w:space="0" w:color="000000"/>
              <w:left w:val="single" w:sz="4" w:space="0" w:color="000000"/>
              <w:bottom w:val="single" w:sz="4" w:space="0" w:color="000000"/>
              <w:right w:val="single" w:sz="4" w:space="0" w:color="000000"/>
            </w:tcBorders>
            <w:hideMark/>
          </w:tcPr>
          <w:p w:rsidR="003D57C1" w:rsidRPr="003D57C1" w:rsidRDefault="003D57C1" w:rsidP="003D57C1">
            <w:pPr>
              <w:spacing w:after="0"/>
              <w:jc w:val="both"/>
              <w:rPr>
                <w:rFonts w:ascii="Times New Roman" w:eastAsia="Times New Roman" w:hAnsi="Times New Roman" w:cs="Times New Roman"/>
                <w:sz w:val="24"/>
                <w:szCs w:val="24"/>
              </w:rPr>
            </w:pPr>
            <w:r w:rsidRPr="003D57C1">
              <w:rPr>
                <w:rFonts w:ascii="Times New Roman" w:eastAsia="Times New Roman" w:hAnsi="Times New Roman" w:cs="Times New Roman"/>
                <w:sz w:val="24"/>
                <w:szCs w:val="24"/>
              </w:rPr>
              <w:t xml:space="preserve">Культурно-туристический центр «Сибирская усадьба </w:t>
            </w:r>
            <w:proofErr w:type="spellStart"/>
            <w:r w:rsidRPr="003D57C1">
              <w:rPr>
                <w:rFonts w:ascii="Times New Roman" w:eastAsia="Times New Roman" w:hAnsi="Times New Roman" w:cs="Times New Roman"/>
                <w:sz w:val="24"/>
                <w:szCs w:val="24"/>
              </w:rPr>
              <w:t>Н.А.Лампсакова</w:t>
            </w:r>
            <w:proofErr w:type="spellEnd"/>
            <w:r w:rsidRPr="003D57C1">
              <w:rPr>
                <w:rFonts w:ascii="Times New Roman" w:eastAsia="Times New Roman" w:hAnsi="Times New Roman" w:cs="Times New Roman"/>
                <w:sz w:val="24"/>
                <w:szCs w:val="24"/>
              </w:rPr>
              <w:t>»</w:t>
            </w:r>
          </w:p>
        </w:tc>
      </w:tr>
      <w:tr w:rsidR="003D57C1" w:rsidRPr="003D57C1" w:rsidTr="003D57C1">
        <w:tc>
          <w:tcPr>
            <w:tcW w:w="1492" w:type="dxa"/>
            <w:tcBorders>
              <w:top w:val="single" w:sz="4" w:space="0" w:color="000000"/>
              <w:left w:val="single" w:sz="4" w:space="0" w:color="000000"/>
              <w:bottom w:val="single" w:sz="4" w:space="0" w:color="000000"/>
              <w:right w:val="single" w:sz="4" w:space="0" w:color="000000"/>
            </w:tcBorders>
            <w:hideMark/>
          </w:tcPr>
          <w:p w:rsidR="003D57C1" w:rsidRPr="003D57C1" w:rsidRDefault="003D57C1" w:rsidP="003D57C1">
            <w:pPr>
              <w:spacing w:after="0"/>
              <w:jc w:val="both"/>
              <w:rPr>
                <w:rFonts w:ascii="Times New Roman" w:eastAsia="Times New Roman" w:hAnsi="Times New Roman" w:cs="Times New Roman"/>
                <w:sz w:val="24"/>
                <w:szCs w:val="24"/>
              </w:rPr>
            </w:pPr>
            <w:r w:rsidRPr="003D57C1">
              <w:rPr>
                <w:rFonts w:ascii="Times New Roman" w:eastAsia="Times New Roman" w:hAnsi="Times New Roman" w:cs="Times New Roman"/>
                <w:sz w:val="24"/>
                <w:szCs w:val="24"/>
              </w:rPr>
              <w:t>8</w:t>
            </w:r>
          </w:p>
        </w:tc>
        <w:tc>
          <w:tcPr>
            <w:tcW w:w="7121" w:type="dxa"/>
            <w:tcBorders>
              <w:top w:val="single" w:sz="4" w:space="0" w:color="000000"/>
              <w:left w:val="single" w:sz="4" w:space="0" w:color="000000"/>
              <w:bottom w:val="single" w:sz="4" w:space="0" w:color="000000"/>
              <w:right w:val="single" w:sz="4" w:space="0" w:color="000000"/>
            </w:tcBorders>
            <w:hideMark/>
          </w:tcPr>
          <w:p w:rsidR="003D57C1" w:rsidRPr="003D57C1" w:rsidRDefault="003D57C1" w:rsidP="003D57C1">
            <w:pPr>
              <w:spacing w:after="0"/>
              <w:jc w:val="both"/>
              <w:rPr>
                <w:rFonts w:ascii="Times New Roman" w:eastAsia="Times New Roman" w:hAnsi="Times New Roman" w:cs="Times New Roman"/>
                <w:sz w:val="24"/>
                <w:szCs w:val="24"/>
              </w:rPr>
            </w:pPr>
            <w:r w:rsidRPr="003D57C1">
              <w:rPr>
                <w:rFonts w:ascii="Times New Roman" w:eastAsia="Times New Roman" w:hAnsi="Times New Roman" w:cs="Times New Roman"/>
                <w:sz w:val="24"/>
                <w:szCs w:val="24"/>
              </w:rPr>
              <w:t xml:space="preserve">Местная детская общественная организация </w:t>
            </w:r>
            <w:proofErr w:type="spellStart"/>
            <w:r w:rsidRPr="003D57C1">
              <w:rPr>
                <w:rFonts w:ascii="Times New Roman" w:eastAsia="Times New Roman" w:hAnsi="Times New Roman" w:cs="Times New Roman"/>
                <w:sz w:val="24"/>
                <w:szCs w:val="24"/>
              </w:rPr>
              <w:t>Асиновского</w:t>
            </w:r>
            <w:proofErr w:type="spellEnd"/>
            <w:r w:rsidRPr="003D57C1">
              <w:rPr>
                <w:rFonts w:ascii="Times New Roman" w:eastAsia="Times New Roman" w:hAnsi="Times New Roman" w:cs="Times New Roman"/>
                <w:sz w:val="24"/>
                <w:szCs w:val="24"/>
              </w:rPr>
              <w:t xml:space="preserve"> района Томской области «Лучики», </w:t>
            </w:r>
          </w:p>
        </w:tc>
      </w:tr>
      <w:tr w:rsidR="003D57C1" w:rsidRPr="003D57C1" w:rsidTr="003D57C1">
        <w:tc>
          <w:tcPr>
            <w:tcW w:w="1492" w:type="dxa"/>
            <w:tcBorders>
              <w:top w:val="single" w:sz="4" w:space="0" w:color="000000"/>
              <w:left w:val="single" w:sz="4" w:space="0" w:color="000000"/>
              <w:bottom w:val="single" w:sz="4" w:space="0" w:color="000000"/>
              <w:right w:val="single" w:sz="4" w:space="0" w:color="000000"/>
            </w:tcBorders>
            <w:hideMark/>
          </w:tcPr>
          <w:p w:rsidR="003D57C1" w:rsidRPr="003D57C1" w:rsidRDefault="003D57C1" w:rsidP="003D57C1">
            <w:pPr>
              <w:spacing w:after="0"/>
              <w:jc w:val="both"/>
              <w:rPr>
                <w:rFonts w:ascii="Times New Roman" w:eastAsia="Times New Roman" w:hAnsi="Times New Roman" w:cs="Times New Roman"/>
                <w:sz w:val="24"/>
                <w:szCs w:val="24"/>
              </w:rPr>
            </w:pPr>
            <w:r w:rsidRPr="003D57C1">
              <w:rPr>
                <w:rFonts w:ascii="Times New Roman" w:eastAsia="Times New Roman" w:hAnsi="Times New Roman" w:cs="Times New Roman"/>
                <w:sz w:val="24"/>
                <w:szCs w:val="24"/>
              </w:rPr>
              <w:t>9</w:t>
            </w:r>
          </w:p>
        </w:tc>
        <w:tc>
          <w:tcPr>
            <w:tcW w:w="7121" w:type="dxa"/>
            <w:tcBorders>
              <w:top w:val="single" w:sz="4" w:space="0" w:color="000000"/>
              <w:left w:val="single" w:sz="4" w:space="0" w:color="000000"/>
              <w:bottom w:val="single" w:sz="4" w:space="0" w:color="000000"/>
              <w:right w:val="single" w:sz="4" w:space="0" w:color="000000"/>
            </w:tcBorders>
            <w:hideMark/>
          </w:tcPr>
          <w:p w:rsidR="003D57C1" w:rsidRPr="003D57C1" w:rsidRDefault="003D57C1" w:rsidP="003D57C1">
            <w:pPr>
              <w:spacing w:after="0"/>
              <w:jc w:val="both"/>
              <w:rPr>
                <w:rFonts w:ascii="Times New Roman" w:eastAsia="Times New Roman" w:hAnsi="Times New Roman" w:cs="Times New Roman"/>
                <w:sz w:val="24"/>
                <w:szCs w:val="24"/>
              </w:rPr>
            </w:pPr>
            <w:r w:rsidRPr="003D57C1">
              <w:rPr>
                <w:rFonts w:ascii="Times New Roman" w:eastAsia="Times New Roman" w:hAnsi="Times New Roman" w:cs="Times New Roman"/>
                <w:sz w:val="24"/>
                <w:szCs w:val="24"/>
              </w:rPr>
              <w:t>Общество инвалидов в г. Асино,</w:t>
            </w:r>
          </w:p>
        </w:tc>
      </w:tr>
      <w:tr w:rsidR="003D57C1" w:rsidRPr="003D57C1" w:rsidTr="003D57C1">
        <w:tc>
          <w:tcPr>
            <w:tcW w:w="1492" w:type="dxa"/>
            <w:tcBorders>
              <w:top w:val="single" w:sz="4" w:space="0" w:color="000000"/>
              <w:left w:val="single" w:sz="4" w:space="0" w:color="000000"/>
              <w:bottom w:val="single" w:sz="4" w:space="0" w:color="000000"/>
              <w:right w:val="single" w:sz="4" w:space="0" w:color="000000"/>
            </w:tcBorders>
            <w:hideMark/>
          </w:tcPr>
          <w:p w:rsidR="003D57C1" w:rsidRPr="003D57C1" w:rsidRDefault="003D57C1" w:rsidP="003D57C1">
            <w:pPr>
              <w:spacing w:after="0"/>
              <w:jc w:val="both"/>
              <w:rPr>
                <w:rFonts w:ascii="Times New Roman" w:eastAsia="Times New Roman" w:hAnsi="Times New Roman" w:cs="Times New Roman"/>
                <w:sz w:val="24"/>
                <w:szCs w:val="24"/>
              </w:rPr>
            </w:pPr>
            <w:r w:rsidRPr="003D57C1">
              <w:rPr>
                <w:rFonts w:ascii="Times New Roman" w:eastAsia="Times New Roman" w:hAnsi="Times New Roman" w:cs="Times New Roman"/>
                <w:sz w:val="24"/>
                <w:szCs w:val="24"/>
              </w:rPr>
              <w:t>10</w:t>
            </w:r>
          </w:p>
        </w:tc>
        <w:tc>
          <w:tcPr>
            <w:tcW w:w="7121" w:type="dxa"/>
            <w:tcBorders>
              <w:top w:val="single" w:sz="4" w:space="0" w:color="000000"/>
              <w:left w:val="single" w:sz="4" w:space="0" w:color="000000"/>
              <w:bottom w:val="single" w:sz="4" w:space="0" w:color="000000"/>
              <w:right w:val="single" w:sz="4" w:space="0" w:color="000000"/>
            </w:tcBorders>
            <w:hideMark/>
          </w:tcPr>
          <w:p w:rsidR="003D57C1" w:rsidRPr="003D57C1" w:rsidRDefault="003D57C1" w:rsidP="003D57C1">
            <w:pPr>
              <w:spacing w:after="0"/>
              <w:jc w:val="both"/>
              <w:rPr>
                <w:rFonts w:ascii="Times New Roman" w:eastAsia="Times New Roman" w:hAnsi="Times New Roman" w:cs="Times New Roman"/>
                <w:sz w:val="24"/>
                <w:szCs w:val="24"/>
              </w:rPr>
            </w:pPr>
            <w:r w:rsidRPr="003D57C1">
              <w:rPr>
                <w:rFonts w:ascii="Times New Roman" w:eastAsia="Times New Roman" w:hAnsi="Times New Roman" w:cs="Times New Roman"/>
                <w:sz w:val="24"/>
                <w:szCs w:val="24"/>
              </w:rPr>
              <w:t>Церковь Покрова Пресвятой Богородицы в Асино</w:t>
            </w:r>
          </w:p>
        </w:tc>
      </w:tr>
      <w:tr w:rsidR="003D57C1" w:rsidRPr="003D57C1" w:rsidTr="003D57C1">
        <w:tc>
          <w:tcPr>
            <w:tcW w:w="1492" w:type="dxa"/>
            <w:tcBorders>
              <w:top w:val="single" w:sz="4" w:space="0" w:color="000000"/>
              <w:left w:val="single" w:sz="4" w:space="0" w:color="000000"/>
              <w:bottom w:val="single" w:sz="4" w:space="0" w:color="000000"/>
              <w:right w:val="single" w:sz="4" w:space="0" w:color="000000"/>
            </w:tcBorders>
            <w:hideMark/>
          </w:tcPr>
          <w:p w:rsidR="003D57C1" w:rsidRPr="003D57C1" w:rsidRDefault="003D57C1" w:rsidP="003D57C1">
            <w:pPr>
              <w:spacing w:after="0"/>
              <w:jc w:val="both"/>
              <w:rPr>
                <w:rFonts w:ascii="Times New Roman" w:eastAsia="Times New Roman" w:hAnsi="Times New Roman" w:cs="Times New Roman"/>
                <w:sz w:val="24"/>
                <w:szCs w:val="24"/>
              </w:rPr>
            </w:pPr>
            <w:r w:rsidRPr="003D57C1">
              <w:rPr>
                <w:rFonts w:ascii="Times New Roman" w:eastAsia="Times New Roman" w:hAnsi="Times New Roman" w:cs="Times New Roman"/>
                <w:sz w:val="24"/>
                <w:szCs w:val="24"/>
              </w:rPr>
              <w:t>11</w:t>
            </w:r>
          </w:p>
        </w:tc>
        <w:tc>
          <w:tcPr>
            <w:tcW w:w="7121" w:type="dxa"/>
            <w:tcBorders>
              <w:top w:val="single" w:sz="4" w:space="0" w:color="000000"/>
              <w:left w:val="single" w:sz="4" w:space="0" w:color="000000"/>
              <w:bottom w:val="single" w:sz="4" w:space="0" w:color="000000"/>
              <w:right w:val="single" w:sz="4" w:space="0" w:color="000000"/>
            </w:tcBorders>
            <w:hideMark/>
          </w:tcPr>
          <w:p w:rsidR="003D57C1" w:rsidRPr="003D57C1" w:rsidRDefault="003D57C1" w:rsidP="003D57C1">
            <w:pPr>
              <w:spacing w:after="0"/>
              <w:jc w:val="both"/>
              <w:rPr>
                <w:rFonts w:ascii="Times New Roman" w:eastAsia="Times New Roman" w:hAnsi="Times New Roman" w:cs="Times New Roman"/>
                <w:sz w:val="24"/>
                <w:szCs w:val="24"/>
              </w:rPr>
            </w:pPr>
            <w:proofErr w:type="spellStart"/>
            <w:r w:rsidRPr="003D57C1">
              <w:rPr>
                <w:rFonts w:ascii="Times New Roman" w:eastAsia="Times New Roman" w:hAnsi="Times New Roman" w:cs="Times New Roman"/>
                <w:sz w:val="24"/>
                <w:szCs w:val="24"/>
              </w:rPr>
              <w:t>Асиновское</w:t>
            </w:r>
            <w:proofErr w:type="spellEnd"/>
            <w:r w:rsidRPr="003D57C1">
              <w:rPr>
                <w:rFonts w:ascii="Times New Roman" w:eastAsia="Times New Roman" w:hAnsi="Times New Roman" w:cs="Times New Roman"/>
                <w:sz w:val="24"/>
                <w:szCs w:val="24"/>
              </w:rPr>
              <w:t xml:space="preserve"> телевидение, районные газеты «Диссонанс» и «Образ жизни»</w:t>
            </w:r>
          </w:p>
        </w:tc>
      </w:tr>
      <w:tr w:rsidR="003D57C1" w:rsidRPr="003D57C1" w:rsidTr="003D57C1">
        <w:tc>
          <w:tcPr>
            <w:tcW w:w="1492" w:type="dxa"/>
            <w:tcBorders>
              <w:top w:val="single" w:sz="4" w:space="0" w:color="000000"/>
              <w:left w:val="single" w:sz="4" w:space="0" w:color="000000"/>
              <w:bottom w:val="single" w:sz="4" w:space="0" w:color="000000"/>
              <w:right w:val="single" w:sz="4" w:space="0" w:color="000000"/>
            </w:tcBorders>
            <w:hideMark/>
          </w:tcPr>
          <w:p w:rsidR="003D57C1" w:rsidRPr="003D57C1" w:rsidRDefault="003D57C1" w:rsidP="003D57C1">
            <w:pPr>
              <w:spacing w:after="0"/>
              <w:jc w:val="both"/>
              <w:rPr>
                <w:rFonts w:ascii="Times New Roman" w:eastAsia="Times New Roman" w:hAnsi="Times New Roman" w:cs="Times New Roman"/>
                <w:sz w:val="24"/>
                <w:szCs w:val="24"/>
              </w:rPr>
            </w:pPr>
            <w:r w:rsidRPr="003D57C1">
              <w:rPr>
                <w:rFonts w:ascii="Times New Roman" w:eastAsia="Times New Roman" w:hAnsi="Times New Roman" w:cs="Times New Roman"/>
                <w:sz w:val="24"/>
                <w:szCs w:val="24"/>
              </w:rPr>
              <w:t>12</w:t>
            </w:r>
          </w:p>
        </w:tc>
        <w:tc>
          <w:tcPr>
            <w:tcW w:w="7121" w:type="dxa"/>
            <w:tcBorders>
              <w:top w:val="single" w:sz="4" w:space="0" w:color="000000"/>
              <w:left w:val="single" w:sz="4" w:space="0" w:color="000000"/>
              <w:bottom w:val="single" w:sz="4" w:space="0" w:color="000000"/>
              <w:right w:val="single" w:sz="4" w:space="0" w:color="000000"/>
            </w:tcBorders>
            <w:hideMark/>
          </w:tcPr>
          <w:p w:rsidR="003D57C1" w:rsidRPr="003D57C1" w:rsidRDefault="003D57C1" w:rsidP="003D57C1">
            <w:pPr>
              <w:spacing w:after="0"/>
              <w:jc w:val="both"/>
              <w:rPr>
                <w:rFonts w:ascii="Times New Roman" w:eastAsia="Times New Roman" w:hAnsi="Times New Roman" w:cs="Times New Roman"/>
                <w:sz w:val="24"/>
                <w:szCs w:val="24"/>
              </w:rPr>
            </w:pPr>
            <w:proofErr w:type="spellStart"/>
            <w:r w:rsidRPr="003D57C1">
              <w:rPr>
                <w:rFonts w:ascii="Times New Roman" w:eastAsia="Times New Roman" w:hAnsi="Times New Roman" w:cs="Times New Roman"/>
                <w:sz w:val="24"/>
                <w:szCs w:val="24"/>
              </w:rPr>
              <w:t>Асиновский</w:t>
            </w:r>
            <w:proofErr w:type="spellEnd"/>
            <w:r w:rsidRPr="003D57C1">
              <w:rPr>
                <w:rFonts w:ascii="Times New Roman" w:eastAsia="Times New Roman" w:hAnsi="Times New Roman" w:cs="Times New Roman"/>
                <w:sz w:val="24"/>
                <w:szCs w:val="24"/>
              </w:rPr>
              <w:t xml:space="preserve"> техникум промышленной индустрии и сервиса </w:t>
            </w:r>
          </w:p>
        </w:tc>
      </w:tr>
      <w:tr w:rsidR="003D57C1" w:rsidRPr="003D57C1" w:rsidTr="003D57C1">
        <w:tc>
          <w:tcPr>
            <w:tcW w:w="1492" w:type="dxa"/>
            <w:tcBorders>
              <w:top w:val="single" w:sz="4" w:space="0" w:color="000000"/>
              <w:left w:val="single" w:sz="4" w:space="0" w:color="000000"/>
              <w:bottom w:val="single" w:sz="4" w:space="0" w:color="000000"/>
              <w:right w:val="single" w:sz="4" w:space="0" w:color="000000"/>
            </w:tcBorders>
            <w:hideMark/>
          </w:tcPr>
          <w:p w:rsidR="003D57C1" w:rsidRPr="003D57C1" w:rsidRDefault="003D57C1" w:rsidP="003D57C1">
            <w:pPr>
              <w:spacing w:after="0"/>
              <w:jc w:val="both"/>
              <w:rPr>
                <w:rFonts w:ascii="Times New Roman" w:eastAsia="Times New Roman" w:hAnsi="Times New Roman" w:cs="Times New Roman"/>
                <w:sz w:val="24"/>
                <w:szCs w:val="24"/>
              </w:rPr>
            </w:pPr>
            <w:r w:rsidRPr="003D57C1">
              <w:rPr>
                <w:rFonts w:ascii="Times New Roman" w:eastAsia="Times New Roman" w:hAnsi="Times New Roman" w:cs="Times New Roman"/>
                <w:sz w:val="24"/>
                <w:szCs w:val="24"/>
              </w:rPr>
              <w:t>13</w:t>
            </w:r>
          </w:p>
        </w:tc>
        <w:tc>
          <w:tcPr>
            <w:tcW w:w="7121" w:type="dxa"/>
            <w:tcBorders>
              <w:top w:val="single" w:sz="4" w:space="0" w:color="000000"/>
              <w:left w:val="single" w:sz="4" w:space="0" w:color="000000"/>
              <w:bottom w:val="single" w:sz="4" w:space="0" w:color="000000"/>
              <w:right w:val="single" w:sz="4" w:space="0" w:color="000000"/>
            </w:tcBorders>
            <w:hideMark/>
          </w:tcPr>
          <w:p w:rsidR="003D57C1" w:rsidRPr="003D57C1" w:rsidRDefault="003D57C1" w:rsidP="003D57C1">
            <w:pPr>
              <w:spacing w:after="0"/>
              <w:jc w:val="both"/>
              <w:rPr>
                <w:rFonts w:ascii="Times New Roman" w:eastAsia="Times New Roman" w:hAnsi="Times New Roman" w:cs="Times New Roman"/>
                <w:sz w:val="24"/>
                <w:szCs w:val="24"/>
              </w:rPr>
            </w:pPr>
            <w:r w:rsidRPr="003D57C1">
              <w:rPr>
                <w:rFonts w:ascii="Times New Roman" w:eastAsia="Times New Roman" w:hAnsi="Times New Roman" w:cs="Times New Roman"/>
                <w:sz w:val="24"/>
                <w:szCs w:val="24"/>
              </w:rPr>
              <w:t>МАОУ СОШ № 16 г. Томск</w:t>
            </w:r>
          </w:p>
        </w:tc>
      </w:tr>
      <w:tr w:rsidR="003D57C1" w:rsidRPr="003D57C1" w:rsidTr="003D57C1">
        <w:tc>
          <w:tcPr>
            <w:tcW w:w="1492" w:type="dxa"/>
            <w:tcBorders>
              <w:top w:val="single" w:sz="4" w:space="0" w:color="000000"/>
              <w:left w:val="single" w:sz="4" w:space="0" w:color="000000"/>
              <w:bottom w:val="single" w:sz="4" w:space="0" w:color="000000"/>
              <w:right w:val="single" w:sz="4" w:space="0" w:color="000000"/>
            </w:tcBorders>
            <w:hideMark/>
          </w:tcPr>
          <w:p w:rsidR="003D57C1" w:rsidRPr="003D57C1" w:rsidRDefault="003D57C1" w:rsidP="003D57C1">
            <w:pPr>
              <w:spacing w:after="0"/>
              <w:jc w:val="both"/>
              <w:rPr>
                <w:rFonts w:ascii="Times New Roman" w:eastAsia="Times New Roman" w:hAnsi="Times New Roman" w:cs="Times New Roman"/>
                <w:sz w:val="24"/>
                <w:szCs w:val="24"/>
              </w:rPr>
            </w:pPr>
            <w:r w:rsidRPr="003D57C1">
              <w:rPr>
                <w:rFonts w:ascii="Times New Roman" w:eastAsia="Times New Roman" w:hAnsi="Times New Roman" w:cs="Times New Roman"/>
                <w:sz w:val="24"/>
                <w:szCs w:val="24"/>
              </w:rPr>
              <w:t>14</w:t>
            </w:r>
          </w:p>
        </w:tc>
        <w:tc>
          <w:tcPr>
            <w:tcW w:w="7121" w:type="dxa"/>
            <w:tcBorders>
              <w:top w:val="single" w:sz="4" w:space="0" w:color="000000"/>
              <w:left w:val="single" w:sz="4" w:space="0" w:color="000000"/>
              <w:bottom w:val="single" w:sz="4" w:space="0" w:color="000000"/>
              <w:right w:val="single" w:sz="4" w:space="0" w:color="000000"/>
            </w:tcBorders>
            <w:hideMark/>
          </w:tcPr>
          <w:p w:rsidR="003D57C1" w:rsidRPr="003D57C1" w:rsidRDefault="003D57C1" w:rsidP="003D57C1">
            <w:pPr>
              <w:spacing w:after="0"/>
              <w:jc w:val="both"/>
              <w:rPr>
                <w:rFonts w:ascii="Times New Roman" w:eastAsia="Times New Roman" w:hAnsi="Times New Roman" w:cs="Times New Roman"/>
                <w:sz w:val="24"/>
                <w:szCs w:val="24"/>
              </w:rPr>
            </w:pPr>
            <w:r w:rsidRPr="003D57C1">
              <w:rPr>
                <w:rFonts w:ascii="Times New Roman" w:eastAsia="Times New Roman" w:hAnsi="Times New Roman" w:cs="Times New Roman"/>
                <w:sz w:val="24"/>
                <w:szCs w:val="24"/>
              </w:rPr>
              <w:t>МАОУ СОШ № 40 г. Томск</w:t>
            </w:r>
          </w:p>
        </w:tc>
      </w:tr>
      <w:tr w:rsidR="003D57C1" w:rsidRPr="003D57C1" w:rsidTr="003D57C1">
        <w:tc>
          <w:tcPr>
            <w:tcW w:w="1492" w:type="dxa"/>
            <w:tcBorders>
              <w:top w:val="single" w:sz="4" w:space="0" w:color="000000"/>
              <w:left w:val="single" w:sz="4" w:space="0" w:color="000000"/>
              <w:bottom w:val="single" w:sz="4" w:space="0" w:color="000000"/>
              <w:right w:val="single" w:sz="4" w:space="0" w:color="000000"/>
            </w:tcBorders>
            <w:hideMark/>
          </w:tcPr>
          <w:p w:rsidR="003D57C1" w:rsidRPr="003D57C1" w:rsidRDefault="003D57C1" w:rsidP="003D57C1">
            <w:pPr>
              <w:spacing w:after="0"/>
              <w:jc w:val="both"/>
              <w:rPr>
                <w:rFonts w:ascii="Times New Roman" w:eastAsia="Times New Roman" w:hAnsi="Times New Roman" w:cs="Times New Roman"/>
                <w:sz w:val="24"/>
                <w:szCs w:val="24"/>
              </w:rPr>
            </w:pPr>
            <w:r w:rsidRPr="003D57C1">
              <w:rPr>
                <w:rFonts w:ascii="Times New Roman" w:eastAsia="Times New Roman" w:hAnsi="Times New Roman" w:cs="Times New Roman"/>
                <w:sz w:val="24"/>
                <w:szCs w:val="24"/>
              </w:rPr>
              <w:t>15</w:t>
            </w:r>
          </w:p>
        </w:tc>
        <w:tc>
          <w:tcPr>
            <w:tcW w:w="7121" w:type="dxa"/>
            <w:tcBorders>
              <w:top w:val="single" w:sz="4" w:space="0" w:color="000000"/>
              <w:left w:val="single" w:sz="4" w:space="0" w:color="000000"/>
              <w:bottom w:val="single" w:sz="4" w:space="0" w:color="000000"/>
              <w:right w:val="single" w:sz="4" w:space="0" w:color="000000"/>
            </w:tcBorders>
            <w:hideMark/>
          </w:tcPr>
          <w:p w:rsidR="003D57C1" w:rsidRPr="003D57C1" w:rsidRDefault="003D57C1" w:rsidP="003D57C1">
            <w:pPr>
              <w:spacing w:after="0"/>
              <w:jc w:val="both"/>
              <w:rPr>
                <w:rFonts w:ascii="Times New Roman" w:eastAsia="Times New Roman" w:hAnsi="Times New Roman" w:cs="Times New Roman"/>
                <w:sz w:val="24"/>
                <w:szCs w:val="24"/>
              </w:rPr>
            </w:pPr>
            <w:r w:rsidRPr="003D57C1">
              <w:rPr>
                <w:rFonts w:ascii="Times New Roman" w:eastAsia="Times New Roman" w:hAnsi="Times New Roman" w:cs="Times New Roman"/>
                <w:sz w:val="24"/>
                <w:szCs w:val="24"/>
              </w:rPr>
              <w:t xml:space="preserve">БЭЦ г. Асино </w:t>
            </w:r>
          </w:p>
        </w:tc>
      </w:tr>
      <w:tr w:rsidR="003D57C1" w:rsidRPr="003D57C1" w:rsidTr="003D57C1">
        <w:tc>
          <w:tcPr>
            <w:tcW w:w="1492" w:type="dxa"/>
            <w:tcBorders>
              <w:top w:val="single" w:sz="4" w:space="0" w:color="000000"/>
              <w:left w:val="single" w:sz="4" w:space="0" w:color="000000"/>
              <w:bottom w:val="single" w:sz="4" w:space="0" w:color="000000"/>
              <w:right w:val="single" w:sz="4" w:space="0" w:color="000000"/>
            </w:tcBorders>
            <w:hideMark/>
          </w:tcPr>
          <w:p w:rsidR="003D57C1" w:rsidRPr="003D57C1" w:rsidRDefault="003D57C1" w:rsidP="003D57C1">
            <w:pPr>
              <w:spacing w:after="0"/>
              <w:jc w:val="both"/>
              <w:rPr>
                <w:rFonts w:ascii="Times New Roman" w:eastAsia="Times New Roman" w:hAnsi="Times New Roman" w:cs="Times New Roman"/>
                <w:sz w:val="24"/>
                <w:szCs w:val="24"/>
              </w:rPr>
            </w:pPr>
            <w:r w:rsidRPr="003D57C1">
              <w:rPr>
                <w:rFonts w:ascii="Times New Roman" w:eastAsia="Times New Roman" w:hAnsi="Times New Roman" w:cs="Times New Roman"/>
                <w:sz w:val="24"/>
                <w:szCs w:val="24"/>
              </w:rPr>
              <w:t>16</w:t>
            </w:r>
          </w:p>
        </w:tc>
        <w:tc>
          <w:tcPr>
            <w:tcW w:w="7121" w:type="dxa"/>
            <w:tcBorders>
              <w:top w:val="single" w:sz="4" w:space="0" w:color="000000"/>
              <w:left w:val="single" w:sz="4" w:space="0" w:color="000000"/>
              <w:bottom w:val="single" w:sz="4" w:space="0" w:color="000000"/>
              <w:right w:val="single" w:sz="4" w:space="0" w:color="000000"/>
            </w:tcBorders>
            <w:hideMark/>
          </w:tcPr>
          <w:p w:rsidR="003D57C1" w:rsidRPr="003D57C1" w:rsidRDefault="003D57C1" w:rsidP="003D57C1">
            <w:pPr>
              <w:spacing w:after="0"/>
              <w:jc w:val="both"/>
              <w:rPr>
                <w:rFonts w:ascii="Times New Roman" w:eastAsia="Times New Roman" w:hAnsi="Times New Roman" w:cs="Times New Roman"/>
                <w:sz w:val="24"/>
                <w:szCs w:val="24"/>
              </w:rPr>
            </w:pPr>
            <w:proofErr w:type="spellStart"/>
            <w:r w:rsidRPr="003D57C1">
              <w:rPr>
                <w:rFonts w:ascii="Times New Roman" w:eastAsia="Times New Roman" w:hAnsi="Times New Roman" w:cs="Times New Roman"/>
                <w:sz w:val="24"/>
                <w:szCs w:val="24"/>
              </w:rPr>
              <w:t>Асиновский</w:t>
            </w:r>
            <w:proofErr w:type="spellEnd"/>
            <w:r w:rsidRPr="003D57C1">
              <w:rPr>
                <w:rFonts w:ascii="Times New Roman" w:eastAsia="Times New Roman" w:hAnsi="Times New Roman" w:cs="Times New Roman"/>
                <w:sz w:val="24"/>
                <w:szCs w:val="24"/>
              </w:rPr>
              <w:t xml:space="preserve"> краеведческий музей </w:t>
            </w:r>
          </w:p>
        </w:tc>
      </w:tr>
      <w:tr w:rsidR="003D57C1" w:rsidRPr="003D57C1" w:rsidTr="003D57C1">
        <w:tc>
          <w:tcPr>
            <w:tcW w:w="1492" w:type="dxa"/>
            <w:tcBorders>
              <w:top w:val="single" w:sz="4" w:space="0" w:color="000000"/>
              <w:left w:val="single" w:sz="4" w:space="0" w:color="000000"/>
              <w:bottom w:val="single" w:sz="4" w:space="0" w:color="000000"/>
              <w:right w:val="single" w:sz="4" w:space="0" w:color="000000"/>
            </w:tcBorders>
            <w:hideMark/>
          </w:tcPr>
          <w:p w:rsidR="003D57C1" w:rsidRPr="003D57C1" w:rsidRDefault="003D57C1" w:rsidP="003D57C1">
            <w:pPr>
              <w:spacing w:after="0"/>
              <w:jc w:val="both"/>
              <w:rPr>
                <w:rFonts w:ascii="Times New Roman" w:eastAsia="Times New Roman" w:hAnsi="Times New Roman" w:cs="Times New Roman"/>
                <w:sz w:val="24"/>
                <w:szCs w:val="24"/>
              </w:rPr>
            </w:pPr>
            <w:r w:rsidRPr="003D57C1">
              <w:rPr>
                <w:rFonts w:ascii="Times New Roman" w:eastAsia="Times New Roman" w:hAnsi="Times New Roman" w:cs="Times New Roman"/>
                <w:sz w:val="24"/>
                <w:szCs w:val="24"/>
              </w:rPr>
              <w:t>17</w:t>
            </w:r>
          </w:p>
        </w:tc>
        <w:tc>
          <w:tcPr>
            <w:tcW w:w="7121" w:type="dxa"/>
            <w:tcBorders>
              <w:top w:val="single" w:sz="4" w:space="0" w:color="000000"/>
              <w:left w:val="single" w:sz="4" w:space="0" w:color="000000"/>
              <w:bottom w:val="single" w:sz="4" w:space="0" w:color="000000"/>
              <w:right w:val="single" w:sz="4" w:space="0" w:color="000000"/>
            </w:tcBorders>
            <w:hideMark/>
          </w:tcPr>
          <w:p w:rsidR="003D57C1" w:rsidRPr="008606A1" w:rsidRDefault="003D57C1" w:rsidP="003D57C1">
            <w:pPr>
              <w:spacing w:after="0"/>
              <w:jc w:val="both"/>
              <w:rPr>
                <w:rFonts w:ascii="Times New Roman" w:eastAsia="Times New Roman" w:hAnsi="Times New Roman" w:cs="Times New Roman"/>
                <w:sz w:val="24"/>
                <w:szCs w:val="24"/>
              </w:rPr>
            </w:pPr>
            <w:r w:rsidRPr="008606A1">
              <w:rPr>
                <w:rFonts w:ascii="Times New Roman" w:eastAsia="Times New Roman" w:hAnsi="Times New Roman" w:cs="Times New Roman"/>
                <w:sz w:val="24"/>
                <w:szCs w:val="24"/>
              </w:rPr>
              <w:t xml:space="preserve">Музей АВПУ </w:t>
            </w:r>
          </w:p>
        </w:tc>
      </w:tr>
      <w:tr w:rsidR="003D57C1" w:rsidRPr="003D57C1" w:rsidTr="003D57C1">
        <w:tc>
          <w:tcPr>
            <w:tcW w:w="1492" w:type="dxa"/>
            <w:tcBorders>
              <w:top w:val="single" w:sz="4" w:space="0" w:color="000000"/>
              <w:left w:val="single" w:sz="4" w:space="0" w:color="000000"/>
              <w:bottom w:val="single" w:sz="4" w:space="0" w:color="000000"/>
              <w:right w:val="single" w:sz="4" w:space="0" w:color="000000"/>
            </w:tcBorders>
            <w:hideMark/>
          </w:tcPr>
          <w:p w:rsidR="003D57C1" w:rsidRPr="003D57C1" w:rsidRDefault="003D57C1" w:rsidP="003D57C1">
            <w:pPr>
              <w:spacing w:after="0"/>
              <w:jc w:val="both"/>
              <w:rPr>
                <w:rFonts w:ascii="Times New Roman" w:eastAsia="Times New Roman" w:hAnsi="Times New Roman" w:cs="Times New Roman"/>
                <w:sz w:val="24"/>
                <w:szCs w:val="24"/>
              </w:rPr>
            </w:pPr>
            <w:r w:rsidRPr="003D57C1">
              <w:rPr>
                <w:rFonts w:ascii="Times New Roman" w:eastAsia="Times New Roman" w:hAnsi="Times New Roman" w:cs="Times New Roman"/>
                <w:sz w:val="24"/>
                <w:szCs w:val="24"/>
              </w:rPr>
              <w:t>18</w:t>
            </w:r>
          </w:p>
        </w:tc>
        <w:tc>
          <w:tcPr>
            <w:tcW w:w="7121" w:type="dxa"/>
            <w:tcBorders>
              <w:top w:val="single" w:sz="4" w:space="0" w:color="000000"/>
              <w:left w:val="single" w:sz="4" w:space="0" w:color="000000"/>
              <w:bottom w:val="single" w:sz="4" w:space="0" w:color="000000"/>
              <w:right w:val="single" w:sz="4" w:space="0" w:color="000000"/>
            </w:tcBorders>
            <w:hideMark/>
          </w:tcPr>
          <w:p w:rsidR="003D57C1" w:rsidRPr="008606A1" w:rsidRDefault="003D57C1" w:rsidP="003D57C1">
            <w:pPr>
              <w:spacing w:after="0"/>
              <w:jc w:val="both"/>
              <w:rPr>
                <w:rFonts w:ascii="Times New Roman" w:eastAsia="Times New Roman" w:hAnsi="Times New Roman" w:cs="Times New Roman"/>
                <w:sz w:val="24"/>
                <w:szCs w:val="24"/>
              </w:rPr>
            </w:pPr>
            <w:r w:rsidRPr="008606A1">
              <w:rPr>
                <w:rFonts w:ascii="Times New Roman" w:hAnsi="Times New Roman" w:cs="Times New Roman"/>
                <w:sz w:val="24"/>
                <w:szCs w:val="24"/>
                <w:shd w:val="clear" w:color="auto" w:fill="FFFFFF"/>
              </w:rPr>
              <w:t>ОГКУ «Центр помощи детям, оставшимся без попечения родителей,</w:t>
            </w:r>
            <w:r w:rsidRPr="008606A1">
              <w:rPr>
                <w:rStyle w:val="apple-converted-space"/>
                <w:rFonts w:ascii="Times New Roman" w:hAnsi="Times New Roman" w:cs="Times New Roman"/>
                <w:sz w:val="24"/>
                <w:szCs w:val="24"/>
                <w:shd w:val="clear" w:color="auto" w:fill="FFFFFF"/>
              </w:rPr>
              <w:t> </w:t>
            </w:r>
            <w:proofErr w:type="spellStart"/>
            <w:r w:rsidRPr="008606A1">
              <w:rPr>
                <w:rStyle w:val="a7"/>
                <w:rFonts w:ascii="Times New Roman" w:hAnsi="Times New Roman" w:cs="Times New Roman"/>
                <w:bCs/>
                <w:i w:val="0"/>
                <w:sz w:val="24"/>
                <w:szCs w:val="24"/>
                <w:shd w:val="clear" w:color="auto" w:fill="FFFFFF"/>
              </w:rPr>
              <w:t>Асиновского</w:t>
            </w:r>
            <w:proofErr w:type="spellEnd"/>
            <w:r w:rsidRPr="008606A1">
              <w:rPr>
                <w:rStyle w:val="a7"/>
                <w:rFonts w:ascii="Times New Roman" w:hAnsi="Times New Roman" w:cs="Times New Roman"/>
                <w:bCs/>
                <w:sz w:val="24"/>
                <w:szCs w:val="24"/>
                <w:shd w:val="clear" w:color="auto" w:fill="FFFFFF"/>
              </w:rPr>
              <w:t xml:space="preserve"> </w:t>
            </w:r>
            <w:r w:rsidRPr="008606A1">
              <w:rPr>
                <w:rFonts w:ascii="Times New Roman" w:hAnsi="Times New Roman" w:cs="Times New Roman"/>
                <w:sz w:val="24"/>
                <w:szCs w:val="24"/>
                <w:shd w:val="clear" w:color="auto" w:fill="FFFFFF"/>
              </w:rPr>
              <w:t>района»</w:t>
            </w:r>
          </w:p>
        </w:tc>
      </w:tr>
      <w:tr w:rsidR="003D57C1" w:rsidRPr="003D57C1" w:rsidTr="003D57C1">
        <w:tc>
          <w:tcPr>
            <w:tcW w:w="1492" w:type="dxa"/>
            <w:tcBorders>
              <w:top w:val="single" w:sz="4" w:space="0" w:color="000000"/>
              <w:left w:val="single" w:sz="4" w:space="0" w:color="000000"/>
              <w:bottom w:val="single" w:sz="4" w:space="0" w:color="000000"/>
              <w:right w:val="single" w:sz="4" w:space="0" w:color="000000"/>
            </w:tcBorders>
            <w:hideMark/>
          </w:tcPr>
          <w:p w:rsidR="003D57C1" w:rsidRPr="003D57C1" w:rsidRDefault="003D57C1" w:rsidP="003D57C1">
            <w:pPr>
              <w:spacing w:after="0"/>
              <w:jc w:val="both"/>
              <w:rPr>
                <w:rFonts w:ascii="Times New Roman" w:eastAsia="Times New Roman" w:hAnsi="Times New Roman" w:cs="Times New Roman"/>
                <w:sz w:val="24"/>
                <w:szCs w:val="24"/>
              </w:rPr>
            </w:pPr>
            <w:r w:rsidRPr="003D57C1">
              <w:rPr>
                <w:rFonts w:ascii="Times New Roman" w:eastAsia="Times New Roman" w:hAnsi="Times New Roman" w:cs="Times New Roman"/>
                <w:sz w:val="24"/>
                <w:szCs w:val="24"/>
              </w:rPr>
              <w:t>19</w:t>
            </w:r>
          </w:p>
        </w:tc>
        <w:tc>
          <w:tcPr>
            <w:tcW w:w="7121" w:type="dxa"/>
            <w:tcBorders>
              <w:top w:val="single" w:sz="4" w:space="0" w:color="000000"/>
              <w:left w:val="single" w:sz="4" w:space="0" w:color="000000"/>
              <w:bottom w:val="single" w:sz="4" w:space="0" w:color="000000"/>
              <w:right w:val="single" w:sz="4" w:space="0" w:color="000000"/>
            </w:tcBorders>
            <w:hideMark/>
          </w:tcPr>
          <w:p w:rsidR="003D57C1" w:rsidRPr="008606A1" w:rsidRDefault="003D57C1" w:rsidP="003D57C1">
            <w:pPr>
              <w:spacing w:after="0"/>
              <w:jc w:val="both"/>
              <w:rPr>
                <w:rFonts w:ascii="Times New Roman" w:eastAsia="Times New Roman" w:hAnsi="Times New Roman" w:cs="Times New Roman"/>
                <w:sz w:val="24"/>
                <w:szCs w:val="24"/>
              </w:rPr>
            </w:pPr>
            <w:r w:rsidRPr="008606A1">
              <w:rPr>
                <w:rFonts w:ascii="Times New Roman" w:hAnsi="Times New Roman" w:cs="Times New Roman"/>
                <w:sz w:val="24"/>
                <w:szCs w:val="24"/>
                <w:shd w:val="clear" w:color="auto" w:fill="FFFFFF"/>
              </w:rPr>
              <w:t>ОГКУ «Центр помощи</w:t>
            </w:r>
            <w:r w:rsidRPr="008606A1">
              <w:rPr>
                <w:rStyle w:val="apple-converted-space"/>
                <w:rFonts w:ascii="Times New Roman" w:hAnsi="Times New Roman" w:cs="Times New Roman"/>
                <w:sz w:val="24"/>
                <w:szCs w:val="24"/>
                <w:shd w:val="clear" w:color="auto" w:fill="FFFFFF"/>
              </w:rPr>
              <w:t> </w:t>
            </w:r>
            <w:r w:rsidRPr="008606A1">
              <w:rPr>
                <w:rStyle w:val="a7"/>
                <w:rFonts w:ascii="Times New Roman" w:hAnsi="Times New Roman" w:cs="Times New Roman"/>
                <w:bCs/>
                <w:i w:val="0"/>
                <w:sz w:val="24"/>
                <w:szCs w:val="24"/>
                <w:shd w:val="clear" w:color="auto" w:fill="FFFFFF"/>
              </w:rPr>
              <w:t>детям</w:t>
            </w:r>
            <w:r w:rsidRPr="008606A1">
              <w:rPr>
                <w:rFonts w:ascii="Times New Roman" w:hAnsi="Times New Roman" w:cs="Times New Roman"/>
                <w:sz w:val="24"/>
                <w:szCs w:val="24"/>
                <w:shd w:val="clear" w:color="auto" w:fill="FFFFFF"/>
              </w:rPr>
              <w:t>, оставшимся без попечения родителей,</w:t>
            </w:r>
            <w:r w:rsidRPr="008606A1">
              <w:rPr>
                <w:rStyle w:val="apple-converted-space"/>
                <w:rFonts w:ascii="Times New Roman" w:hAnsi="Times New Roman" w:cs="Times New Roman"/>
                <w:sz w:val="24"/>
                <w:szCs w:val="24"/>
                <w:shd w:val="clear" w:color="auto" w:fill="FFFFFF"/>
              </w:rPr>
              <w:t> </w:t>
            </w:r>
            <w:proofErr w:type="spellStart"/>
            <w:r w:rsidRPr="008606A1">
              <w:rPr>
                <w:rStyle w:val="a7"/>
                <w:rFonts w:ascii="Times New Roman" w:hAnsi="Times New Roman" w:cs="Times New Roman"/>
                <w:bCs/>
                <w:i w:val="0"/>
                <w:sz w:val="24"/>
                <w:szCs w:val="24"/>
                <w:shd w:val="clear" w:color="auto" w:fill="FFFFFF"/>
              </w:rPr>
              <w:t>Асиновского</w:t>
            </w:r>
            <w:proofErr w:type="spellEnd"/>
            <w:r w:rsidRPr="008606A1">
              <w:rPr>
                <w:rStyle w:val="a7"/>
                <w:rFonts w:ascii="Times New Roman" w:hAnsi="Times New Roman" w:cs="Times New Roman"/>
                <w:bCs/>
                <w:sz w:val="24"/>
                <w:szCs w:val="24"/>
                <w:shd w:val="clear" w:color="auto" w:fill="FFFFFF"/>
              </w:rPr>
              <w:t xml:space="preserve"> </w:t>
            </w:r>
            <w:r w:rsidRPr="008606A1">
              <w:rPr>
                <w:rFonts w:ascii="Times New Roman" w:hAnsi="Times New Roman" w:cs="Times New Roman"/>
                <w:sz w:val="24"/>
                <w:szCs w:val="24"/>
                <w:shd w:val="clear" w:color="auto" w:fill="FFFFFF"/>
              </w:rPr>
              <w:t>района»</w:t>
            </w:r>
          </w:p>
        </w:tc>
      </w:tr>
      <w:tr w:rsidR="003D57C1" w:rsidRPr="003D57C1" w:rsidTr="003D57C1">
        <w:tc>
          <w:tcPr>
            <w:tcW w:w="1492" w:type="dxa"/>
            <w:tcBorders>
              <w:top w:val="single" w:sz="4" w:space="0" w:color="000000"/>
              <w:left w:val="single" w:sz="4" w:space="0" w:color="000000"/>
              <w:bottom w:val="single" w:sz="4" w:space="0" w:color="000000"/>
              <w:right w:val="single" w:sz="4" w:space="0" w:color="000000"/>
            </w:tcBorders>
            <w:hideMark/>
          </w:tcPr>
          <w:p w:rsidR="003D57C1" w:rsidRPr="003D57C1" w:rsidRDefault="003D57C1" w:rsidP="003D57C1">
            <w:pPr>
              <w:spacing w:after="0"/>
              <w:jc w:val="both"/>
              <w:rPr>
                <w:rFonts w:ascii="Times New Roman" w:eastAsia="Times New Roman" w:hAnsi="Times New Roman" w:cs="Times New Roman"/>
                <w:sz w:val="24"/>
                <w:szCs w:val="24"/>
              </w:rPr>
            </w:pPr>
            <w:r w:rsidRPr="003D57C1">
              <w:rPr>
                <w:rFonts w:ascii="Times New Roman" w:eastAsia="Times New Roman" w:hAnsi="Times New Roman" w:cs="Times New Roman"/>
                <w:sz w:val="24"/>
                <w:szCs w:val="24"/>
              </w:rPr>
              <w:t>20</w:t>
            </w:r>
          </w:p>
        </w:tc>
        <w:tc>
          <w:tcPr>
            <w:tcW w:w="7121" w:type="dxa"/>
            <w:tcBorders>
              <w:top w:val="single" w:sz="4" w:space="0" w:color="000000"/>
              <w:left w:val="single" w:sz="4" w:space="0" w:color="000000"/>
              <w:bottom w:val="single" w:sz="4" w:space="0" w:color="000000"/>
              <w:right w:val="single" w:sz="4" w:space="0" w:color="000000"/>
            </w:tcBorders>
            <w:hideMark/>
          </w:tcPr>
          <w:p w:rsidR="003D57C1" w:rsidRPr="008606A1" w:rsidRDefault="003D57C1" w:rsidP="003D57C1">
            <w:pPr>
              <w:spacing w:after="0"/>
              <w:jc w:val="both"/>
              <w:rPr>
                <w:rFonts w:ascii="Times New Roman" w:eastAsia="Times New Roman" w:hAnsi="Times New Roman" w:cs="Times New Roman"/>
                <w:i/>
                <w:sz w:val="24"/>
                <w:szCs w:val="24"/>
              </w:rPr>
            </w:pPr>
            <w:r w:rsidRPr="008606A1">
              <w:rPr>
                <w:rStyle w:val="a7"/>
                <w:rFonts w:ascii="Times New Roman" w:hAnsi="Times New Roman" w:cs="Times New Roman"/>
                <w:bCs/>
                <w:i w:val="0"/>
                <w:sz w:val="24"/>
                <w:szCs w:val="24"/>
                <w:shd w:val="clear" w:color="auto" w:fill="FFFFFF"/>
              </w:rPr>
              <w:t>Первомайский</w:t>
            </w:r>
            <w:r w:rsidRPr="008606A1">
              <w:rPr>
                <w:rStyle w:val="apple-converted-space"/>
                <w:rFonts w:ascii="Times New Roman" w:hAnsi="Times New Roman" w:cs="Times New Roman"/>
                <w:i/>
                <w:sz w:val="24"/>
                <w:szCs w:val="24"/>
                <w:shd w:val="clear" w:color="auto" w:fill="FFFFFF"/>
              </w:rPr>
              <w:t> </w:t>
            </w:r>
            <w:r w:rsidRPr="008606A1">
              <w:rPr>
                <w:rFonts w:ascii="Times New Roman" w:hAnsi="Times New Roman" w:cs="Times New Roman"/>
                <w:sz w:val="24"/>
                <w:szCs w:val="24"/>
                <w:shd w:val="clear" w:color="auto" w:fill="FFFFFF"/>
              </w:rPr>
              <w:t>филиал</w:t>
            </w:r>
            <w:r w:rsidRPr="008606A1">
              <w:rPr>
                <w:rStyle w:val="apple-converted-space"/>
                <w:rFonts w:ascii="Times New Roman" w:hAnsi="Times New Roman" w:cs="Times New Roman"/>
                <w:i/>
                <w:sz w:val="24"/>
                <w:szCs w:val="24"/>
                <w:shd w:val="clear" w:color="auto" w:fill="FFFFFF"/>
              </w:rPr>
              <w:t> </w:t>
            </w:r>
            <w:r w:rsidRPr="008606A1">
              <w:rPr>
                <w:rStyle w:val="a7"/>
                <w:rFonts w:ascii="Times New Roman" w:hAnsi="Times New Roman" w:cs="Times New Roman"/>
                <w:bCs/>
                <w:i w:val="0"/>
                <w:sz w:val="24"/>
                <w:szCs w:val="24"/>
                <w:shd w:val="clear" w:color="auto" w:fill="FFFFFF"/>
              </w:rPr>
              <w:t>областного</w:t>
            </w:r>
            <w:r w:rsidRPr="008606A1">
              <w:rPr>
                <w:rStyle w:val="apple-converted-space"/>
                <w:rFonts w:ascii="Times New Roman" w:hAnsi="Times New Roman" w:cs="Times New Roman"/>
                <w:i/>
                <w:sz w:val="24"/>
                <w:szCs w:val="24"/>
                <w:shd w:val="clear" w:color="auto" w:fill="FFFFFF"/>
              </w:rPr>
              <w:t> </w:t>
            </w:r>
            <w:r w:rsidRPr="008606A1">
              <w:rPr>
                <w:rFonts w:ascii="Times New Roman" w:hAnsi="Times New Roman" w:cs="Times New Roman"/>
                <w:sz w:val="24"/>
                <w:szCs w:val="24"/>
                <w:shd w:val="clear" w:color="auto" w:fill="FFFFFF"/>
              </w:rPr>
              <w:t>государственного бюджетного профессионального образовательного учреждения «</w:t>
            </w:r>
            <w:r w:rsidRPr="008606A1">
              <w:rPr>
                <w:rStyle w:val="a7"/>
                <w:rFonts w:ascii="Times New Roman" w:hAnsi="Times New Roman" w:cs="Times New Roman"/>
                <w:bCs/>
                <w:i w:val="0"/>
                <w:sz w:val="24"/>
                <w:szCs w:val="24"/>
                <w:shd w:val="clear" w:color="auto" w:fill="FFFFFF"/>
              </w:rPr>
              <w:t>Томский</w:t>
            </w:r>
            <w:r w:rsidRPr="008606A1">
              <w:rPr>
                <w:rStyle w:val="apple-converted-space"/>
                <w:rFonts w:ascii="Times New Roman" w:hAnsi="Times New Roman" w:cs="Times New Roman"/>
                <w:sz w:val="24"/>
                <w:szCs w:val="24"/>
                <w:shd w:val="clear" w:color="auto" w:fill="FFFFFF"/>
              </w:rPr>
              <w:t> </w:t>
            </w:r>
            <w:r w:rsidRPr="008606A1">
              <w:rPr>
                <w:rFonts w:ascii="Times New Roman" w:hAnsi="Times New Roman" w:cs="Times New Roman"/>
                <w:sz w:val="24"/>
                <w:szCs w:val="24"/>
                <w:shd w:val="clear" w:color="auto" w:fill="FFFFFF"/>
              </w:rPr>
              <w:t>аграрный колледж»</w:t>
            </w:r>
            <w:r w:rsidRPr="008606A1">
              <w:rPr>
                <w:rFonts w:ascii="Times New Roman" w:hAnsi="Times New Roman" w:cs="Times New Roman"/>
                <w:i/>
                <w:sz w:val="24"/>
                <w:szCs w:val="24"/>
                <w:shd w:val="clear" w:color="auto" w:fill="FFFFFF"/>
              </w:rPr>
              <w:t> </w:t>
            </w:r>
          </w:p>
        </w:tc>
      </w:tr>
      <w:tr w:rsidR="003D57C1" w:rsidRPr="003D57C1" w:rsidTr="003D57C1">
        <w:tc>
          <w:tcPr>
            <w:tcW w:w="1492" w:type="dxa"/>
            <w:tcBorders>
              <w:top w:val="single" w:sz="4" w:space="0" w:color="000000"/>
              <w:left w:val="single" w:sz="4" w:space="0" w:color="000000"/>
              <w:bottom w:val="single" w:sz="4" w:space="0" w:color="000000"/>
              <w:right w:val="single" w:sz="4" w:space="0" w:color="000000"/>
            </w:tcBorders>
            <w:hideMark/>
          </w:tcPr>
          <w:p w:rsidR="003D57C1" w:rsidRPr="003D57C1" w:rsidRDefault="003D57C1" w:rsidP="003D57C1">
            <w:pPr>
              <w:spacing w:after="0"/>
              <w:jc w:val="both"/>
              <w:rPr>
                <w:rFonts w:ascii="Times New Roman" w:eastAsia="Times New Roman" w:hAnsi="Times New Roman" w:cs="Times New Roman"/>
                <w:sz w:val="24"/>
                <w:szCs w:val="24"/>
              </w:rPr>
            </w:pPr>
            <w:r w:rsidRPr="003D57C1">
              <w:rPr>
                <w:rFonts w:ascii="Times New Roman" w:eastAsia="Times New Roman" w:hAnsi="Times New Roman" w:cs="Times New Roman"/>
                <w:sz w:val="24"/>
                <w:szCs w:val="24"/>
              </w:rPr>
              <w:t>21</w:t>
            </w:r>
          </w:p>
        </w:tc>
        <w:tc>
          <w:tcPr>
            <w:tcW w:w="7121" w:type="dxa"/>
            <w:tcBorders>
              <w:top w:val="single" w:sz="4" w:space="0" w:color="000000"/>
              <w:left w:val="single" w:sz="4" w:space="0" w:color="000000"/>
              <w:bottom w:val="single" w:sz="4" w:space="0" w:color="000000"/>
              <w:right w:val="single" w:sz="4" w:space="0" w:color="000000"/>
            </w:tcBorders>
            <w:hideMark/>
          </w:tcPr>
          <w:p w:rsidR="003D57C1" w:rsidRPr="008606A1" w:rsidRDefault="003D57C1" w:rsidP="003D57C1">
            <w:pPr>
              <w:spacing w:after="0"/>
              <w:jc w:val="both"/>
              <w:rPr>
                <w:rStyle w:val="a7"/>
                <w:rFonts w:ascii="Times New Roman" w:hAnsi="Times New Roman" w:cs="Times New Roman"/>
                <w:bCs/>
                <w:i w:val="0"/>
                <w:iCs w:val="0"/>
                <w:sz w:val="24"/>
                <w:szCs w:val="24"/>
                <w:shd w:val="clear" w:color="auto" w:fill="FFFFFF"/>
              </w:rPr>
            </w:pPr>
            <w:r w:rsidRPr="008606A1">
              <w:rPr>
                <w:rStyle w:val="a7"/>
                <w:rFonts w:ascii="Times New Roman" w:hAnsi="Times New Roman" w:cs="Times New Roman"/>
                <w:bCs/>
                <w:i w:val="0"/>
                <w:sz w:val="24"/>
                <w:szCs w:val="24"/>
                <w:shd w:val="clear" w:color="auto" w:fill="FFFFFF"/>
              </w:rPr>
              <w:t>Центр культурного развития г. Асино</w:t>
            </w:r>
          </w:p>
        </w:tc>
      </w:tr>
      <w:tr w:rsidR="003D57C1" w:rsidRPr="003D57C1" w:rsidTr="003D57C1">
        <w:tc>
          <w:tcPr>
            <w:tcW w:w="1492" w:type="dxa"/>
            <w:tcBorders>
              <w:top w:val="single" w:sz="4" w:space="0" w:color="000000"/>
              <w:left w:val="single" w:sz="4" w:space="0" w:color="000000"/>
              <w:bottom w:val="single" w:sz="4" w:space="0" w:color="000000"/>
              <w:right w:val="single" w:sz="4" w:space="0" w:color="000000"/>
            </w:tcBorders>
            <w:hideMark/>
          </w:tcPr>
          <w:p w:rsidR="003D57C1" w:rsidRPr="003D57C1" w:rsidRDefault="003D57C1" w:rsidP="003D57C1">
            <w:pPr>
              <w:spacing w:after="0"/>
              <w:jc w:val="both"/>
              <w:rPr>
                <w:rFonts w:ascii="Times New Roman" w:eastAsia="Times New Roman" w:hAnsi="Times New Roman" w:cs="Times New Roman"/>
                <w:sz w:val="24"/>
                <w:szCs w:val="24"/>
              </w:rPr>
            </w:pPr>
            <w:r w:rsidRPr="003D57C1">
              <w:rPr>
                <w:rFonts w:ascii="Times New Roman" w:eastAsia="Times New Roman" w:hAnsi="Times New Roman" w:cs="Times New Roman"/>
                <w:sz w:val="24"/>
                <w:szCs w:val="24"/>
              </w:rPr>
              <w:t>22</w:t>
            </w:r>
          </w:p>
        </w:tc>
        <w:tc>
          <w:tcPr>
            <w:tcW w:w="7121" w:type="dxa"/>
            <w:tcBorders>
              <w:top w:val="single" w:sz="4" w:space="0" w:color="000000"/>
              <w:left w:val="single" w:sz="4" w:space="0" w:color="000000"/>
              <w:bottom w:val="single" w:sz="4" w:space="0" w:color="000000"/>
              <w:right w:val="single" w:sz="4" w:space="0" w:color="000000"/>
            </w:tcBorders>
            <w:hideMark/>
          </w:tcPr>
          <w:p w:rsidR="003D57C1" w:rsidRPr="008606A1" w:rsidRDefault="003D57C1" w:rsidP="003D57C1">
            <w:pPr>
              <w:spacing w:after="0"/>
              <w:jc w:val="both"/>
              <w:rPr>
                <w:rStyle w:val="a7"/>
                <w:rFonts w:ascii="Times New Roman" w:hAnsi="Times New Roman" w:cs="Times New Roman"/>
                <w:bCs/>
                <w:i w:val="0"/>
                <w:iCs w:val="0"/>
                <w:sz w:val="24"/>
                <w:szCs w:val="24"/>
                <w:shd w:val="clear" w:color="auto" w:fill="FFFFFF"/>
              </w:rPr>
            </w:pPr>
            <w:r w:rsidRPr="008606A1">
              <w:rPr>
                <w:rStyle w:val="a7"/>
                <w:rFonts w:ascii="Times New Roman" w:hAnsi="Times New Roman" w:cs="Times New Roman"/>
                <w:bCs/>
                <w:i w:val="0"/>
                <w:sz w:val="24"/>
                <w:szCs w:val="24"/>
                <w:shd w:val="clear" w:color="auto" w:fill="FFFFFF"/>
              </w:rPr>
              <w:t>«Центр занятости</w:t>
            </w:r>
            <w:r w:rsidRPr="008606A1">
              <w:rPr>
                <w:rStyle w:val="apple-converted-space"/>
                <w:rFonts w:ascii="Times New Roman" w:hAnsi="Times New Roman" w:cs="Times New Roman"/>
                <w:i/>
                <w:sz w:val="24"/>
                <w:szCs w:val="24"/>
                <w:shd w:val="clear" w:color="auto" w:fill="FFFFFF"/>
              </w:rPr>
              <w:t> </w:t>
            </w:r>
            <w:r w:rsidRPr="008606A1">
              <w:rPr>
                <w:rFonts w:ascii="Times New Roman" w:hAnsi="Times New Roman" w:cs="Times New Roman"/>
                <w:sz w:val="24"/>
                <w:szCs w:val="24"/>
                <w:shd w:val="clear" w:color="auto" w:fill="FFFFFF"/>
              </w:rPr>
              <w:t>населения города</w:t>
            </w:r>
            <w:r w:rsidRPr="008606A1">
              <w:rPr>
                <w:rStyle w:val="apple-converted-space"/>
                <w:rFonts w:ascii="Times New Roman" w:hAnsi="Times New Roman" w:cs="Times New Roman"/>
                <w:i/>
                <w:sz w:val="24"/>
                <w:szCs w:val="24"/>
                <w:shd w:val="clear" w:color="auto" w:fill="FFFFFF"/>
              </w:rPr>
              <w:t> </w:t>
            </w:r>
            <w:r w:rsidRPr="008606A1">
              <w:rPr>
                <w:rStyle w:val="a7"/>
                <w:rFonts w:ascii="Times New Roman" w:hAnsi="Times New Roman" w:cs="Times New Roman"/>
                <w:bCs/>
                <w:i w:val="0"/>
                <w:sz w:val="24"/>
                <w:szCs w:val="24"/>
                <w:shd w:val="clear" w:color="auto" w:fill="FFFFFF"/>
              </w:rPr>
              <w:t>Асино</w:t>
            </w:r>
            <w:r w:rsidRPr="008606A1">
              <w:rPr>
                <w:rFonts w:ascii="Times New Roman" w:hAnsi="Times New Roman" w:cs="Times New Roman"/>
                <w:i/>
                <w:sz w:val="24"/>
                <w:szCs w:val="24"/>
                <w:shd w:val="clear" w:color="auto" w:fill="FFFFFF"/>
              </w:rPr>
              <w:t>» </w:t>
            </w:r>
          </w:p>
        </w:tc>
      </w:tr>
    </w:tbl>
    <w:p w:rsidR="003D57C1" w:rsidRPr="003D57C1" w:rsidRDefault="003D57C1" w:rsidP="003D57C1">
      <w:pPr>
        <w:spacing w:after="0"/>
        <w:ind w:firstLine="709"/>
        <w:jc w:val="both"/>
        <w:rPr>
          <w:rFonts w:ascii="Times New Roman" w:eastAsia="Times New Roman" w:hAnsi="Times New Roman" w:cs="Times New Roman"/>
          <w:sz w:val="24"/>
          <w:szCs w:val="24"/>
        </w:rPr>
      </w:pPr>
    </w:p>
    <w:p w:rsidR="003D57C1" w:rsidRPr="003D57C1" w:rsidRDefault="003D57C1" w:rsidP="003D57C1">
      <w:pPr>
        <w:spacing w:after="0"/>
        <w:ind w:firstLine="709"/>
        <w:jc w:val="both"/>
        <w:rPr>
          <w:rFonts w:ascii="Times New Roman" w:eastAsia="Times New Roman" w:hAnsi="Times New Roman" w:cs="Times New Roman"/>
          <w:sz w:val="24"/>
          <w:szCs w:val="24"/>
        </w:rPr>
      </w:pPr>
    </w:p>
    <w:p w:rsidR="003D57C1" w:rsidRPr="003D57C1" w:rsidRDefault="003D57C1" w:rsidP="003D57C1">
      <w:pPr>
        <w:spacing w:after="0"/>
        <w:ind w:firstLine="708"/>
        <w:jc w:val="both"/>
        <w:rPr>
          <w:rFonts w:ascii="Times New Roman" w:hAnsi="Times New Roman" w:cs="Times New Roman"/>
          <w:color w:val="000000"/>
          <w:sz w:val="24"/>
          <w:szCs w:val="24"/>
          <w:shd w:val="clear" w:color="auto" w:fill="FFFFFF"/>
        </w:rPr>
      </w:pPr>
    </w:p>
    <w:p w:rsidR="003D57C1" w:rsidRPr="003D57C1" w:rsidRDefault="003D57C1" w:rsidP="003D57C1">
      <w:pPr>
        <w:spacing w:after="0"/>
        <w:ind w:firstLine="708"/>
        <w:jc w:val="both"/>
        <w:rPr>
          <w:rFonts w:ascii="Times New Roman" w:hAnsi="Times New Roman" w:cs="Times New Roman"/>
          <w:color w:val="000000"/>
          <w:sz w:val="24"/>
          <w:szCs w:val="24"/>
          <w:shd w:val="clear" w:color="auto" w:fill="FFFFFF"/>
        </w:rPr>
      </w:pPr>
    </w:p>
    <w:p w:rsidR="003D57C1" w:rsidRPr="003D57C1" w:rsidRDefault="003D57C1" w:rsidP="003D57C1">
      <w:pPr>
        <w:spacing w:after="0"/>
        <w:ind w:firstLine="708"/>
        <w:jc w:val="both"/>
        <w:rPr>
          <w:rFonts w:ascii="Times New Roman" w:hAnsi="Times New Roman" w:cs="Times New Roman"/>
          <w:color w:val="000000"/>
          <w:sz w:val="24"/>
          <w:szCs w:val="24"/>
          <w:shd w:val="clear" w:color="auto" w:fill="FFFFFF"/>
        </w:rPr>
      </w:pPr>
    </w:p>
    <w:p w:rsidR="003D57C1" w:rsidRPr="003D57C1" w:rsidRDefault="003D57C1" w:rsidP="003D57C1">
      <w:pPr>
        <w:spacing w:after="0"/>
        <w:ind w:firstLine="708"/>
        <w:jc w:val="both"/>
        <w:rPr>
          <w:rFonts w:ascii="Times New Roman" w:hAnsi="Times New Roman" w:cs="Times New Roman"/>
          <w:color w:val="000000"/>
          <w:sz w:val="24"/>
          <w:szCs w:val="24"/>
          <w:shd w:val="clear" w:color="auto" w:fill="FFFFFF"/>
        </w:rPr>
      </w:pPr>
    </w:p>
    <w:p w:rsidR="003D57C1" w:rsidRPr="003D57C1" w:rsidRDefault="003D57C1" w:rsidP="003D57C1">
      <w:pPr>
        <w:spacing w:after="0"/>
        <w:ind w:firstLine="708"/>
        <w:jc w:val="both"/>
        <w:rPr>
          <w:rFonts w:ascii="Times New Roman" w:hAnsi="Times New Roman" w:cs="Times New Roman"/>
          <w:color w:val="000000"/>
          <w:sz w:val="24"/>
          <w:szCs w:val="24"/>
          <w:shd w:val="clear" w:color="auto" w:fill="FFFFFF"/>
        </w:rPr>
      </w:pPr>
    </w:p>
    <w:p w:rsidR="003D57C1" w:rsidRPr="003D57C1" w:rsidRDefault="003D57C1" w:rsidP="003D57C1">
      <w:pPr>
        <w:spacing w:after="0"/>
        <w:ind w:firstLine="708"/>
        <w:jc w:val="both"/>
        <w:rPr>
          <w:rFonts w:ascii="Times New Roman" w:hAnsi="Times New Roman" w:cs="Times New Roman"/>
          <w:color w:val="000000"/>
          <w:sz w:val="24"/>
          <w:szCs w:val="24"/>
          <w:shd w:val="clear" w:color="auto" w:fill="FFFFFF"/>
        </w:rPr>
      </w:pPr>
    </w:p>
    <w:p w:rsidR="003D57C1" w:rsidRPr="003D57C1" w:rsidRDefault="003D57C1" w:rsidP="003D57C1">
      <w:pPr>
        <w:spacing w:after="0"/>
        <w:ind w:firstLine="708"/>
        <w:jc w:val="both"/>
        <w:rPr>
          <w:rFonts w:ascii="Times New Roman" w:hAnsi="Times New Roman" w:cs="Times New Roman"/>
          <w:color w:val="000000"/>
          <w:sz w:val="24"/>
          <w:szCs w:val="24"/>
          <w:shd w:val="clear" w:color="auto" w:fill="FFFFFF"/>
        </w:rPr>
      </w:pPr>
    </w:p>
    <w:p w:rsidR="003D57C1" w:rsidRPr="003D57C1" w:rsidRDefault="003D57C1" w:rsidP="003D57C1">
      <w:pPr>
        <w:spacing w:after="0"/>
        <w:ind w:firstLine="708"/>
        <w:jc w:val="both"/>
        <w:rPr>
          <w:rFonts w:ascii="Times New Roman" w:hAnsi="Times New Roman" w:cs="Times New Roman"/>
          <w:color w:val="000000"/>
          <w:sz w:val="24"/>
          <w:szCs w:val="24"/>
          <w:shd w:val="clear" w:color="auto" w:fill="FFFFFF"/>
        </w:rPr>
      </w:pPr>
    </w:p>
    <w:p w:rsidR="003D57C1" w:rsidRPr="003D57C1" w:rsidRDefault="003D57C1" w:rsidP="003D57C1">
      <w:pPr>
        <w:spacing w:after="0"/>
        <w:ind w:firstLine="708"/>
        <w:jc w:val="both"/>
        <w:rPr>
          <w:rFonts w:ascii="Times New Roman" w:hAnsi="Times New Roman" w:cs="Times New Roman"/>
          <w:color w:val="000000"/>
          <w:sz w:val="24"/>
          <w:szCs w:val="24"/>
          <w:shd w:val="clear" w:color="auto" w:fill="FFFFFF"/>
        </w:rPr>
      </w:pPr>
    </w:p>
    <w:p w:rsidR="003D57C1" w:rsidRPr="003D57C1" w:rsidRDefault="003D57C1" w:rsidP="003D57C1">
      <w:pPr>
        <w:spacing w:after="0"/>
        <w:ind w:firstLine="708"/>
        <w:jc w:val="both"/>
        <w:rPr>
          <w:rFonts w:ascii="Times New Roman" w:hAnsi="Times New Roman" w:cs="Times New Roman"/>
          <w:color w:val="000000"/>
          <w:sz w:val="24"/>
          <w:szCs w:val="24"/>
          <w:shd w:val="clear" w:color="auto" w:fill="FFFFFF"/>
        </w:rPr>
      </w:pPr>
    </w:p>
    <w:p w:rsidR="003D57C1" w:rsidRPr="003D57C1" w:rsidRDefault="003D57C1" w:rsidP="003D57C1">
      <w:pPr>
        <w:spacing w:after="0"/>
        <w:ind w:firstLine="708"/>
        <w:jc w:val="both"/>
        <w:rPr>
          <w:rFonts w:ascii="Times New Roman" w:hAnsi="Times New Roman" w:cs="Times New Roman"/>
          <w:color w:val="000000"/>
          <w:sz w:val="24"/>
          <w:szCs w:val="24"/>
          <w:shd w:val="clear" w:color="auto" w:fill="FFFFFF"/>
        </w:rPr>
      </w:pPr>
    </w:p>
    <w:p w:rsidR="003D57C1" w:rsidRPr="003D57C1" w:rsidRDefault="003D57C1" w:rsidP="003D57C1">
      <w:pPr>
        <w:spacing w:after="0"/>
        <w:ind w:firstLine="708"/>
        <w:jc w:val="both"/>
        <w:rPr>
          <w:rFonts w:ascii="Times New Roman" w:hAnsi="Times New Roman" w:cs="Times New Roman"/>
          <w:color w:val="000000"/>
          <w:sz w:val="24"/>
          <w:szCs w:val="24"/>
          <w:shd w:val="clear" w:color="auto" w:fill="FFFFFF"/>
        </w:rPr>
      </w:pPr>
    </w:p>
    <w:p w:rsidR="003D57C1" w:rsidRPr="003D57C1" w:rsidRDefault="003D57C1" w:rsidP="003D57C1">
      <w:pPr>
        <w:spacing w:after="0"/>
        <w:ind w:firstLine="708"/>
        <w:jc w:val="both"/>
        <w:rPr>
          <w:rFonts w:ascii="Times New Roman" w:hAnsi="Times New Roman" w:cs="Times New Roman"/>
          <w:color w:val="000000"/>
          <w:sz w:val="24"/>
          <w:szCs w:val="24"/>
          <w:shd w:val="clear" w:color="auto" w:fill="FFFFFF"/>
        </w:rPr>
      </w:pPr>
    </w:p>
    <w:p w:rsidR="003D57C1" w:rsidRPr="003D57C1" w:rsidRDefault="003D57C1" w:rsidP="003D57C1">
      <w:pPr>
        <w:spacing w:after="0"/>
        <w:ind w:firstLine="708"/>
        <w:jc w:val="both"/>
        <w:rPr>
          <w:rFonts w:ascii="Times New Roman" w:hAnsi="Times New Roman" w:cs="Times New Roman"/>
          <w:color w:val="000000"/>
          <w:sz w:val="24"/>
          <w:szCs w:val="24"/>
          <w:shd w:val="clear" w:color="auto" w:fill="FFFFFF"/>
        </w:rPr>
      </w:pPr>
    </w:p>
    <w:p w:rsidR="003D57C1" w:rsidRPr="003D57C1" w:rsidRDefault="003D57C1" w:rsidP="003D57C1">
      <w:pPr>
        <w:spacing w:after="0"/>
        <w:ind w:firstLine="708"/>
        <w:jc w:val="both"/>
        <w:rPr>
          <w:rFonts w:ascii="Times New Roman" w:hAnsi="Times New Roman" w:cs="Times New Roman"/>
          <w:color w:val="000000"/>
          <w:sz w:val="24"/>
          <w:szCs w:val="24"/>
          <w:shd w:val="clear" w:color="auto" w:fill="FFFFFF"/>
        </w:rPr>
      </w:pPr>
    </w:p>
    <w:p w:rsidR="003D57C1" w:rsidRPr="003D57C1" w:rsidRDefault="003D57C1" w:rsidP="003D57C1">
      <w:pPr>
        <w:spacing w:after="0"/>
        <w:ind w:firstLine="708"/>
        <w:jc w:val="both"/>
        <w:rPr>
          <w:rFonts w:ascii="Times New Roman" w:hAnsi="Times New Roman" w:cs="Times New Roman"/>
          <w:color w:val="000000"/>
          <w:sz w:val="24"/>
          <w:szCs w:val="24"/>
          <w:shd w:val="clear" w:color="auto" w:fill="FFFFFF"/>
        </w:rPr>
      </w:pPr>
    </w:p>
    <w:p w:rsidR="003D57C1" w:rsidRPr="003D57C1" w:rsidRDefault="003D57C1" w:rsidP="003D57C1">
      <w:pPr>
        <w:spacing w:after="0"/>
        <w:jc w:val="both"/>
        <w:rPr>
          <w:rFonts w:ascii="Times New Roman" w:hAnsi="Times New Roman" w:cs="Times New Roman"/>
          <w:color w:val="000000"/>
          <w:sz w:val="24"/>
          <w:szCs w:val="24"/>
          <w:shd w:val="clear" w:color="auto" w:fill="FFFFFF"/>
        </w:rPr>
      </w:pPr>
    </w:p>
    <w:p w:rsidR="003D57C1" w:rsidRPr="003D57C1" w:rsidRDefault="003D57C1" w:rsidP="003D57C1">
      <w:pPr>
        <w:spacing w:after="0"/>
        <w:ind w:firstLine="708"/>
        <w:jc w:val="center"/>
        <w:rPr>
          <w:rFonts w:ascii="Times New Roman" w:hAnsi="Times New Roman" w:cs="Times New Roman"/>
          <w:b/>
          <w:color w:val="000000"/>
          <w:sz w:val="24"/>
          <w:szCs w:val="24"/>
          <w:shd w:val="clear" w:color="auto" w:fill="FFFFFF"/>
        </w:rPr>
      </w:pPr>
    </w:p>
    <w:p w:rsidR="003D57C1" w:rsidRPr="003D57C1" w:rsidRDefault="003D57C1" w:rsidP="003D57C1">
      <w:pPr>
        <w:spacing w:after="0"/>
        <w:ind w:firstLine="708"/>
        <w:jc w:val="center"/>
        <w:rPr>
          <w:rFonts w:ascii="Times New Roman" w:hAnsi="Times New Roman" w:cs="Times New Roman"/>
          <w:b/>
          <w:color w:val="000000"/>
          <w:sz w:val="24"/>
          <w:szCs w:val="24"/>
          <w:shd w:val="clear" w:color="auto" w:fill="FFFFFF"/>
        </w:rPr>
      </w:pPr>
    </w:p>
    <w:p w:rsidR="008606A1" w:rsidRDefault="008606A1" w:rsidP="003D57C1">
      <w:pPr>
        <w:spacing w:after="0"/>
        <w:ind w:firstLine="708"/>
        <w:jc w:val="center"/>
        <w:rPr>
          <w:rFonts w:ascii="Times New Roman" w:hAnsi="Times New Roman" w:cs="Times New Roman"/>
          <w:b/>
          <w:color w:val="000000"/>
          <w:sz w:val="24"/>
          <w:szCs w:val="24"/>
          <w:shd w:val="clear" w:color="auto" w:fill="FFFFFF"/>
        </w:rPr>
      </w:pPr>
    </w:p>
    <w:p w:rsidR="008606A1" w:rsidRDefault="008606A1" w:rsidP="003D57C1">
      <w:pPr>
        <w:spacing w:after="0"/>
        <w:ind w:firstLine="708"/>
        <w:jc w:val="center"/>
        <w:rPr>
          <w:rFonts w:ascii="Times New Roman" w:hAnsi="Times New Roman" w:cs="Times New Roman"/>
          <w:b/>
          <w:color w:val="000000"/>
          <w:sz w:val="24"/>
          <w:szCs w:val="24"/>
          <w:shd w:val="clear" w:color="auto" w:fill="FFFFFF"/>
        </w:rPr>
      </w:pPr>
    </w:p>
    <w:p w:rsidR="008606A1" w:rsidRDefault="008606A1" w:rsidP="003D57C1">
      <w:pPr>
        <w:spacing w:after="0"/>
        <w:ind w:firstLine="708"/>
        <w:jc w:val="center"/>
        <w:rPr>
          <w:rFonts w:ascii="Times New Roman" w:hAnsi="Times New Roman" w:cs="Times New Roman"/>
          <w:b/>
          <w:color w:val="000000"/>
          <w:sz w:val="24"/>
          <w:szCs w:val="24"/>
          <w:shd w:val="clear" w:color="auto" w:fill="FFFFFF"/>
        </w:rPr>
      </w:pPr>
    </w:p>
    <w:p w:rsidR="008606A1" w:rsidRDefault="008606A1" w:rsidP="003D57C1">
      <w:pPr>
        <w:spacing w:after="0"/>
        <w:ind w:firstLine="708"/>
        <w:jc w:val="center"/>
        <w:rPr>
          <w:rFonts w:ascii="Times New Roman" w:hAnsi="Times New Roman" w:cs="Times New Roman"/>
          <w:b/>
          <w:color w:val="000000"/>
          <w:sz w:val="24"/>
          <w:szCs w:val="24"/>
          <w:shd w:val="clear" w:color="auto" w:fill="FFFFFF"/>
        </w:rPr>
      </w:pPr>
    </w:p>
    <w:p w:rsidR="008606A1" w:rsidRDefault="008606A1" w:rsidP="003D57C1">
      <w:pPr>
        <w:spacing w:after="0"/>
        <w:ind w:firstLine="708"/>
        <w:jc w:val="center"/>
        <w:rPr>
          <w:rFonts w:ascii="Times New Roman" w:hAnsi="Times New Roman" w:cs="Times New Roman"/>
          <w:b/>
          <w:color w:val="000000"/>
          <w:sz w:val="24"/>
          <w:szCs w:val="24"/>
          <w:shd w:val="clear" w:color="auto" w:fill="FFFFFF"/>
        </w:rPr>
      </w:pPr>
    </w:p>
    <w:p w:rsidR="008606A1" w:rsidRDefault="008606A1" w:rsidP="003D57C1">
      <w:pPr>
        <w:spacing w:after="0"/>
        <w:ind w:firstLine="708"/>
        <w:jc w:val="center"/>
        <w:rPr>
          <w:rFonts w:ascii="Times New Roman" w:hAnsi="Times New Roman" w:cs="Times New Roman"/>
          <w:b/>
          <w:color w:val="000000"/>
          <w:sz w:val="24"/>
          <w:szCs w:val="24"/>
          <w:shd w:val="clear" w:color="auto" w:fill="FFFFFF"/>
        </w:rPr>
      </w:pPr>
    </w:p>
    <w:p w:rsidR="008606A1" w:rsidRDefault="008606A1" w:rsidP="003D57C1">
      <w:pPr>
        <w:spacing w:after="0"/>
        <w:ind w:firstLine="708"/>
        <w:jc w:val="center"/>
        <w:rPr>
          <w:rFonts w:ascii="Times New Roman" w:hAnsi="Times New Roman" w:cs="Times New Roman"/>
          <w:b/>
          <w:color w:val="000000"/>
          <w:sz w:val="24"/>
          <w:szCs w:val="24"/>
          <w:shd w:val="clear" w:color="auto" w:fill="FFFFFF"/>
        </w:rPr>
      </w:pPr>
    </w:p>
    <w:p w:rsidR="008606A1" w:rsidRDefault="008606A1" w:rsidP="003D57C1">
      <w:pPr>
        <w:spacing w:after="0"/>
        <w:ind w:firstLine="708"/>
        <w:jc w:val="center"/>
        <w:rPr>
          <w:rFonts w:ascii="Times New Roman" w:hAnsi="Times New Roman" w:cs="Times New Roman"/>
          <w:b/>
          <w:color w:val="000000"/>
          <w:sz w:val="24"/>
          <w:szCs w:val="24"/>
          <w:shd w:val="clear" w:color="auto" w:fill="FFFFFF"/>
        </w:rPr>
      </w:pPr>
    </w:p>
    <w:p w:rsidR="008606A1" w:rsidRDefault="008606A1" w:rsidP="003D57C1">
      <w:pPr>
        <w:spacing w:after="0"/>
        <w:ind w:firstLine="708"/>
        <w:jc w:val="center"/>
        <w:rPr>
          <w:rFonts w:ascii="Times New Roman" w:hAnsi="Times New Roman" w:cs="Times New Roman"/>
          <w:b/>
          <w:color w:val="000000"/>
          <w:sz w:val="24"/>
          <w:szCs w:val="24"/>
          <w:shd w:val="clear" w:color="auto" w:fill="FFFFFF"/>
        </w:rPr>
      </w:pPr>
    </w:p>
    <w:p w:rsidR="008606A1" w:rsidRDefault="008606A1" w:rsidP="003D57C1">
      <w:pPr>
        <w:spacing w:after="0"/>
        <w:ind w:firstLine="708"/>
        <w:jc w:val="center"/>
        <w:rPr>
          <w:rFonts w:ascii="Times New Roman" w:hAnsi="Times New Roman" w:cs="Times New Roman"/>
          <w:b/>
          <w:color w:val="000000"/>
          <w:sz w:val="24"/>
          <w:szCs w:val="24"/>
          <w:shd w:val="clear" w:color="auto" w:fill="FFFFFF"/>
        </w:rPr>
      </w:pPr>
    </w:p>
    <w:p w:rsidR="008606A1" w:rsidRDefault="008606A1" w:rsidP="003D57C1">
      <w:pPr>
        <w:spacing w:after="0"/>
        <w:ind w:firstLine="708"/>
        <w:jc w:val="center"/>
        <w:rPr>
          <w:rFonts w:ascii="Times New Roman" w:hAnsi="Times New Roman" w:cs="Times New Roman"/>
          <w:b/>
          <w:color w:val="000000"/>
          <w:sz w:val="24"/>
          <w:szCs w:val="24"/>
          <w:shd w:val="clear" w:color="auto" w:fill="FFFFFF"/>
        </w:rPr>
      </w:pPr>
    </w:p>
    <w:p w:rsidR="008606A1" w:rsidRDefault="008606A1" w:rsidP="003D57C1">
      <w:pPr>
        <w:spacing w:after="0"/>
        <w:ind w:firstLine="708"/>
        <w:jc w:val="center"/>
        <w:rPr>
          <w:rFonts w:ascii="Times New Roman" w:hAnsi="Times New Roman" w:cs="Times New Roman"/>
          <w:b/>
          <w:color w:val="000000"/>
          <w:sz w:val="24"/>
          <w:szCs w:val="24"/>
          <w:shd w:val="clear" w:color="auto" w:fill="FFFFFF"/>
        </w:rPr>
      </w:pPr>
    </w:p>
    <w:p w:rsidR="003D57C1" w:rsidRPr="003D57C1" w:rsidRDefault="003D57C1" w:rsidP="003D57C1">
      <w:pPr>
        <w:spacing w:after="0"/>
        <w:ind w:firstLine="708"/>
        <w:jc w:val="center"/>
        <w:rPr>
          <w:rFonts w:ascii="Times New Roman" w:hAnsi="Times New Roman" w:cs="Times New Roman"/>
          <w:b/>
          <w:color w:val="000000"/>
          <w:sz w:val="24"/>
          <w:szCs w:val="24"/>
          <w:shd w:val="clear" w:color="auto" w:fill="FFFFFF"/>
        </w:rPr>
      </w:pPr>
      <w:r w:rsidRPr="003D57C1">
        <w:rPr>
          <w:rFonts w:ascii="Times New Roman" w:hAnsi="Times New Roman" w:cs="Times New Roman"/>
          <w:b/>
          <w:color w:val="000000"/>
          <w:sz w:val="24"/>
          <w:szCs w:val="24"/>
          <w:shd w:val="clear" w:color="auto" w:fill="FFFFFF"/>
        </w:rPr>
        <w:t>Контроль состояния системы условий</w:t>
      </w:r>
    </w:p>
    <w:p w:rsidR="003D57C1" w:rsidRPr="003D57C1" w:rsidRDefault="003D57C1" w:rsidP="003D57C1">
      <w:pPr>
        <w:spacing w:after="0"/>
        <w:jc w:val="both"/>
        <w:rPr>
          <w:rFonts w:ascii="Times New Roman" w:hAnsi="Times New Roman" w:cs="Times New Roman"/>
          <w:color w:val="000000"/>
          <w:sz w:val="24"/>
          <w:szCs w:val="24"/>
          <w:shd w:val="clear" w:color="auto" w:fill="FFFFFF"/>
        </w:rPr>
      </w:pPr>
    </w:p>
    <w:p w:rsidR="003D57C1" w:rsidRDefault="003D57C1" w:rsidP="003D57C1">
      <w:pPr>
        <w:spacing w:after="0"/>
        <w:ind w:firstLine="708"/>
        <w:jc w:val="both"/>
        <w:rPr>
          <w:rFonts w:ascii="Times New Roman" w:hAnsi="Times New Roman" w:cs="Times New Roman"/>
          <w:color w:val="000000"/>
          <w:sz w:val="24"/>
          <w:szCs w:val="24"/>
          <w:shd w:val="clear" w:color="auto" w:fill="FFFFFF"/>
        </w:rPr>
      </w:pPr>
      <w:r w:rsidRPr="003D57C1">
        <w:rPr>
          <w:rFonts w:ascii="Times New Roman" w:hAnsi="Times New Roman" w:cs="Times New Roman"/>
          <w:color w:val="000000"/>
          <w:sz w:val="24"/>
          <w:szCs w:val="24"/>
          <w:shd w:val="clear" w:color="auto" w:fill="FFFFFF"/>
        </w:rPr>
        <w:t xml:space="preserve">В ходе создания системы условий администрацией МКОУ «ОШ ОВЗ № 10» проводится систематический контроль за состоянием системы условий </w:t>
      </w:r>
      <w:proofErr w:type="gramStart"/>
      <w:r w:rsidRPr="003D57C1">
        <w:rPr>
          <w:rFonts w:ascii="Times New Roman" w:hAnsi="Times New Roman" w:cs="Times New Roman"/>
          <w:color w:val="000000"/>
          <w:sz w:val="24"/>
          <w:szCs w:val="24"/>
          <w:shd w:val="clear" w:color="auto" w:fill="FFFFFF"/>
        </w:rPr>
        <w:t>реализации</w:t>
      </w:r>
      <w:proofErr w:type="gramEnd"/>
      <w:r w:rsidRPr="003D57C1">
        <w:rPr>
          <w:rFonts w:ascii="Times New Roman" w:hAnsi="Times New Roman" w:cs="Times New Roman"/>
          <w:color w:val="000000"/>
          <w:sz w:val="24"/>
          <w:szCs w:val="24"/>
          <w:shd w:val="clear" w:color="auto" w:fill="FFFFFF"/>
        </w:rPr>
        <w:t xml:space="preserve"> адаптированной основной образовательной программы.  В целях обеспечения качественной реализации АООП НОО определяются меры и сроки по приобретению необходимого оборудования, пособий, учебников, проведению ремонтных работ, приведению информационно-методических условий к современным требованиям, постоянный контроль качества курсовой подготовки кадров, повышения квалификации </w:t>
      </w:r>
      <w:r w:rsidRPr="003D57C1">
        <w:rPr>
          <w:rFonts w:ascii="Times New Roman" w:hAnsi="Times New Roman" w:cs="Times New Roman"/>
          <w:color w:val="000000"/>
          <w:sz w:val="24"/>
          <w:szCs w:val="24"/>
          <w:shd w:val="clear" w:color="auto" w:fill="FFFFFF"/>
        </w:rPr>
        <w:lastRenderedPageBreak/>
        <w:t>педагогических кадров. Оценке подлежат: кадровые, финансовые, материально-технических условия, учебно-методическое и информационное обеспечение.</w:t>
      </w:r>
    </w:p>
    <w:p w:rsidR="008606A1" w:rsidRPr="003D57C1" w:rsidRDefault="008606A1" w:rsidP="003D57C1">
      <w:pPr>
        <w:spacing w:after="0"/>
        <w:ind w:firstLine="708"/>
        <w:jc w:val="both"/>
        <w:rPr>
          <w:rFonts w:ascii="Times New Roman" w:hAnsi="Times New Roman" w:cs="Times New Roman"/>
          <w:color w:val="000000"/>
          <w:sz w:val="24"/>
          <w:szCs w:val="24"/>
          <w:shd w:val="clear" w:color="auto" w:fill="FFFFFF"/>
        </w:rPr>
      </w:pPr>
    </w:p>
    <w:tbl>
      <w:tblPr>
        <w:tblStyle w:val="a5"/>
        <w:tblW w:w="0" w:type="auto"/>
        <w:tblLook w:val="04A0" w:firstRow="1" w:lastRow="0" w:firstColumn="1" w:lastColumn="0" w:noHBand="0" w:noVBand="1"/>
      </w:tblPr>
      <w:tblGrid>
        <w:gridCol w:w="1938"/>
        <w:gridCol w:w="2440"/>
        <w:gridCol w:w="2100"/>
        <w:gridCol w:w="1356"/>
        <w:gridCol w:w="1737"/>
      </w:tblGrid>
      <w:tr w:rsidR="003D57C1" w:rsidRPr="003D57C1" w:rsidTr="003D57C1">
        <w:tc>
          <w:tcPr>
            <w:tcW w:w="1938" w:type="dxa"/>
            <w:tcBorders>
              <w:top w:val="single" w:sz="4" w:space="0" w:color="auto"/>
              <w:left w:val="single" w:sz="4" w:space="0" w:color="auto"/>
              <w:bottom w:val="single" w:sz="4" w:space="0" w:color="auto"/>
              <w:right w:val="single" w:sz="4" w:space="0" w:color="auto"/>
            </w:tcBorders>
            <w:vAlign w:val="center"/>
            <w:hideMark/>
          </w:tcPr>
          <w:p w:rsidR="003D57C1" w:rsidRPr="003D57C1" w:rsidRDefault="003D57C1" w:rsidP="003D57C1">
            <w:pPr>
              <w:spacing w:line="276" w:lineRule="auto"/>
              <w:rPr>
                <w:rFonts w:ascii="Times New Roman" w:eastAsia="Times New Roman" w:hAnsi="Times New Roman" w:cs="Times New Roman"/>
                <w:color w:val="000000"/>
                <w:sz w:val="24"/>
                <w:szCs w:val="24"/>
              </w:rPr>
            </w:pPr>
            <w:r w:rsidRPr="003D57C1">
              <w:rPr>
                <w:rFonts w:ascii="Times New Roman" w:eastAsia="Times New Roman" w:hAnsi="Times New Roman" w:cs="Times New Roman"/>
                <w:color w:val="000000"/>
                <w:sz w:val="24"/>
                <w:szCs w:val="24"/>
              </w:rPr>
              <w:t>Объект контроля</w:t>
            </w:r>
          </w:p>
        </w:tc>
        <w:tc>
          <w:tcPr>
            <w:tcW w:w="2440" w:type="dxa"/>
            <w:tcBorders>
              <w:top w:val="single" w:sz="4" w:space="0" w:color="auto"/>
              <w:left w:val="single" w:sz="4" w:space="0" w:color="auto"/>
              <w:bottom w:val="single" w:sz="4" w:space="0" w:color="auto"/>
              <w:right w:val="single" w:sz="4" w:space="0" w:color="auto"/>
            </w:tcBorders>
            <w:vAlign w:val="center"/>
            <w:hideMark/>
          </w:tcPr>
          <w:p w:rsidR="003D57C1" w:rsidRPr="003D57C1" w:rsidRDefault="003D57C1" w:rsidP="003D57C1">
            <w:pPr>
              <w:spacing w:line="276" w:lineRule="auto"/>
              <w:rPr>
                <w:rFonts w:ascii="Times New Roman" w:eastAsia="Times New Roman" w:hAnsi="Times New Roman" w:cs="Times New Roman"/>
                <w:color w:val="000000"/>
                <w:sz w:val="24"/>
                <w:szCs w:val="24"/>
              </w:rPr>
            </w:pPr>
            <w:r w:rsidRPr="003D57C1">
              <w:rPr>
                <w:rFonts w:ascii="Times New Roman" w:eastAsia="Times New Roman" w:hAnsi="Times New Roman" w:cs="Times New Roman"/>
                <w:color w:val="000000"/>
                <w:sz w:val="24"/>
                <w:szCs w:val="24"/>
              </w:rPr>
              <w:t>Содержание контроля</w:t>
            </w:r>
          </w:p>
        </w:tc>
        <w:tc>
          <w:tcPr>
            <w:tcW w:w="2100" w:type="dxa"/>
            <w:tcBorders>
              <w:top w:val="single" w:sz="4" w:space="0" w:color="auto"/>
              <w:left w:val="single" w:sz="4" w:space="0" w:color="auto"/>
              <w:bottom w:val="single" w:sz="4" w:space="0" w:color="auto"/>
              <w:right w:val="single" w:sz="4" w:space="0" w:color="auto"/>
            </w:tcBorders>
            <w:vAlign w:val="center"/>
            <w:hideMark/>
          </w:tcPr>
          <w:p w:rsidR="003D57C1" w:rsidRPr="003D57C1" w:rsidRDefault="003D57C1" w:rsidP="003D57C1">
            <w:pPr>
              <w:spacing w:line="276" w:lineRule="auto"/>
              <w:rPr>
                <w:rFonts w:ascii="Times New Roman" w:eastAsia="Times New Roman" w:hAnsi="Times New Roman" w:cs="Times New Roman"/>
                <w:color w:val="000000"/>
                <w:sz w:val="24"/>
                <w:szCs w:val="24"/>
              </w:rPr>
            </w:pPr>
            <w:r w:rsidRPr="003D57C1">
              <w:rPr>
                <w:rFonts w:ascii="Times New Roman" w:eastAsia="Times New Roman" w:hAnsi="Times New Roman" w:cs="Times New Roman"/>
                <w:color w:val="000000"/>
                <w:sz w:val="24"/>
                <w:szCs w:val="24"/>
              </w:rPr>
              <w:t>Методы сбора информации</w:t>
            </w:r>
          </w:p>
        </w:tc>
        <w:tc>
          <w:tcPr>
            <w:tcW w:w="1356" w:type="dxa"/>
            <w:tcBorders>
              <w:top w:val="single" w:sz="4" w:space="0" w:color="auto"/>
              <w:left w:val="single" w:sz="4" w:space="0" w:color="auto"/>
              <w:bottom w:val="single" w:sz="4" w:space="0" w:color="auto"/>
              <w:right w:val="single" w:sz="4" w:space="0" w:color="auto"/>
            </w:tcBorders>
            <w:vAlign w:val="center"/>
            <w:hideMark/>
          </w:tcPr>
          <w:p w:rsidR="003D57C1" w:rsidRPr="003D57C1" w:rsidRDefault="003D57C1" w:rsidP="003D57C1">
            <w:pPr>
              <w:spacing w:line="276" w:lineRule="auto"/>
              <w:rPr>
                <w:rFonts w:ascii="Times New Roman" w:eastAsia="Times New Roman" w:hAnsi="Times New Roman" w:cs="Times New Roman"/>
                <w:color w:val="000000"/>
                <w:sz w:val="24"/>
                <w:szCs w:val="24"/>
              </w:rPr>
            </w:pPr>
            <w:r w:rsidRPr="003D57C1">
              <w:rPr>
                <w:rFonts w:ascii="Times New Roman" w:eastAsia="Times New Roman" w:hAnsi="Times New Roman" w:cs="Times New Roman"/>
                <w:color w:val="000000"/>
                <w:sz w:val="24"/>
                <w:szCs w:val="24"/>
              </w:rPr>
              <w:t>Сроки проведения</w:t>
            </w:r>
          </w:p>
        </w:tc>
        <w:tc>
          <w:tcPr>
            <w:tcW w:w="1737" w:type="dxa"/>
            <w:tcBorders>
              <w:top w:val="single" w:sz="4" w:space="0" w:color="auto"/>
              <w:left w:val="single" w:sz="4" w:space="0" w:color="auto"/>
              <w:bottom w:val="single" w:sz="4" w:space="0" w:color="auto"/>
              <w:right w:val="single" w:sz="4" w:space="0" w:color="auto"/>
            </w:tcBorders>
            <w:vAlign w:val="center"/>
            <w:hideMark/>
          </w:tcPr>
          <w:p w:rsidR="003D57C1" w:rsidRPr="003D57C1" w:rsidRDefault="003D57C1" w:rsidP="003D57C1">
            <w:pPr>
              <w:spacing w:line="276" w:lineRule="auto"/>
              <w:rPr>
                <w:rFonts w:ascii="Times New Roman" w:eastAsia="Times New Roman" w:hAnsi="Times New Roman" w:cs="Times New Roman"/>
                <w:color w:val="000000"/>
                <w:sz w:val="24"/>
                <w:szCs w:val="24"/>
              </w:rPr>
            </w:pPr>
            <w:r w:rsidRPr="003D57C1">
              <w:rPr>
                <w:rFonts w:ascii="Times New Roman" w:eastAsia="Times New Roman" w:hAnsi="Times New Roman" w:cs="Times New Roman"/>
                <w:color w:val="000000"/>
                <w:sz w:val="24"/>
                <w:szCs w:val="24"/>
              </w:rPr>
              <w:t>Ответственный</w:t>
            </w:r>
          </w:p>
        </w:tc>
      </w:tr>
      <w:tr w:rsidR="003D57C1" w:rsidRPr="003D57C1" w:rsidTr="003D57C1">
        <w:tc>
          <w:tcPr>
            <w:tcW w:w="1938" w:type="dxa"/>
            <w:vMerge w:val="restart"/>
            <w:tcBorders>
              <w:top w:val="single" w:sz="4" w:space="0" w:color="auto"/>
              <w:left w:val="single" w:sz="4" w:space="0" w:color="auto"/>
              <w:bottom w:val="single" w:sz="4" w:space="0" w:color="auto"/>
              <w:right w:val="single" w:sz="4" w:space="0" w:color="auto"/>
            </w:tcBorders>
            <w:hideMark/>
          </w:tcPr>
          <w:p w:rsidR="003D57C1" w:rsidRPr="003D57C1" w:rsidRDefault="003D57C1" w:rsidP="003D57C1">
            <w:pPr>
              <w:spacing w:line="276" w:lineRule="auto"/>
              <w:jc w:val="both"/>
              <w:rPr>
                <w:rFonts w:ascii="Times New Roman" w:hAnsi="Times New Roman" w:cs="Times New Roman"/>
                <w:color w:val="000000"/>
                <w:sz w:val="24"/>
                <w:szCs w:val="24"/>
                <w:shd w:val="clear" w:color="auto" w:fill="FFFFFF"/>
              </w:rPr>
            </w:pPr>
            <w:r w:rsidRPr="003D57C1">
              <w:rPr>
                <w:rFonts w:ascii="Times New Roman" w:eastAsia="Times New Roman" w:hAnsi="Times New Roman" w:cs="Times New Roman"/>
                <w:color w:val="000000"/>
                <w:sz w:val="24"/>
                <w:szCs w:val="24"/>
              </w:rPr>
              <w:t>Кадровые условия реализации АООП</w:t>
            </w:r>
          </w:p>
        </w:tc>
        <w:tc>
          <w:tcPr>
            <w:tcW w:w="2440" w:type="dxa"/>
            <w:tcBorders>
              <w:top w:val="single" w:sz="4" w:space="0" w:color="auto"/>
              <w:left w:val="single" w:sz="4" w:space="0" w:color="auto"/>
              <w:bottom w:val="single" w:sz="4" w:space="0" w:color="auto"/>
              <w:right w:val="single" w:sz="4" w:space="0" w:color="auto"/>
            </w:tcBorders>
            <w:hideMark/>
          </w:tcPr>
          <w:p w:rsidR="003D57C1" w:rsidRPr="003D57C1" w:rsidRDefault="003D57C1" w:rsidP="003D57C1">
            <w:pPr>
              <w:spacing w:line="276" w:lineRule="auto"/>
              <w:rPr>
                <w:rFonts w:ascii="Times New Roman" w:eastAsia="Times New Roman" w:hAnsi="Times New Roman" w:cs="Times New Roman"/>
                <w:color w:val="000000"/>
                <w:sz w:val="24"/>
                <w:szCs w:val="24"/>
              </w:rPr>
            </w:pPr>
            <w:r w:rsidRPr="003D57C1">
              <w:rPr>
                <w:rFonts w:ascii="Times New Roman" w:eastAsia="Times New Roman" w:hAnsi="Times New Roman" w:cs="Times New Roman"/>
                <w:color w:val="000000"/>
                <w:sz w:val="24"/>
                <w:szCs w:val="24"/>
              </w:rPr>
              <w:t>Проверка укомплектованности педагогическими, руководящими и иными работниками</w:t>
            </w:r>
          </w:p>
        </w:tc>
        <w:tc>
          <w:tcPr>
            <w:tcW w:w="2100" w:type="dxa"/>
            <w:tcBorders>
              <w:top w:val="single" w:sz="4" w:space="0" w:color="auto"/>
              <w:left w:val="single" w:sz="4" w:space="0" w:color="auto"/>
              <w:bottom w:val="single" w:sz="4" w:space="0" w:color="auto"/>
              <w:right w:val="single" w:sz="4" w:space="0" w:color="auto"/>
            </w:tcBorders>
            <w:hideMark/>
          </w:tcPr>
          <w:p w:rsidR="003D57C1" w:rsidRPr="003D57C1" w:rsidRDefault="003D57C1" w:rsidP="003D57C1">
            <w:pPr>
              <w:spacing w:line="276" w:lineRule="auto"/>
              <w:rPr>
                <w:rFonts w:ascii="Times New Roman" w:eastAsia="Times New Roman" w:hAnsi="Times New Roman" w:cs="Times New Roman"/>
                <w:color w:val="000000"/>
                <w:sz w:val="24"/>
                <w:szCs w:val="24"/>
              </w:rPr>
            </w:pPr>
            <w:r w:rsidRPr="003D57C1">
              <w:rPr>
                <w:rFonts w:ascii="Times New Roman" w:eastAsia="Times New Roman" w:hAnsi="Times New Roman" w:cs="Times New Roman"/>
                <w:color w:val="000000"/>
                <w:sz w:val="24"/>
                <w:szCs w:val="24"/>
              </w:rPr>
              <w:t>Изучение документации</w:t>
            </w:r>
          </w:p>
        </w:tc>
        <w:tc>
          <w:tcPr>
            <w:tcW w:w="1356" w:type="dxa"/>
            <w:tcBorders>
              <w:top w:val="single" w:sz="4" w:space="0" w:color="auto"/>
              <w:left w:val="single" w:sz="4" w:space="0" w:color="auto"/>
              <w:bottom w:val="single" w:sz="4" w:space="0" w:color="auto"/>
              <w:right w:val="single" w:sz="4" w:space="0" w:color="auto"/>
            </w:tcBorders>
            <w:hideMark/>
          </w:tcPr>
          <w:p w:rsidR="003D57C1" w:rsidRPr="003D57C1" w:rsidRDefault="003D57C1" w:rsidP="003D57C1">
            <w:pPr>
              <w:spacing w:line="276" w:lineRule="auto"/>
              <w:rPr>
                <w:rFonts w:ascii="Times New Roman" w:eastAsia="Times New Roman" w:hAnsi="Times New Roman" w:cs="Times New Roman"/>
                <w:color w:val="000000"/>
                <w:sz w:val="24"/>
                <w:szCs w:val="24"/>
              </w:rPr>
            </w:pPr>
            <w:r w:rsidRPr="003D57C1">
              <w:rPr>
                <w:rFonts w:ascii="Times New Roman" w:eastAsia="Times New Roman" w:hAnsi="Times New Roman" w:cs="Times New Roman"/>
                <w:color w:val="000000"/>
                <w:sz w:val="24"/>
                <w:szCs w:val="24"/>
              </w:rPr>
              <w:t xml:space="preserve">Август </w:t>
            </w:r>
          </w:p>
        </w:tc>
        <w:tc>
          <w:tcPr>
            <w:tcW w:w="1737" w:type="dxa"/>
            <w:tcBorders>
              <w:top w:val="single" w:sz="4" w:space="0" w:color="auto"/>
              <w:left w:val="single" w:sz="4" w:space="0" w:color="auto"/>
              <w:bottom w:val="single" w:sz="4" w:space="0" w:color="auto"/>
              <w:right w:val="single" w:sz="4" w:space="0" w:color="auto"/>
            </w:tcBorders>
            <w:hideMark/>
          </w:tcPr>
          <w:p w:rsidR="003D57C1" w:rsidRPr="003D57C1" w:rsidRDefault="003D57C1" w:rsidP="003D57C1">
            <w:pPr>
              <w:spacing w:line="276" w:lineRule="auto"/>
              <w:rPr>
                <w:rFonts w:ascii="Times New Roman" w:eastAsia="Times New Roman" w:hAnsi="Times New Roman" w:cs="Times New Roman"/>
                <w:color w:val="000000"/>
                <w:sz w:val="24"/>
                <w:szCs w:val="24"/>
              </w:rPr>
            </w:pPr>
            <w:r w:rsidRPr="003D57C1">
              <w:rPr>
                <w:rFonts w:ascii="Times New Roman" w:eastAsia="Times New Roman" w:hAnsi="Times New Roman" w:cs="Times New Roman"/>
                <w:color w:val="000000"/>
                <w:sz w:val="24"/>
                <w:szCs w:val="24"/>
              </w:rPr>
              <w:t>Директор</w:t>
            </w:r>
          </w:p>
        </w:tc>
      </w:tr>
      <w:tr w:rsidR="003D57C1" w:rsidRPr="003D57C1" w:rsidTr="003D57C1">
        <w:tc>
          <w:tcPr>
            <w:tcW w:w="0" w:type="auto"/>
            <w:vMerge/>
            <w:tcBorders>
              <w:top w:val="single" w:sz="4" w:space="0" w:color="auto"/>
              <w:left w:val="single" w:sz="4" w:space="0" w:color="auto"/>
              <w:bottom w:val="single" w:sz="4" w:space="0" w:color="auto"/>
              <w:right w:val="single" w:sz="4" w:space="0" w:color="auto"/>
            </w:tcBorders>
            <w:vAlign w:val="center"/>
            <w:hideMark/>
          </w:tcPr>
          <w:p w:rsidR="003D57C1" w:rsidRPr="003D57C1" w:rsidRDefault="003D57C1" w:rsidP="003D57C1">
            <w:pPr>
              <w:spacing w:line="276" w:lineRule="auto"/>
              <w:rPr>
                <w:rFonts w:ascii="Times New Roman" w:hAnsi="Times New Roman" w:cs="Times New Roman"/>
                <w:color w:val="000000"/>
                <w:sz w:val="24"/>
                <w:szCs w:val="24"/>
                <w:shd w:val="clear" w:color="auto" w:fill="FFFFFF"/>
              </w:rPr>
            </w:pPr>
          </w:p>
        </w:tc>
        <w:tc>
          <w:tcPr>
            <w:tcW w:w="2440" w:type="dxa"/>
            <w:tcBorders>
              <w:top w:val="single" w:sz="4" w:space="0" w:color="auto"/>
              <w:left w:val="single" w:sz="4" w:space="0" w:color="auto"/>
              <w:bottom w:val="single" w:sz="4" w:space="0" w:color="auto"/>
              <w:right w:val="single" w:sz="4" w:space="0" w:color="auto"/>
            </w:tcBorders>
            <w:hideMark/>
          </w:tcPr>
          <w:p w:rsidR="003D57C1" w:rsidRPr="003D57C1" w:rsidRDefault="003D57C1" w:rsidP="003D57C1">
            <w:pPr>
              <w:spacing w:line="276" w:lineRule="auto"/>
              <w:rPr>
                <w:rFonts w:ascii="Times New Roman" w:eastAsia="Times New Roman" w:hAnsi="Times New Roman" w:cs="Times New Roman"/>
                <w:color w:val="000000"/>
                <w:sz w:val="24"/>
                <w:szCs w:val="24"/>
              </w:rPr>
            </w:pPr>
            <w:r w:rsidRPr="003D57C1">
              <w:rPr>
                <w:rFonts w:ascii="Times New Roman" w:eastAsia="Times New Roman" w:hAnsi="Times New Roman" w:cs="Times New Roman"/>
                <w:color w:val="000000"/>
                <w:sz w:val="24"/>
                <w:szCs w:val="24"/>
              </w:rPr>
              <w:t>Установление соответствия уровня квалификации педагогических и иных работников требованиям Единого квалификационного справочника должностей руководителей, специалистов и служащих</w:t>
            </w:r>
          </w:p>
        </w:tc>
        <w:tc>
          <w:tcPr>
            <w:tcW w:w="2100" w:type="dxa"/>
            <w:tcBorders>
              <w:top w:val="single" w:sz="4" w:space="0" w:color="auto"/>
              <w:left w:val="single" w:sz="4" w:space="0" w:color="auto"/>
              <w:bottom w:val="single" w:sz="4" w:space="0" w:color="auto"/>
              <w:right w:val="single" w:sz="4" w:space="0" w:color="auto"/>
            </w:tcBorders>
            <w:hideMark/>
          </w:tcPr>
          <w:p w:rsidR="003D57C1" w:rsidRPr="003D57C1" w:rsidRDefault="003D57C1" w:rsidP="003D57C1">
            <w:pPr>
              <w:spacing w:line="276" w:lineRule="auto"/>
              <w:rPr>
                <w:rFonts w:ascii="Times New Roman" w:eastAsia="Times New Roman" w:hAnsi="Times New Roman" w:cs="Times New Roman"/>
                <w:color w:val="000000"/>
                <w:sz w:val="24"/>
                <w:szCs w:val="24"/>
              </w:rPr>
            </w:pPr>
            <w:r w:rsidRPr="003D57C1">
              <w:rPr>
                <w:rFonts w:ascii="Times New Roman" w:eastAsia="Times New Roman" w:hAnsi="Times New Roman" w:cs="Times New Roman"/>
                <w:color w:val="000000"/>
                <w:sz w:val="24"/>
                <w:szCs w:val="24"/>
              </w:rPr>
              <w:t>Управленческий аудит</w:t>
            </w:r>
          </w:p>
        </w:tc>
        <w:tc>
          <w:tcPr>
            <w:tcW w:w="1356" w:type="dxa"/>
            <w:tcBorders>
              <w:top w:val="single" w:sz="4" w:space="0" w:color="auto"/>
              <w:left w:val="single" w:sz="4" w:space="0" w:color="auto"/>
              <w:bottom w:val="single" w:sz="4" w:space="0" w:color="auto"/>
              <w:right w:val="single" w:sz="4" w:space="0" w:color="auto"/>
            </w:tcBorders>
            <w:hideMark/>
          </w:tcPr>
          <w:p w:rsidR="003D57C1" w:rsidRPr="003D57C1" w:rsidRDefault="003D57C1" w:rsidP="003D57C1">
            <w:pPr>
              <w:spacing w:line="276" w:lineRule="auto"/>
              <w:rPr>
                <w:rFonts w:ascii="Times New Roman" w:eastAsia="Times New Roman" w:hAnsi="Times New Roman" w:cs="Times New Roman"/>
                <w:color w:val="000000"/>
                <w:sz w:val="24"/>
                <w:szCs w:val="24"/>
              </w:rPr>
            </w:pPr>
            <w:r w:rsidRPr="003D57C1">
              <w:rPr>
                <w:rFonts w:ascii="Times New Roman" w:eastAsia="Times New Roman" w:hAnsi="Times New Roman" w:cs="Times New Roman"/>
                <w:color w:val="000000"/>
                <w:sz w:val="24"/>
                <w:szCs w:val="24"/>
              </w:rPr>
              <w:t>При приеме на работу</w:t>
            </w:r>
          </w:p>
        </w:tc>
        <w:tc>
          <w:tcPr>
            <w:tcW w:w="1737" w:type="dxa"/>
            <w:tcBorders>
              <w:top w:val="single" w:sz="4" w:space="0" w:color="auto"/>
              <w:left w:val="single" w:sz="4" w:space="0" w:color="auto"/>
              <w:bottom w:val="single" w:sz="4" w:space="0" w:color="auto"/>
              <w:right w:val="single" w:sz="4" w:space="0" w:color="auto"/>
            </w:tcBorders>
            <w:hideMark/>
          </w:tcPr>
          <w:p w:rsidR="003D57C1" w:rsidRPr="003D57C1" w:rsidRDefault="003D57C1" w:rsidP="003D57C1">
            <w:pPr>
              <w:spacing w:line="276" w:lineRule="auto"/>
              <w:rPr>
                <w:rFonts w:ascii="Times New Roman" w:eastAsia="Times New Roman" w:hAnsi="Times New Roman" w:cs="Times New Roman"/>
                <w:color w:val="000000"/>
                <w:sz w:val="24"/>
                <w:szCs w:val="24"/>
              </w:rPr>
            </w:pPr>
            <w:r w:rsidRPr="003D57C1">
              <w:rPr>
                <w:rFonts w:ascii="Times New Roman" w:eastAsia="Times New Roman" w:hAnsi="Times New Roman" w:cs="Times New Roman"/>
                <w:color w:val="000000"/>
                <w:sz w:val="24"/>
                <w:szCs w:val="24"/>
              </w:rPr>
              <w:t>Директор</w:t>
            </w:r>
          </w:p>
        </w:tc>
      </w:tr>
      <w:tr w:rsidR="003D57C1" w:rsidRPr="003D57C1" w:rsidTr="003D57C1">
        <w:tc>
          <w:tcPr>
            <w:tcW w:w="0" w:type="auto"/>
            <w:vMerge/>
            <w:tcBorders>
              <w:top w:val="single" w:sz="4" w:space="0" w:color="auto"/>
              <w:left w:val="single" w:sz="4" w:space="0" w:color="auto"/>
              <w:bottom w:val="single" w:sz="4" w:space="0" w:color="auto"/>
              <w:right w:val="single" w:sz="4" w:space="0" w:color="auto"/>
            </w:tcBorders>
            <w:vAlign w:val="center"/>
            <w:hideMark/>
          </w:tcPr>
          <w:p w:rsidR="003D57C1" w:rsidRPr="003D57C1" w:rsidRDefault="003D57C1" w:rsidP="003D57C1">
            <w:pPr>
              <w:spacing w:line="276" w:lineRule="auto"/>
              <w:rPr>
                <w:rFonts w:ascii="Times New Roman" w:hAnsi="Times New Roman" w:cs="Times New Roman"/>
                <w:color w:val="000000"/>
                <w:sz w:val="24"/>
                <w:szCs w:val="24"/>
                <w:shd w:val="clear" w:color="auto" w:fill="FFFFFF"/>
              </w:rPr>
            </w:pPr>
          </w:p>
        </w:tc>
        <w:tc>
          <w:tcPr>
            <w:tcW w:w="2440" w:type="dxa"/>
            <w:tcBorders>
              <w:top w:val="single" w:sz="4" w:space="0" w:color="auto"/>
              <w:left w:val="single" w:sz="4" w:space="0" w:color="auto"/>
              <w:bottom w:val="single" w:sz="4" w:space="0" w:color="auto"/>
              <w:right w:val="single" w:sz="4" w:space="0" w:color="auto"/>
            </w:tcBorders>
            <w:hideMark/>
          </w:tcPr>
          <w:p w:rsidR="003D57C1" w:rsidRPr="003D57C1" w:rsidRDefault="003D57C1" w:rsidP="003D57C1">
            <w:pPr>
              <w:spacing w:line="276" w:lineRule="auto"/>
              <w:rPr>
                <w:rFonts w:ascii="Times New Roman" w:eastAsia="Times New Roman" w:hAnsi="Times New Roman" w:cs="Times New Roman"/>
                <w:color w:val="000000"/>
                <w:sz w:val="24"/>
                <w:szCs w:val="24"/>
              </w:rPr>
            </w:pPr>
            <w:r w:rsidRPr="003D57C1">
              <w:rPr>
                <w:rFonts w:ascii="Times New Roman" w:eastAsia="Times New Roman" w:hAnsi="Times New Roman" w:cs="Times New Roman"/>
                <w:color w:val="000000"/>
                <w:sz w:val="24"/>
                <w:szCs w:val="24"/>
              </w:rPr>
              <w:t xml:space="preserve">Проверка обеспеченности непрерывности профессионального развития педагогических работников  </w:t>
            </w:r>
          </w:p>
        </w:tc>
        <w:tc>
          <w:tcPr>
            <w:tcW w:w="2100" w:type="dxa"/>
            <w:tcBorders>
              <w:top w:val="single" w:sz="4" w:space="0" w:color="auto"/>
              <w:left w:val="single" w:sz="4" w:space="0" w:color="auto"/>
              <w:bottom w:val="single" w:sz="4" w:space="0" w:color="auto"/>
              <w:right w:val="single" w:sz="4" w:space="0" w:color="auto"/>
            </w:tcBorders>
            <w:hideMark/>
          </w:tcPr>
          <w:p w:rsidR="003D57C1" w:rsidRPr="003D57C1" w:rsidRDefault="003D57C1" w:rsidP="003D57C1">
            <w:pPr>
              <w:spacing w:line="276" w:lineRule="auto"/>
              <w:rPr>
                <w:rFonts w:ascii="Times New Roman" w:eastAsia="Times New Roman" w:hAnsi="Times New Roman" w:cs="Times New Roman"/>
                <w:color w:val="000000"/>
                <w:sz w:val="24"/>
                <w:szCs w:val="24"/>
              </w:rPr>
            </w:pPr>
            <w:r w:rsidRPr="003D57C1">
              <w:rPr>
                <w:rFonts w:ascii="Times New Roman" w:eastAsia="Times New Roman" w:hAnsi="Times New Roman" w:cs="Times New Roman"/>
                <w:color w:val="000000"/>
                <w:sz w:val="24"/>
                <w:szCs w:val="24"/>
              </w:rPr>
              <w:t>Изучение документации (наличие документов государственного образца о прохождении профессиональной переподготовки или повышения квалификации</w:t>
            </w:r>
          </w:p>
        </w:tc>
        <w:tc>
          <w:tcPr>
            <w:tcW w:w="1356" w:type="dxa"/>
            <w:tcBorders>
              <w:top w:val="single" w:sz="4" w:space="0" w:color="auto"/>
              <w:left w:val="single" w:sz="4" w:space="0" w:color="auto"/>
              <w:bottom w:val="single" w:sz="4" w:space="0" w:color="auto"/>
              <w:right w:val="single" w:sz="4" w:space="0" w:color="auto"/>
            </w:tcBorders>
            <w:hideMark/>
          </w:tcPr>
          <w:p w:rsidR="003D57C1" w:rsidRPr="003D57C1" w:rsidRDefault="003D57C1" w:rsidP="003D57C1">
            <w:pPr>
              <w:spacing w:line="276" w:lineRule="auto"/>
              <w:rPr>
                <w:rFonts w:ascii="Times New Roman" w:eastAsia="Times New Roman" w:hAnsi="Times New Roman" w:cs="Times New Roman"/>
                <w:color w:val="000000"/>
                <w:sz w:val="24"/>
                <w:szCs w:val="24"/>
              </w:rPr>
            </w:pPr>
            <w:r w:rsidRPr="003D57C1">
              <w:rPr>
                <w:rFonts w:ascii="Times New Roman" w:eastAsia="Times New Roman" w:hAnsi="Times New Roman" w:cs="Times New Roman"/>
                <w:color w:val="000000"/>
                <w:sz w:val="24"/>
                <w:szCs w:val="24"/>
              </w:rPr>
              <w:t>В течение года</w:t>
            </w:r>
          </w:p>
        </w:tc>
        <w:tc>
          <w:tcPr>
            <w:tcW w:w="1737" w:type="dxa"/>
            <w:tcBorders>
              <w:top w:val="single" w:sz="4" w:space="0" w:color="auto"/>
              <w:left w:val="single" w:sz="4" w:space="0" w:color="auto"/>
              <w:bottom w:val="single" w:sz="4" w:space="0" w:color="auto"/>
              <w:right w:val="single" w:sz="4" w:space="0" w:color="auto"/>
            </w:tcBorders>
            <w:hideMark/>
          </w:tcPr>
          <w:p w:rsidR="003D57C1" w:rsidRPr="003D57C1" w:rsidRDefault="003D57C1" w:rsidP="003D57C1">
            <w:pPr>
              <w:spacing w:line="276" w:lineRule="auto"/>
              <w:rPr>
                <w:rFonts w:ascii="Times New Roman" w:eastAsia="Times New Roman" w:hAnsi="Times New Roman" w:cs="Times New Roman"/>
                <w:color w:val="000000"/>
                <w:sz w:val="24"/>
                <w:szCs w:val="24"/>
              </w:rPr>
            </w:pPr>
            <w:r w:rsidRPr="003D57C1">
              <w:rPr>
                <w:rFonts w:ascii="Times New Roman" w:eastAsia="Times New Roman" w:hAnsi="Times New Roman" w:cs="Times New Roman"/>
                <w:color w:val="000000"/>
                <w:sz w:val="24"/>
                <w:szCs w:val="24"/>
              </w:rPr>
              <w:t>Заместитель директора по КР</w:t>
            </w:r>
          </w:p>
        </w:tc>
      </w:tr>
      <w:tr w:rsidR="003D57C1" w:rsidRPr="003D57C1" w:rsidTr="003D57C1">
        <w:tc>
          <w:tcPr>
            <w:tcW w:w="1938" w:type="dxa"/>
            <w:vMerge w:val="restart"/>
            <w:tcBorders>
              <w:top w:val="single" w:sz="4" w:space="0" w:color="auto"/>
              <w:left w:val="single" w:sz="4" w:space="0" w:color="auto"/>
              <w:bottom w:val="single" w:sz="4" w:space="0" w:color="auto"/>
              <w:right w:val="single" w:sz="4" w:space="0" w:color="auto"/>
            </w:tcBorders>
            <w:hideMark/>
          </w:tcPr>
          <w:p w:rsidR="003D57C1" w:rsidRPr="003D57C1" w:rsidRDefault="003D57C1" w:rsidP="003D57C1">
            <w:pPr>
              <w:spacing w:line="276" w:lineRule="auto"/>
              <w:jc w:val="both"/>
              <w:rPr>
                <w:rFonts w:ascii="Times New Roman" w:hAnsi="Times New Roman" w:cs="Times New Roman"/>
                <w:color w:val="000000"/>
                <w:sz w:val="24"/>
                <w:szCs w:val="24"/>
                <w:shd w:val="clear" w:color="auto" w:fill="FFFFFF"/>
              </w:rPr>
            </w:pPr>
            <w:r w:rsidRPr="003D57C1">
              <w:rPr>
                <w:rFonts w:ascii="Times New Roman" w:eastAsia="Times New Roman" w:hAnsi="Times New Roman" w:cs="Times New Roman"/>
                <w:color w:val="000000"/>
                <w:sz w:val="24"/>
                <w:szCs w:val="24"/>
              </w:rPr>
              <w:t xml:space="preserve">Финансовые условия реализации АООП </w:t>
            </w:r>
          </w:p>
        </w:tc>
        <w:tc>
          <w:tcPr>
            <w:tcW w:w="2440" w:type="dxa"/>
            <w:tcBorders>
              <w:top w:val="single" w:sz="4" w:space="0" w:color="auto"/>
              <w:left w:val="single" w:sz="4" w:space="0" w:color="auto"/>
              <w:bottom w:val="single" w:sz="4" w:space="0" w:color="auto"/>
              <w:right w:val="single" w:sz="4" w:space="0" w:color="auto"/>
            </w:tcBorders>
            <w:hideMark/>
          </w:tcPr>
          <w:p w:rsidR="003D57C1" w:rsidRPr="003D57C1" w:rsidRDefault="003D57C1" w:rsidP="003D57C1">
            <w:pPr>
              <w:spacing w:line="276" w:lineRule="auto"/>
              <w:rPr>
                <w:rFonts w:ascii="Times New Roman" w:eastAsia="Times New Roman" w:hAnsi="Times New Roman" w:cs="Times New Roman"/>
                <w:color w:val="000000"/>
                <w:sz w:val="24"/>
                <w:szCs w:val="24"/>
              </w:rPr>
            </w:pPr>
            <w:r w:rsidRPr="003D57C1">
              <w:rPr>
                <w:rFonts w:ascii="Times New Roman" w:eastAsia="Times New Roman" w:hAnsi="Times New Roman" w:cs="Times New Roman"/>
                <w:color w:val="000000"/>
                <w:sz w:val="24"/>
                <w:szCs w:val="24"/>
              </w:rPr>
              <w:t xml:space="preserve">Проверка условий финансирования реализации АООП  </w:t>
            </w:r>
          </w:p>
        </w:tc>
        <w:tc>
          <w:tcPr>
            <w:tcW w:w="2100" w:type="dxa"/>
            <w:tcBorders>
              <w:top w:val="single" w:sz="4" w:space="0" w:color="auto"/>
              <w:left w:val="single" w:sz="4" w:space="0" w:color="auto"/>
              <w:bottom w:val="single" w:sz="4" w:space="0" w:color="auto"/>
              <w:right w:val="single" w:sz="4" w:space="0" w:color="auto"/>
            </w:tcBorders>
            <w:hideMark/>
          </w:tcPr>
          <w:p w:rsidR="003D57C1" w:rsidRPr="003D57C1" w:rsidRDefault="003D57C1" w:rsidP="003D57C1">
            <w:pPr>
              <w:spacing w:line="276" w:lineRule="auto"/>
              <w:rPr>
                <w:rFonts w:ascii="Times New Roman" w:eastAsia="Times New Roman" w:hAnsi="Times New Roman" w:cs="Times New Roman"/>
                <w:color w:val="000000"/>
                <w:sz w:val="24"/>
                <w:szCs w:val="24"/>
              </w:rPr>
            </w:pPr>
            <w:r w:rsidRPr="003D57C1">
              <w:rPr>
                <w:rFonts w:ascii="Times New Roman" w:eastAsia="Times New Roman" w:hAnsi="Times New Roman" w:cs="Times New Roman"/>
                <w:color w:val="000000"/>
                <w:sz w:val="24"/>
                <w:szCs w:val="24"/>
              </w:rPr>
              <w:t xml:space="preserve">Информация для отчета по </w:t>
            </w:r>
            <w:proofErr w:type="spellStart"/>
            <w:r w:rsidRPr="003D57C1">
              <w:rPr>
                <w:rFonts w:ascii="Times New Roman" w:eastAsia="Times New Roman" w:hAnsi="Times New Roman" w:cs="Times New Roman"/>
                <w:color w:val="000000"/>
                <w:sz w:val="24"/>
                <w:szCs w:val="24"/>
              </w:rPr>
              <w:t>самообследованию</w:t>
            </w:r>
            <w:proofErr w:type="spellEnd"/>
          </w:p>
        </w:tc>
        <w:tc>
          <w:tcPr>
            <w:tcW w:w="1356" w:type="dxa"/>
            <w:tcBorders>
              <w:top w:val="single" w:sz="4" w:space="0" w:color="auto"/>
              <w:left w:val="single" w:sz="4" w:space="0" w:color="auto"/>
              <w:bottom w:val="single" w:sz="4" w:space="0" w:color="auto"/>
              <w:right w:val="single" w:sz="4" w:space="0" w:color="auto"/>
            </w:tcBorders>
            <w:hideMark/>
          </w:tcPr>
          <w:p w:rsidR="003D57C1" w:rsidRPr="003D57C1" w:rsidRDefault="003D57C1" w:rsidP="003D57C1">
            <w:pPr>
              <w:spacing w:line="276" w:lineRule="auto"/>
              <w:rPr>
                <w:rFonts w:ascii="Times New Roman" w:eastAsia="Times New Roman" w:hAnsi="Times New Roman" w:cs="Times New Roman"/>
                <w:color w:val="000000"/>
                <w:sz w:val="24"/>
                <w:szCs w:val="24"/>
              </w:rPr>
            </w:pPr>
            <w:r w:rsidRPr="003D57C1">
              <w:rPr>
                <w:rFonts w:ascii="Times New Roman" w:eastAsia="Times New Roman" w:hAnsi="Times New Roman" w:cs="Times New Roman"/>
                <w:color w:val="000000"/>
                <w:sz w:val="24"/>
                <w:szCs w:val="24"/>
              </w:rPr>
              <w:t>В течение года</w:t>
            </w:r>
          </w:p>
        </w:tc>
        <w:tc>
          <w:tcPr>
            <w:tcW w:w="1737" w:type="dxa"/>
            <w:tcBorders>
              <w:top w:val="single" w:sz="4" w:space="0" w:color="auto"/>
              <w:left w:val="single" w:sz="4" w:space="0" w:color="auto"/>
              <w:bottom w:val="single" w:sz="4" w:space="0" w:color="auto"/>
              <w:right w:val="single" w:sz="4" w:space="0" w:color="auto"/>
            </w:tcBorders>
            <w:vAlign w:val="center"/>
            <w:hideMark/>
          </w:tcPr>
          <w:p w:rsidR="003D57C1" w:rsidRPr="003D57C1" w:rsidRDefault="003D57C1" w:rsidP="003D57C1">
            <w:pPr>
              <w:spacing w:line="276" w:lineRule="auto"/>
              <w:rPr>
                <w:rFonts w:ascii="Times New Roman" w:eastAsia="Times New Roman" w:hAnsi="Times New Roman" w:cs="Times New Roman"/>
                <w:color w:val="000000"/>
                <w:sz w:val="24"/>
                <w:szCs w:val="24"/>
              </w:rPr>
            </w:pPr>
            <w:r w:rsidRPr="003D57C1">
              <w:rPr>
                <w:rFonts w:ascii="Times New Roman" w:eastAsia="Times New Roman" w:hAnsi="Times New Roman" w:cs="Times New Roman"/>
                <w:color w:val="000000"/>
                <w:sz w:val="24"/>
                <w:szCs w:val="24"/>
              </w:rPr>
              <w:t>Директор, главный бухгалтер</w:t>
            </w:r>
          </w:p>
        </w:tc>
      </w:tr>
      <w:tr w:rsidR="003D57C1" w:rsidRPr="003D57C1" w:rsidTr="003D57C1">
        <w:tc>
          <w:tcPr>
            <w:tcW w:w="0" w:type="auto"/>
            <w:vMerge/>
            <w:tcBorders>
              <w:top w:val="single" w:sz="4" w:space="0" w:color="auto"/>
              <w:left w:val="single" w:sz="4" w:space="0" w:color="auto"/>
              <w:bottom w:val="single" w:sz="4" w:space="0" w:color="auto"/>
              <w:right w:val="single" w:sz="4" w:space="0" w:color="auto"/>
            </w:tcBorders>
            <w:vAlign w:val="center"/>
            <w:hideMark/>
          </w:tcPr>
          <w:p w:rsidR="003D57C1" w:rsidRPr="003D57C1" w:rsidRDefault="003D57C1" w:rsidP="003D57C1">
            <w:pPr>
              <w:spacing w:line="276" w:lineRule="auto"/>
              <w:rPr>
                <w:rFonts w:ascii="Times New Roman" w:hAnsi="Times New Roman" w:cs="Times New Roman"/>
                <w:color w:val="000000"/>
                <w:sz w:val="24"/>
                <w:szCs w:val="24"/>
                <w:shd w:val="clear" w:color="auto" w:fill="FFFFFF"/>
              </w:rPr>
            </w:pPr>
          </w:p>
        </w:tc>
        <w:tc>
          <w:tcPr>
            <w:tcW w:w="2440" w:type="dxa"/>
            <w:tcBorders>
              <w:top w:val="single" w:sz="4" w:space="0" w:color="auto"/>
              <w:left w:val="single" w:sz="4" w:space="0" w:color="auto"/>
              <w:bottom w:val="single" w:sz="4" w:space="0" w:color="auto"/>
              <w:right w:val="single" w:sz="4" w:space="0" w:color="auto"/>
            </w:tcBorders>
            <w:hideMark/>
          </w:tcPr>
          <w:p w:rsidR="003D57C1" w:rsidRPr="003D57C1" w:rsidRDefault="003D57C1" w:rsidP="003D57C1">
            <w:pPr>
              <w:spacing w:line="276" w:lineRule="auto"/>
              <w:rPr>
                <w:rFonts w:ascii="Times New Roman" w:eastAsia="Times New Roman" w:hAnsi="Times New Roman" w:cs="Times New Roman"/>
                <w:color w:val="000000"/>
                <w:sz w:val="24"/>
                <w:szCs w:val="24"/>
              </w:rPr>
            </w:pPr>
            <w:r w:rsidRPr="003D57C1">
              <w:rPr>
                <w:rFonts w:ascii="Times New Roman" w:eastAsia="Times New Roman" w:hAnsi="Times New Roman" w:cs="Times New Roman"/>
                <w:color w:val="000000"/>
                <w:sz w:val="24"/>
                <w:szCs w:val="24"/>
              </w:rPr>
              <w:t xml:space="preserve">Проверка обеспечения реализации обязательной части  АООП и части, формируемой </w:t>
            </w:r>
            <w:r w:rsidRPr="003D57C1">
              <w:rPr>
                <w:rFonts w:ascii="Times New Roman" w:eastAsia="Times New Roman" w:hAnsi="Times New Roman" w:cs="Times New Roman"/>
                <w:color w:val="000000"/>
                <w:sz w:val="24"/>
                <w:szCs w:val="24"/>
              </w:rPr>
              <w:lastRenderedPageBreak/>
              <w:t>участниками образовательного процесса </w:t>
            </w:r>
          </w:p>
        </w:tc>
        <w:tc>
          <w:tcPr>
            <w:tcW w:w="2100" w:type="dxa"/>
            <w:tcBorders>
              <w:top w:val="single" w:sz="4" w:space="0" w:color="auto"/>
              <w:left w:val="single" w:sz="4" w:space="0" w:color="auto"/>
              <w:bottom w:val="single" w:sz="4" w:space="0" w:color="auto"/>
              <w:right w:val="single" w:sz="4" w:space="0" w:color="auto"/>
            </w:tcBorders>
            <w:hideMark/>
          </w:tcPr>
          <w:p w:rsidR="003D57C1" w:rsidRPr="003D57C1" w:rsidRDefault="003D57C1" w:rsidP="003D57C1">
            <w:pPr>
              <w:spacing w:line="276" w:lineRule="auto"/>
              <w:rPr>
                <w:rFonts w:ascii="Times New Roman" w:eastAsia="Times New Roman" w:hAnsi="Times New Roman" w:cs="Times New Roman"/>
                <w:color w:val="000000"/>
                <w:sz w:val="24"/>
                <w:szCs w:val="24"/>
              </w:rPr>
            </w:pPr>
            <w:r w:rsidRPr="003D57C1">
              <w:rPr>
                <w:rFonts w:ascii="Times New Roman" w:eastAsia="Times New Roman" w:hAnsi="Times New Roman" w:cs="Times New Roman"/>
                <w:color w:val="000000"/>
                <w:sz w:val="24"/>
                <w:szCs w:val="24"/>
              </w:rPr>
              <w:lastRenderedPageBreak/>
              <w:t>Информация о прохождении программного материала</w:t>
            </w:r>
          </w:p>
        </w:tc>
        <w:tc>
          <w:tcPr>
            <w:tcW w:w="1356" w:type="dxa"/>
            <w:tcBorders>
              <w:top w:val="single" w:sz="4" w:space="0" w:color="auto"/>
              <w:left w:val="single" w:sz="4" w:space="0" w:color="auto"/>
              <w:bottom w:val="single" w:sz="4" w:space="0" w:color="auto"/>
              <w:right w:val="single" w:sz="4" w:space="0" w:color="auto"/>
            </w:tcBorders>
            <w:hideMark/>
          </w:tcPr>
          <w:p w:rsidR="003D57C1" w:rsidRPr="003D57C1" w:rsidRDefault="003D57C1" w:rsidP="003D57C1">
            <w:pPr>
              <w:spacing w:line="276" w:lineRule="auto"/>
              <w:rPr>
                <w:rFonts w:ascii="Times New Roman" w:eastAsia="Times New Roman" w:hAnsi="Times New Roman" w:cs="Times New Roman"/>
                <w:color w:val="000000"/>
                <w:sz w:val="24"/>
                <w:szCs w:val="24"/>
              </w:rPr>
            </w:pPr>
            <w:r w:rsidRPr="003D57C1">
              <w:rPr>
                <w:rFonts w:ascii="Times New Roman" w:eastAsia="Times New Roman" w:hAnsi="Times New Roman" w:cs="Times New Roman"/>
                <w:color w:val="000000"/>
                <w:sz w:val="24"/>
                <w:szCs w:val="24"/>
              </w:rPr>
              <w:t>В течение года</w:t>
            </w:r>
          </w:p>
        </w:tc>
        <w:tc>
          <w:tcPr>
            <w:tcW w:w="1737" w:type="dxa"/>
            <w:tcBorders>
              <w:top w:val="single" w:sz="4" w:space="0" w:color="auto"/>
              <w:left w:val="single" w:sz="4" w:space="0" w:color="auto"/>
              <w:bottom w:val="single" w:sz="4" w:space="0" w:color="auto"/>
              <w:right w:val="single" w:sz="4" w:space="0" w:color="auto"/>
            </w:tcBorders>
            <w:hideMark/>
          </w:tcPr>
          <w:p w:rsidR="003D57C1" w:rsidRPr="003D57C1" w:rsidRDefault="003D57C1" w:rsidP="003D57C1">
            <w:pPr>
              <w:spacing w:line="276" w:lineRule="auto"/>
              <w:rPr>
                <w:rFonts w:ascii="Times New Roman" w:eastAsia="Times New Roman" w:hAnsi="Times New Roman" w:cs="Times New Roman"/>
                <w:color w:val="000000"/>
                <w:sz w:val="24"/>
                <w:szCs w:val="24"/>
              </w:rPr>
            </w:pPr>
            <w:r w:rsidRPr="003D57C1">
              <w:rPr>
                <w:rFonts w:ascii="Times New Roman" w:eastAsia="Times New Roman" w:hAnsi="Times New Roman" w:cs="Times New Roman"/>
                <w:color w:val="000000"/>
                <w:sz w:val="24"/>
                <w:szCs w:val="24"/>
              </w:rPr>
              <w:t>Заместитель директора по УВР</w:t>
            </w:r>
          </w:p>
        </w:tc>
      </w:tr>
      <w:tr w:rsidR="003D57C1" w:rsidRPr="003D57C1" w:rsidTr="003D57C1">
        <w:tc>
          <w:tcPr>
            <w:tcW w:w="1938" w:type="dxa"/>
            <w:vMerge w:val="restart"/>
            <w:tcBorders>
              <w:top w:val="single" w:sz="4" w:space="0" w:color="auto"/>
              <w:left w:val="single" w:sz="4" w:space="0" w:color="auto"/>
              <w:bottom w:val="single" w:sz="4" w:space="0" w:color="auto"/>
              <w:right w:val="single" w:sz="4" w:space="0" w:color="auto"/>
            </w:tcBorders>
            <w:hideMark/>
          </w:tcPr>
          <w:p w:rsidR="003D57C1" w:rsidRPr="003D57C1" w:rsidRDefault="003D57C1" w:rsidP="003D57C1">
            <w:pPr>
              <w:spacing w:line="276" w:lineRule="auto"/>
              <w:jc w:val="both"/>
              <w:rPr>
                <w:rFonts w:ascii="Times New Roman" w:hAnsi="Times New Roman" w:cs="Times New Roman"/>
                <w:color w:val="000000"/>
                <w:sz w:val="24"/>
                <w:szCs w:val="24"/>
                <w:shd w:val="clear" w:color="auto" w:fill="FFFFFF"/>
              </w:rPr>
            </w:pPr>
            <w:r w:rsidRPr="003D57C1">
              <w:rPr>
                <w:rFonts w:ascii="Times New Roman" w:eastAsia="Times New Roman" w:hAnsi="Times New Roman" w:cs="Times New Roman"/>
                <w:color w:val="000000"/>
                <w:sz w:val="24"/>
                <w:szCs w:val="24"/>
              </w:rPr>
              <w:lastRenderedPageBreak/>
              <w:t xml:space="preserve">Материально-технические условия реализации АООП </w:t>
            </w:r>
          </w:p>
        </w:tc>
        <w:tc>
          <w:tcPr>
            <w:tcW w:w="2440" w:type="dxa"/>
            <w:tcBorders>
              <w:top w:val="single" w:sz="4" w:space="0" w:color="auto"/>
              <w:left w:val="single" w:sz="4" w:space="0" w:color="auto"/>
              <w:bottom w:val="single" w:sz="4" w:space="0" w:color="auto"/>
              <w:right w:val="single" w:sz="4" w:space="0" w:color="auto"/>
            </w:tcBorders>
            <w:hideMark/>
          </w:tcPr>
          <w:p w:rsidR="003D57C1" w:rsidRPr="003D57C1" w:rsidRDefault="003D57C1" w:rsidP="003D57C1">
            <w:pPr>
              <w:spacing w:line="276" w:lineRule="auto"/>
              <w:rPr>
                <w:rFonts w:ascii="Times New Roman" w:eastAsia="Times New Roman" w:hAnsi="Times New Roman" w:cs="Times New Roman"/>
                <w:color w:val="000000"/>
                <w:sz w:val="24"/>
                <w:szCs w:val="24"/>
              </w:rPr>
            </w:pPr>
            <w:r w:rsidRPr="003D57C1">
              <w:rPr>
                <w:rFonts w:ascii="Times New Roman" w:eastAsia="Times New Roman" w:hAnsi="Times New Roman" w:cs="Times New Roman"/>
                <w:color w:val="000000"/>
                <w:sz w:val="24"/>
                <w:szCs w:val="24"/>
              </w:rPr>
              <w:t>Проверка соблюдения: санитарно-гигиенических норм; санитарно-бытовых условий; социально-бытовых условий; пожарной и электробезопасности; требований охраны труда; своевременных сроков и необходимых объемов текущего и капитального ремонта</w:t>
            </w:r>
          </w:p>
        </w:tc>
        <w:tc>
          <w:tcPr>
            <w:tcW w:w="2100" w:type="dxa"/>
            <w:tcBorders>
              <w:top w:val="single" w:sz="4" w:space="0" w:color="auto"/>
              <w:left w:val="single" w:sz="4" w:space="0" w:color="auto"/>
              <w:bottom w:val="single" w:sz="4" w:space="0" w:color="auto"/>
              <w:right w:val="single" w:sz="4" w:space="0" w:color="auto"/>
            </w:tcBorders>
            <w:hideMark/>
          </w:tcPr>
          <w:p w:rsidR="003D57C1" w:rsidRPr="003D57C1" w:rsidRDefault="003D57C1" w:rsidP="003D57C1">
            <w:pPr>
              <w:spacing w:line="276" w:lineRule="auto"/>
              <w:rPr>
                <w:rFonts w:ascii="Times New Roman" w:eastAsia="Times New Roman" w:hAnsi="Times New Roman" w:cs="Times New Roman"/>
                <w:color w:val="000000"/>
                <w:sz w:val="24"/>
                <w:szCs w:val="24"/>
              </w:rPr>
            </w:pPr>
            <w:r w:rsidRPr="003D57C1">
              <w:rPr>
                <w:rFonts w:ascii="Times New Roman" w:eastAsia="Times New Roman" w:hAnsi="Times New Roman" w:cs="Times New Roman"/>
                <w:color w:val="000000"/>
                <w:sz w:val="24"/>
                <w:szCs w:val="24"/>
              </w:rPr>
              <w:t>Информация для подготовки ОУ к приемке</w:t>
            </w:r>
          </w:p>
        </w:tc>
        <w:tc>
          <w:tcPr>
            <w:tcW w:w="1356" w:type="dxa"/>
            <w:tcBorders>
              <w:top w:val="single" w:sz="4" w:space="0" w:color="auto"/>
              <w:left w:val="single" w:sz="4" w:space="0" w:color="auto"/>
              <w:bottom w:val="single" w:sz="4" w:space="0" w:color="auto"/>
              <w:right w:val="single" w:sz="4" w:space="0" w:color="auto"/>
            </w:tcBorders>
            <w:hideMark/>
          </w:tcPr>
          <w:p w:rsidR="003D57C1" w:rsidRPr="003D57C1" w:rsidRDefault="003D57C1" w:rsidP="003D57C1">
            <w:pPr>
              <w:spacing w:line="276" w:lineRule="auto"/>
              <w:rPr>
                <w:rFonts w:ascii="Times New Roman" w:eastAsia="Times New Roman" w:hAnsi="Times New Roman" w:cs="Times New Roman"/>
                <w:color w:val="000000"/>
                <w:sz w:val="24"/>
                <w:szCs w:val="24"/>
              </w:rPr>
            </w:pPr>
            <w:r w:rsidRPr="003D57C1">
              <w:rPr>
                <w:rFonts w:ascii="Times New Roman" w:eastAsia="Times New Roman" w:hAnsi="Times New Roman" w:cs="Times New Roman"/>
                <w:color w:val="000000"/>
                <w:sz w:val="24"/>
                <w:szCs w:val="24"/>
              </w:rPr>
              <w:t>В течение года</w:t>
            </w:r>
          </w:p>
        </w:tc>
        <w:tc>
          <w:tcPr>
            <w:tcW w:w="1737" w:type="dxa"/>
            <w:tcBorders>
              <w:top w:val="single" w:sz="4" w:space="0" w:color="auto"/>
              <w:left w:val="single" w:sz="4" w:space="0" w:color="auto"/>
              <w:bottom w:val="single" w:sz="4" w:space="0" w:color="auto"/>
              <w:right w:val="single" w:sz="4" w:space="0" w:color="auto"/>
            </w:tcBorders>
            <w:hideMark/>
          </w:tcPr>
          <w:p w:rsidR="003D57C1" w:rsidRPr="003D57C1" w:rsidRDefault="003D57C1" w:rsidP="003D57C1">
            <w:pPr>
              <w:spacing w:line="276" w:lineRule="auto"/>
              <w:rPr>
                <w:rFonts w:ascii="Times New Roman" w:eastAsia="Times New Roman" w:hAnsi="Times New Roman" w:cs="Times New Roman"/>
                <w:color w:val="000000"/>
                <w:sz w:val="24"/>
                <w:szCs w:val="24"/>
              </w:rPr>
            </w:pPr>
            <w:r w:rsidRPr="003D57C1">
              <w:rPr>
                <w:rFonts w:ascii="Times New Roman" w:eastAsia="Times New Roman" w:hAnsi="Times New Roman" w:cs="Times New Roman"/>
                <w:color w:val="000000"/>
                <w:sz w:val="24"/>
                <w:szCs w:val="24"/>
              </w:rPr>
              <w:t>Директор</w:t>
            </w:r>
          </w:p>
          <w:p w:rsidR="003D57C1" w:rsidRPr="003D57C1" w:rsidRDefault="003D57C1" w:rsidP="003D57C1">
            <w:pPr>
              <w:spacing w:line="276" w:lineRule="auto"/>
              <w:rPr>
                <w:rFonts w:ascii="Times New Roman" w:eastAsia="Times New Roman" w:hAnsi="Times New Roman" w:cs="Times New Roman"/>
                <w:color w:val="000000"/>
                <w:sz w:val="24"/>
                <w:szCs w:val="24"/>
              </w:rPr>
            </w:pPr>
            <w:r w:rsidRPr="003D57C1">
              <w:rPr>
                <w:rFonts w:ascii="Times New Roman" w:eastAsia="Times New Roman" w:hAnsi="Times New Roman" w:cs="Times New Roman"/>
                <w:color w:val="000000"/>
                <w:sz w:val="24"/>
                <w:szCs w:val="24"/>
              </w:rPr>
              <w:t>Заместитель директора по АХЧ</w:t>
            </w:r>
          </w:p>
        </w:tc>
      </w:tr>
      <w:tr w:rsidR="003D57C1" w:rsidRPr="003D57C1" w:rsidTr="003D57C1">
        <w:tc>
          <w:tcPr>
            <w:tcW w:w="0" w:type="auto"/>
            <w:vMerge/>
            <w:tcBorders>
              <w:top w:val="single" w:sz="4" w:space="0" w:color="auto"/>
              <w:left w:val="single" w:sz="4" w:space="0" w:color="auto"/>
              <w:bottom w:val="single" w:sz="4" w:space="0" w:color="auto"/>
              <w:right w:val="single" w:sz="4" w:space="0" w:color="auto"/>
            </w:tcBorders>
            <w:vAlign w:val="center"/>
            <w:hideMark/>
          </w:tcPr>
          <w:p w:rsidR="003D57C1" w:rsidRPr="003D57C1" w:rsidRDefault="003D57C1" w:rsidP="003D57C1">
            <w:pPr>
              <w:spacing w:line="276" w:lineRule="auto"/>
              <w:rPr>
                <w:rFonts w:ascii="Times New Roman" w:hAnsi="Times New Roman" w:cs="Times New Roman"/>
                <w:color w:val="000000"/>
                <w:sz w:val="24"/>
                <w:szCs w:val="24"/>
                <w:shd w:val="clear" w:color="auto" w:fill="FFFFFF"/>
              </w:rPr>
            </w:pPr>
          </w:p>
        </w:tc>
        <w:tc>
          <w:tcPr>
            <w:tcW w:w="2440" w:type="dxa"/>
            <w:tcBorders>
              <w:top w:val="single" w:sz="4" w:space="0" w:color="auto"/>
              <w:left w:val="single" w:sz="4" w:space="0" w:color="auto"/>
              <w:bottom w:val="single" w:sz="4" w:space="0" w:color="auto"/>
              <w:right w:val="single" w:sz="4" w:space="0" w:color="auto"/>
            </w:tcBorders>
            <w:hideMark/>
          </w:tcPr>
          <w:p w:rsidR="003D57C1" w:rsidRPr="003D57C1" w:rsidRDefault="003D57C1" w:rsidP="003D57C1">
            <w:pPr>
              <w:spacing w:line="276" w:lineRule="auto"/>
              <w:rPr>
                <w:rFonts w:ascii="Times New Roman" w:eastAsia="Times New Roman" w:hAnsi="Times New Roman" w:cs="Times New Roman"/>
                <w:color w:val="000000"/>
                <w:sz w:val="24"/>
                <w:szCs w:val="24"/>
              </w:rPr>
            </w:pPr>
            <w:r w:rsidRPr="003D57C1">
              <w:rPr>
                <w:rFonts w:ascii="Times New Roman" w:eastAsia="Times New Roman" w:hAnsi="Times New Roman" w:cs="Times New Roman"/>
                <w:color w:val="000000"/>
                <w:sz w:val="24"/>
                <w:szCs w:val="24"/>
              </w:rPr>
              <w:t>Проверка наличия доступа обучающихся с ограниченными возможностями здоровья к объектам инфраструктуры образовательного учреждения</w:t>
            </w:r>
          </w:p>
        </w:tc>
        <w:tc>
          <w:tcPr>
            <w:tcW w:w="2100" w:type="dxa"/>
            <w:tcBorders>
              <w:top w:val="single" w:sz="4" w:space="0" w:color="auto"/>
              <w:left w:val="single" w:sz="4" w:space="0" w:color="auto"/>
              <w:bottom w:val="single" w:sz="4" w:space="0" w:color="auto"/>
              <w:right w:val="single" w:sz="4" w:space="0" w:color="auto"/>
            </w:tcBorders>
            <w:hideMark/>
          </w:tcPr>
          <w:p w:rsidR="003D57C1" w:rsidRPr="003D57C1" w:rsidRDefault="003D57C1" w:rsidP="003D57C1">
            <w:pPr>
              <w:spacing w:line="276" w:lineRule="auto"/>
              <w:rPr>
                <w:rFonts w:ascii="Times New Roman" w:eastAsia="Times New Roman" w:hAnsi="Times New Roman" w:cs="Times New Roman"/>
                <w:color w:val="000000"/>
                <w:sz w:val="24"/>
                <w:szCs w:val="24"/>
              </w:rPr>
            </w:pPr>
            <w:proofErr w:type="spellStart"/>
            <w:r w:rsidRPr="003D57C1">
              <w:rPr>
                <w:rFonts w:ascii="Times New Roman" w:eastAsia="Times New Roman" w:hAnsi="Times New Roman" w:cs="Times New Roman"/>
                <w:color w:val="000000"/>
                <w:sz w:val="24"/>
                <w:szCs w:val="24"/>
              </w:rPr>
              <w:t>Самообследование</w:t>
            </w:r>
            <w:proofErr w:type="spellEnd"/>
            <w:r w:rsidRPr="003D57C1">
              <w:rPr>
                <w:rFonts w:ascii="Times New Roman" w:eastAsia="Times New Roman" w:hAnsi="Times New Roman" w:cs="Times New Roman"/>
                <w:color w:val="000000"/>
                <w:sz w:val="24"/>
                <w:szCs w:val="24"/>
              </w:rPr>
              <w:t xml:space="preserve"> </w:t>
            </w:r>
          </w:p>
        </w:tc>
        <w:tc>
          <w:tcPr>
            <w:tcW w:w="1356" w:type="dxa"/>
            <w:tcBorders>
              <w:top w:val="single" w:sz="4" w:space="0" w:color="auto"/>
              <w:left w:val="single" w:sz="4" w:space="0" w:color="auto"/>
              <w:bottom w:val="single" w:sz="4" w:space="0" w:color="auto"/>
              <w:right w:val="single" w:sz="4" w:space="0" w:color="auto"/>
            </w:tcBorders>
            <w:hideMark/>
          </w:tcPr>
          <w:p w:rsidR="003D57C1" w:rsidRPr="003D57C1" w:rsidRDefault="003D57C1" w:rsidP="003D57C1">
            <w:pPr>
              <w:spacing w:line="276" w:lineRule="auto"/>
              <w:rPr>
                <w:rFonts w:ascii="Times New Roman" w:eastAsia="Times New Roman" w:hAnsi="Times New Roman" w:cs="Times New Roman"/>
                <w:color w:val="000000"/>
                <w:sz w:val="24"/>
                <w:szCs w:val="24"/>
              </w:rPr>
            </w:pPr>
            <w:r w:rsidRPr="003D57C1">
              <w:rPr>
                <w:rFonts w:ascii="Times New Roman" w:eastAsia="Times New Roman" w:hAnsi="Times New Roman" w:cs="Times New Roman"/>
                <w:color w:val="000000"/>
                <w:sz w:val="24"/>
                <w:szCs w:val="24"/>
              </w:rPr>
              <w:t>В течение года</w:t>
            </w:r>
          </w:p>
        </w:tc>
        <w:tc>
          <w:tcPr>
            <w:tcW w:w="1737" w:type="dxa"/>
            <w:tcBorders>
              <w:top w:val="single" w:sz="4" w:space="0" w:color="auto"/>
              <w:left w:val="single" w:sz="4" w:space="0" w:color="auto"/>
              <w:bottom w:val="single" w:sz="4" w:space="0" w:color="auto"/>
              <w:right w:val="single" w:sz="4" w:space="0" w:color="auto"/>
            </w:tcBorders>
            <w:hideMark/>
          </w:tcPr>
          <w:p w:rsidR="003D57C1" w:rsidRPr="003D57C1" w:rsidRDefault="003D57C1" w:rsidP="003D57C1">
            <w:pPr>
              <w:spacing w:line="276" w:lineRule="auto"/>
              <w:rPr>
                <w:rFonts w:ascii="Times New Roman" w:eastAsia="Times New Roman" w:hAnsi="Times New Roman" w:cs="Times New Roman"/>
                <w:color w:val="000000"/>
                <w:sz w:val="24"/>
                <w:szCs w:val="24"/>
              </w:rPr>
            </w:pPr>
            <w:r w:rsidRPr="003D57C1">
              <w:rPr>
                <w:rFonts w:ascii="Times New Roman" w:eastAsia="Times New Roman" w:hAnsi="Times New Roman" w:cs="Times New Roman"/>
                <w:color w:val="000000"/>
                <w:sz w:val="24"/>
                <w:szCs w:val="24"/>
              </w:rPr>
              <w:t>Директор</w:t>
            </w:r>
            <w:r w:rsidRPr="003D57C1">
              <w:rPr>
                <w:rFonts w:ascii="Times New Roman" w:eastAsia="Times New Roman" w:hAnsi="Times New Roman" w:cs="Times New Roman"/>
                <w:color w:val="000000"/>
                <w:sz w:val="24"/>
                <w:szCs w:val="24"/>
              </w:rPr>
              <w:br/>
            </w:r>
            <w:r w:rsidRPr="003D57C1">
              <w:rPr>
                <w:rFonts w:ascii="Times New Roman" w:eastAsia="Times New Roman" w:hAnsi="Times New Roman" w:cs="Times New Roman"/>
                <w:color w:val="000000"/>
                <w:sz w:val="24"/>
                <w:szCs w:val="24"/>
              </w:rPr>
              <w:br/>
              <w:t>Заместитель директора по АХЧ</w:t>
            </w:r>
          </w:p>
        </w:tc>
      </w:tr>
      <w:tr w:rsidR="003D57C1" w:rsidRPr="003D57C1" w:rsidTr="003D57C1">
        <w:tc>
          <w:tcPr>
            <w:tcW w:w="1938" w:type="dxa"/>
            <w:vMerge w:val="restart"/>
            <w:tcBorders>
              <w:top w:val="single" w:sz="4" w:space="0" w:color="auto"/>
              <w:left w:val="single" w:sz="4" w:space="0" w:color="auto"/>
              <w:bottom w:val="single" w:sz="4" w:space="0" w:color="auto"/>
              <w:right w:val="single" w:sz="4" w:space="0" w:color="auto"/>
            </w:tcBorders>
            <w:hideMark/>
          </w:tcPr>
          <w:p w:rsidR="003D57C1" w:rsidRPr="003D57C1" w:rsidRDefault="003D57C1" w:rsidP="003D57C1">
            <w:pPr>
              <w:spacing w:line="276" w:lineRule="auto"/>
              <w:jc w:val="both"/>
              <w:rPr>
                <w:rFonts w:ascii="Times New Roman" w:hAnsi="Times New Roman" w:cs="Times New Roman"/>
                <w:color w:val="000000"/>
                <w:sz w:val="24"/>
                <w:szCs w:val="24"/>
                <w:shd w:val="clear" w:color="auto" w:fill="FFFFFF"/>
              </w:rPr>
            </w:pPr>
            <w:r w:rsidRPr="003D57C1">
              <w:rPr>
                <w:rFonts w:ascii="Times New Roman" w:eastAsia="Times New Roman" w:hAnsi="Times New Roman" w:cs="Times New Roman"/>
                <w:color w:val="000000"/>
                <w:sz w:val="24"/>
                <w:szCs w:val="24"/>
              </w:rPr>
              <w:t>Информационно-методические условия реализации АООП</w:t>
            </w:r>
          </w:p>
        </w:tc>
        <w:tc>
          <w:tcPr>
            <w:tcW w:w="2440" w:type="dxa"/>
            <w:tcBorders>
              <w:top w:val="single" w:sz="4" w:space="0" w:color="auto"/>
              <w:left w:val="single" w:sz="4" w:space="0" w:color="auto"/>
              <w:bottom w:val="single" w:sz="4" w:space="0" w:color="auto"/>
              <w:right w:val="single" w:sz="4" w:space="0" w:color="auto"/>
            </w:tcBorders>
            <w:hideMark/>
          </w:tcPr>
          <w:p w:rsidR="003D57C1" w:rsidRPr="003D57C1" w:rsidRDefault="003D57C1" w:rsidP="003D57C1">
            <w:pPr>
              <w:spacing w:line="276" w:lineRule="auto"/>
              <w:rPr>
                <w:rFonts w:ascii="Times New Roman" w:eastAsia="Times New Roman" w:hAnsi="Times New Roman" w:cs="Times New Roman"/>
                <w:color w:val="000000"/>
                <w:sz w:val="24"/>
                <w:szCs w:val="24"/>
              </w:rPr>
            </w:pPr>
            <w:r w:rsidRPr="003D57C1">
              <w:rPr>
                <w:rFonts w:ascii="Times New Roman" w:eastAsia="Times New Roman" w:hAnsi="Times New Roman" w:cs="Times New Roman"/>
                <w:color w:val="000000"/>
                <w:sz w:val="24"/>
                <w:szCs w:val="24"/>
              </w:rPr>
              <w:t>Проверка достаточности учебников, учебно-методических и дидактических материалов, наглядных пособий и др.</w:t>
            </w:r>
          </w:p>
        </w:tc>
        <w:tc>
          <w:tcPr>
            <w:tcW w:w="2100" w:type="dxa"/>
            <w:tcBorders>
              <w:top w:val="single" w:sz="4" w:space="0" w:color="auto"/>
              <w:left w:val="single" w:sz="4" w:space="0" w:color="auto"/>
              <w:bottom w:val="single" w:sz="4" w:space="0" w:color="auto"/>
              <w:right w:val="single" w:sz="4" w:space="0" w:color="auto"/>
            </w:tcBorders>
            <w:hideMark/>
          </w:tcPr>
          <w:p w:rsidR="003D57C1" w:rsidRPr="003D57C1" w:rsidRDefault="003D57C1" w:rsidP="003D57C1">
            <w:pPr>
              <w:spacing w:line="276" w:lineRule="auto"/>
              <w:rPr>
                <w:rFonts w:ascii="Times New Roman" w:eastAsia="Times New Roman" w:hAnsi="Times New Roman" w:cs="Times New Roman"/>
                <w:color w:val="000000"/>
                <w:sz w:val="24"/>
                <w:szCs w:val="24"/>
              </w:rPr>
            </w:pPr>
            <w:r w:rsidRPr="003D57C1">
              <w:rPr>
                <w:rFonts w:ascii="Times New Roman" w:eastAsia="Times New Roman" w:hAnsi="Times New Roman" w:cs="Times New Roman"/>
                <w:color w:val="000000"/>
                <w:sz w:val="24"/>
                <w:szCs w:val="24"/>
              </w:rPr>
              <w:t>План работы библиотеки</w:t>
            </w:r>
          </w:p>
        </w:tc>
        <w:tc>
          <w:tcPr>
            <w:tcW w:w="1356" w:type="dxa"/>
            <w:tcBorders>
              <w:top w:val="single" w:sz="4" w:space="0" w:color="auto"/>
              <w:left w:val="single" w:sz="4" w:space="0" w:color="auto"/>
              <w:bottom w:val="single" w:sz="4" w:space="0" w:color="auto"/>
              <w:right w:val="single" w:sz="4" w:space="0" w:color="auto"/>
            </w:tcBorders>
            <w:hideMark/>
          </w:tcPr>
          <w:p w:rsidR="003D57C1" w:rsidRPr="003D57C1" w:rsidRDefault="003D57C1" w:rsidP="003D57C1">
            <w:pPr>
              <w:spacing w:line="276" w:lineRule="auto"/>
              <w:rPr>
                <w:rFonts w:ascii="Times New Roman" w:eastAsia="Times New Roman" w:hAnsi="Times New Roman" w:cs="Times New Roman"/>
                <w:color w:val="000000"/>
                <w:sz w:val="24"/>
                <w:szCs w:val="24"/>
              </w:rPr>
            </w:pPr>
            <w:r w:rsidRPr="003D57C1">
              <w:rPr>
                <w:rFonts w:ascii="Times New Roman" w:eastAsia="Times New Roman" w:hAnsi="Times New Roman" w:cs="Times New Roman"/>
                <w:color w:val="000000"/>
                <w:sz w:val="24"/>
                <w:szCs w:val="24"/>
              </w:rPr>
              <w:t>В течение года</w:t>
            </w:r>
          </w:p>
        </w:tc>
        <w:tc>
          <w:tcPr>
            <w:tcW w:w="1737" w:type="dxa"/>
            <w:tcBorders>
              <w:top w:val="single" w:sz="4" w:space="0" w:color="auto"/>
              <w:left w:val="single" w:sz="4" w:space="0" w:color="auto"/>
              <w:bottom w:val="single" w:sz="4" w:space="0" w:color="auto"/>
              <w:right w:val="single" w:sz="4" w:space="0" w:color="auto"/>
            </w:tcBorders>
            <w:hideMark/>
          </w:tcPr>
          <w:p w:rsidR="003D57C1" w:rsidRPr="003D57C1" w:rsidRDefault="003D57C1" w:rsidP="003D57C1">
            <w:pPr>
              <w:spacing w:line="276" w:lineRule="auto"/>
              <w:rPr>
                <w:rFonts w:ascii="Times New Roman" w:eastAsia="Times New Roman" w:hAnsi="Times New Roman" w:cs="Times New Roman"/>
                <w:color w:val="000000"/>
                <w:sz w:val="24"/>
                <w:szCs w:val="24"/>
              </w:rPr>
            </w:pPr>
            <w:r w:rsidRPr="003D57C1">
              <w:rPr>
                <w:rFonts w:ascii="Times New Roman" w:eastAsia="Times New Roman" w:hAnsi="Times New Roman" w:cs="Times New Roman"/>
                <w:color w:val="000000"/>
                <w:sz w:val="24"/>
                <w:szCs w:val="24"/>
              </w:rPr>
              <w:t xml:space="preserve">Библиотекарь  </w:t>
            </w:r>
          </w:p>
        </w:tc>
      </w:tr>
      <w:tr w:rsidR="003D57C1" w:rsidRPr="003D57C1" w:rsidTr="003D57C1">
        <w:tc>
          <w:tcPr>
            <w:tcW w:w="0" w:type="auto"/>
            <w:vMerge/>
            <w:tcBorders>
              <w:top w:val="single" w:sz="4" w:space="0" w:color="auto"/>
              <w:left w:val="single" w:sz="4" w:space="0" w:color="auto"/>
              <w:bottom w:val="single" w:sz="4" w:space="0" w:color="auto"/>
              <w:right w:val="single" w:sz="4" w:space="0" w:color="auto"/>
            </w:tcBorders>
            <w:vAlign w:val="center"/>
            <w:hideMark/>
          </w:tcPr>
          <w:p w:rsidR="003D57C1" w:rsidRPr="003D57C1" w:rsidRDefault="003D57C1" w:rsidP="003D57C1">
            <w:pPr>
              <w:spacing w:line="276" w:lineRule="auto"/>
              <w:rPr>
                <w:rFonts w:ascii="Times New Roman" w:hAnsi="Times New Roman" w:cs="Times New Roman"/>
                <w:color w:val="000000"/>
                <w:sz w:val="24"/>
                <w:szCs w:val="24"/>
                <w:shd w:val="clear" w:color="auto" w:fill="FFFFFF"/>
              </w:rPr>
            </w:pPr>
          </w:p>
        </w:tc>
        <w:tc>
          <w:tcPr>
            <w:tcW w:w="2440" w:type="dxa"/>
            <w:tcBorders>
              <w:top w:val="single" w:sz="4" w:space="0" w:color="auto"/>
              <w:left w:val="single" w:sz="4" w:space="0" w:color="auto"/>
              <w:bottom w:val="single" w:sz="4" w:space="0" w:color="auto"/>
              <w:right w:val="single" w:sz="4" w:space="0" w:color="auto"/>
            </w:tcBorders>
            <w:hideMark/>
          </w:tcPr>
          <w:p w:rsidR="003D57C1" w:rsidRPr="003D57C1" w:rsidRDefault="003D57C1" w:rsidP="003D57C1">
            <w:pPr>
              <w:spacing w:line="276" w:lineRule="auto"/>
              <w:rPr>
                <w:rFonts w:ascii="Times New Roman" w:eastAsia="Times New Roman" w:hAnsi="Times New Roman" w:cs="Times New Roman"/>
                <w:color w:val="000000"/>
                <w:sz w:val="24"/>
                <w:szCs w:val="24"/>
              </w:rPr>
            </w:pPr>
            <w:r w:rsidRPr="003D57C1">
              <w:rPr>
                <w:rFonts w:ascii="Times New Roman" w:eastAsia="Times New Roman" w:hAnsi="Times New Roman" w:cs="Times New Roman"/>
                <w:color w:val="000000"/>
                <w:sz w:val="24"/>
                <w:szCs w:val="24"/>
              </w:rPr>
              <w:t xml:space="preserve">Проверка обеспеченности доступа для всех участников образовательного процесса к информации, связанной с </w:t>
            </w:r>
            <w:r w:rsidRPr="003D57C1">
              <w:rPr>
                <w:rFonts w:ascii="Times New Roman" w:eastAsia="Times New Roman" w:hAnsi="Times New Roman" w:cs="Times New Roman"/>
                <w:color w:val="000000"/>
                <w:sz w:val="24"/>
                <w:szCs w:val="24"/>
              </w:rPr>
              <w:lastRenderedPageBreak/>
              <w:t>реализацией АООП</w:t>
            </w:r>
          </w:p>
        </w:tc>
        <w:tc>
          <w:tcPr>
            <w:tcW w:w="2100" w:type="dxa"/>
            <w:tcBorders>
              <w:top w:val="single" w:sz="4" w:space="0" w:color="auto"/>
              <w:left w:val="single" w:sz="4" w:space="0" w:color="auto"/>
              <w:bottom w:val="single" w:sz="4" w:space="0" w:color="auto"/>
              <w:right w:val="single" w:sz="4" w:space="0" w:color="auto"/>
            </w:tcBorders>
            <w:hideMark/>
          </w:tcPr>
          <w:p w:rsidR="003D57C1" w:rsidRPr="003D57C1" w:rsidRDefault="003D57C1" w:rsidP="003D57C1">
            <w:pPr>
              <w:spacing w:line="276" w:lineRule="auto"/>
              <w:rPr>
                <w:rFonts w:ascii="Times New Roman" w:eastAsia="Times New Roman" w:hAnsi="Times New Roman" w:cs="Times New Roman"/>
                <w:color w:val="000000"/>
                <w:sz w:val="24"/>
                <w:szCs w:val="24"/>
              </w:rPr>
            </w:pPr>
            <w:r w:rsidRPr="003D57C1">
              <w:rPr>
                <w:rFonts w:ascii="Times New Roman" w:eastAsia="Times New Roman" w:hAnsi="Times New Roman" w:cs="Times New Roman"/>
                <w:color w:val="000000"/>
                <w:sz w:val="24"/>
                <w:szCs w:val="24"/>
              </w:rPr>
              <w:lastRenderedPageBreak/>
              <w:t>Информация</w:t>
            </w:r>
          </w:p>
        </w:tc>
        <w:tc>
          <w:tcPr>
            <w:tcW w:w="1356" w:type="dxa"/>
            <w:tcBorders>
              <w:top w:val="single" w:sz="4" w:space="0" w:color="auto"/>
              <w:left w:val="single" w:sz="4" w:space="0" w:color="auto"/>
              <w:bottom w:val="single" w:sz="4" w:space="0" w:color="auto"/>
              <w:right w:val="single" w:sz="4" w:space="0" w:color="auto"/>
            </w:tcBorders>
            <w:hideMark/>
          </w:tcPr>
          <w:p w:rsidR="003D57C1" w:rsidRPr="003D57C1" w:rsidRDefault="003D57C1" w:rsidP="003D57C1">
            <w:pPr>
              <w:spacing w:line="276" w:lineRule="auto"/>
              <w:rPr>
                <w:rFonts w:ascii="Times New Roman" w:eastAsia="Times New Roman" w:hAnsi="Times New Roman" w:cs="Times New Roman"/>
                <w:color w:val="000000"/>
                <w:sz w:val="24"/>
                <w:szCs w:val="24"/>
              </w:rPr>
            </w:pPr>
            <w:r w:rsidRPr="003D57C1">
              <w:rPr>
                <w:rFonts w:ascii="Times New Roman" w:eastAsia="Times New Roman" w:hAnsi="Times New Roman" w:cs="Times New Roman"/>
                <w:color w:val="000000"/>
                <w:sz w:val="24"/>
                <w:szCs w:val="24"/>
              </w:rPr>
              <w:t>В течение года</w:t>
            </w:r>
          </w:p>
        </w:tc>
        <w:tc>
          <w:tcPr>
            <w:tcW w:w="1737" w:type="dxa"/>
            <w:tcBorders>
              <w:top w:val="single" w:sz="4" w:space="0" w:color="auto"/>
              <w:left w:val="single" w:sz="4" w:space="0" w:color="auto"/>
              <w:bottom w:val="single" w:sz="4" w:space="0" w:color="auto"/>
              <w:right w:val="single" w:sz="4" w:space="0" w:color="auto"/>
            </w:tcBorders>
            <w:hideMark/>
          </w:tcPr>
          <w:p w:rsidR="003D57C1" w:rsidRPr="003D57C1" w:rsidRDefault="003D57C1" w:rsidP="003D57C1">
            <w:pPr>
              <w:spacing w:line="276" w:lineRule="auto"/>
              <w:rPr>
                <w:rFonts w:ascii="Times New Roman" w:eastAsia="Times New Roman" w:hAnsi="Times New Roman" w:cs="Times New Roman"/>
                <w:color w:val="000000"/>
                <w:sz w:val="24"/>
                <w:szCs w:val="24"/>
              </w:rPr>
            </w:pPr>
            <w:r w:rsidRPr="003D57C1">
              <w:rPr>
                <w:rFonts w:ascii="Times New Roman" w:eastAsia="Times New Roman" w:hAnsi="Times New Roman" w:cs="Times New Roman"/>
                <w:color w:val="000000"/>
                <w:sz w:val="24"/>
                <w:szCs w:val="24"/>
              </w:rPr>
              <w:t>Заместитель директора по УВР, библиотекарь</w:t>
            </w:r>
          </w:p>
        </w:tc>
      </w:tr>
      <w:tr w:rsidR="003D57C1" w:rsidRPr="003D57C1" w:rsidTr="003D57C1">
        <w:tc>
          <w:tcPr>
            <w:tcW w:w="0" w:type="auto"/>
            <w:vMerge/>
            <w:tcBorders>
              <w:top w:val="single" w:sz="4" w:space="0" w:color="auto"/>
              <w:left w:val="single" w:sz="4" w:space="0" w:color="auto"/>
              <w:bottom w:val="single" w:sz="4" w:space="0" w:color="auto"/>
              <w:right w:val="single" w:sz="4" w:space="0" w:color="auto"/>
            </w:tcBorders>
            <w:vAlign w:val="center"/>
            <w:hideMark/>
          </w:tcPr>
          <w:p w:rsidR="003D57C1" w:rsidRPr="003D57C1" w:rsidRDefault="003D57C1" w:rsidP="003D57C1">
            <w:pPr>
              <w:spacing w:line="276" w:lineRule="auto"/>
              <w:rPr>
                <w:rFonts w:ascii="Times New Roman" w:hAnsi="Times New Roman" w:cs="Times New Roman"/>
                <w:color w:val="000000"/>
                <w:sz w:val="24"/>
                <w:szCs w:val="24"/>
                <w:shd w:val="clear" w:color="auto" w:fill="FFFFFF"/>
              </w:rPr>
            </w:pPr>
          </w:p>
        </w:tc>
        <w:tc>
          <w:tcPr>
            <w:tcW w:w="2440" w:type="dxa"/>
            <w:tcBorders>
              <w:top w:val="single" w:sz="4" w:space="0" w:color="auto"/>
              <w:left w:val="single" w:sz="4" w:space="0" w:color="auto"/>
              <w:bottom w:val="single" w:sz="4" w:space="0" w:color="auto"/>
              <w:right w:val="single" w:sz="4" w:space="0" w:color="auto"/>
            </w:tcBorders>
            <w:hideMark/>
          </w:tcPr>
          <w:p w:rsidR="003D57C1" w:rsidRPr="003D57C1" w:rsidRDefault="003D57C1" w:rsidP="003D57C1">
            <w:pPr>
              <w:spacing w:line="276" w:lineRule="auto"/>
              <w:rPr>
                <w:rFonts w:ascii="Times New Roman" w:eastAsia="Times New Roman" w:hAnsi="Times New Roman" w:cs="Times New Roman"/>
                <w:color w:val="000000"/>
                <w:sz w:val="24"/>
                <w:szCs w:val="24"/>
              </w:rPr>
            </w:pPr>
            <w:r w:rsidRPr="003D57C1">
              <w:rPr>
                <w:rFonts w:ascii="Times New Roman" w:eastAsia="Times New Roman" w:hAnsi="Times New Roman" w:cs="Times New Roman"/>
                <w:color w:val="000000"/>
                <w:sz w:val="24"/>
                <w:szCs w:val="24"/>
              </w:rPr>
              <w:t>Проверка обеспеченности доступа педагогов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c>
          <w:tcPr>
            <w:tcW w:w="2100" w:type="dxa"/>
            <w:tcBorders>
              <w:top w:val="single" w:sz="4" w:space="0" w:color="auto"/>
              <w:left w:val="single" w:sz="4" w:space="0" w:color="auto"/>
              <w:bottom w:val="single" w:sz="4" w:space="0" w:color="auto"/>
              <w:right w:val="single" w:sz="4" w:space="0" w:color="auto"/>
            </w:tcBorders>
            <w:hideMark/>
          </w:tcPr>
          <w:p w:rsidR="003D57C1" w:rsidRPr="003D57C1" w:rsidRDefault="003D57C1" w:rsidP="003D57C1">
            <w:pPr>
              <w:spacing w:line="276" w:lineRule="auto"/>
              <w:rPr>
                <w:rFonts w:ascii="Times New Roman" w:eastAsia="Times New Roman" w:hAnsi="Times New Roman" w:cs="Times New Roman"/>
                <w:color w:val="000000"/>
                <w:sz w:val="24"/>
                <w:szCs w:val="24"/>
              </w:rPr>
            </w:pPr>
            <w:r w:rsidRPr="003D57C1">
              <w:rPr>
                <w:rFonts w:ascii="Times New Roman" w:eastAsia="Times New Roman" w:hAnsi="Times New Roman" w:cs="Times New Roman"/>
                <w:color w:val="000000"/>
                <w:sz w:val="24"/>
                <w:szCs w:val="24"/>
              </w:rPr>
              <w:t>Информация</w:t>
            </w:r>
          </w:p>
        </w:tc>
        <w:tc>
          <w:tcPr>
            <w:tcW w:w="1356" w:type="dxa"/>
            <w:tcBorders>
              <w:top w:val="single" w:sz="4" w:space="0" w:color="auto"/>
              <w:left w:val="single" w:sz="4" w:space="0" w:color="auto"/>
              <w:bottom w:val="single" w:sz="4" w:space="0" w:color="auto"/>
              <w:right w:val="single" w:sz="4" w:space="0" w:color="auto"/>
            </w:tcBorders>
            <w:hideMark/>
          </w:tcPr>
          <w:p w:rsidR="003D57C1" w:rsidRPr="003D57C1" w:rsidRDefault="003D57C1" w:rsidP="003D57C1">
            <w:pPr>
              <w:spacing w:line="276" w:lineRule="auto"/>
              <w:rPr>
                <w:rFonts w:ascii="Times New Roman" w:eastAsia="Times New Roman" w:hAnsi="Times New Roman" w:cs="Times New Roman"/>
                <w:color w:val="000000"/>
                <w:sz w:val="24"/>
                <w:szCs w:val="24"/>
              </w:rPr>
            </w:pPr>
            <w:r w:rsidRPr="003D57C1">
              <w:rPr>
                <w:rFonts w:ascii="Times New Roman" w:eastAsia="Times New Roman" w:hAnsi="Times New Roman" w:cs="Times New Roman"/>
                <w:color w:val="000000"/>
                <w:sz w:val="24"/>
                <w:szCs w:val="24"/>
              </w:rPr>
              <w:t>В течение года</w:t>
            </w:r>
          </w:p>
        </w:tc>
        <w:tc>
          <w:tcPr>
            <w:tcW w:w="1737" w:type="dxa"/>
            <w:tcBorders>
              <w:top w:val="single" w:sz="4" w:space="0" w:color="auto"/>
              <w:left w:val="single" w:sz="4" w:space="0" w:color="auto"/>
              <w:bottom w:val="single" w:sz="4" w:space="0" w:color="auto"/>
              <w:right w:val="single" w:sz="4" w:space="0" w:color="auto"/>
            </w:tcBorders>
            <w:hideMark/>
          </w:tcPr>
          <w:p w:rsidR="003D57C1" w:rsidRPr="003D57C1" w:rsidRDefault="003D57C1" w:rsidP="003D57C1">
            <w:pPr>
              <w:spacing w:line="276" w:lineRule="auto"/>
              <w:rPr>
                <w:rFonts w:ascii="Times New Roman" w:eastAsia="Times New Roman" w:hAnsi="Times New Roman" w:cs="Times New Roman"/>
                <w:color w:val="000000"/>
                <w:sz w:val="24"/>
                <w:szCs w:val="24"/>
              </w:rPr>
            </w:pPr>
            <w:r w:rsidRPr="003D57C1">
              <w:rPr>
                <w:rFonts w:ascii="Times New Roman" w:eastAsia="Times New Roman" w:hAnsi="Times New Roman" w:cs="Times New Roman"/>
                <w:color w:val="000000"/>
                <w:sz w:val="24"/>
                <w:szCs w:val="24"/>
              </w:rPr>
              <w:t>Заместитель директора по УВР, библиотекарь</w:t>
            </w:r>
          </w:p>
        </w:tc>
      </w:tr>
      <w:tr w:rsidR="003D57C1" w:rsidRPr="003D57C1" w:rsidTr="003D57C1">
        <w:tc>
          <w:tcPr>
            <w:tcW w:w="1938" w:type="dxa"/>
            <w:vMerge w:val="restart"/>
            <w:tcBorders>
              <w:top w:val="nil"/>
              <w:left w:val="single" w:sz="4" w:space="0" w:color="auto"/>
              <w:bottom w:val="single" w:sz="4" w:space="0" w:color="auto"/>
              <w:right w:val="single" w:sz="4" w:space="0" w:color="auto"/>
            </w:tcBorders>
          </w:tcPr>
          <w:p w:rsidR="003D57C1" w:rsidRPr="003D57C1" w:rsidRDefault="003D57C1" w:rsidP="003D57C1">
            <w:pPr>
              <w:spacing w:line="276" w:lineRule="auto"/>
              <w:jc w:val="both"/>
              <w:rPr>
                <w:rFonts w:ascii="Times New Roman" w:hAnsi="Times New Roman" w:cs="Times New Roman"/>
                <w:color w:val="000000"/>
                <w:sz w:val="24"/>
                <w:szCs w:val="24"/>
                <w:shd w:val="clear" w:color="auto" w:fill="FFFFFF"/>
              </w:rPr>
            </w:pPr>
          </w:p>
        </w:tc>
        <w:tc>
          <w:tcPr>
            <w:tcW w:w="2440" w:type="dxa"/>
            <w:tcBorders>
              <w:top w:val="single" w:sz="4" w:space="0" w:color="auto"/>
              <w:left w:val="single" w:sz="4" w:space="0" w:color="auto"/>
              <w:bottom w:val="single" w:sz="4" w:space="0" w:color="auto"/>
              <w:right w:val="single" w:sz="4" w:space="0" w:color="auto"/>
            </w:tcBorders>
            <w:hideMark/>
          </w:tcPr>
          <w:p w:rsidR="003D57C1" w:rsidRPr="003D57C1" w:rsidRDefault="003D57C1" w:rsidP="003D57C1">
            <w:pPr>
              <w:spacing w:line="276" w:lineRule="auto"/>
              <w:rPr>
                <w:rFonts w:ascii="Times New Roman" w:eastAsia="Times New Roman" w:hAnsi="Times New Roman" w:cs="Times New Roman"/>
                <w:color w:val="000000"/>
                <w:sz w:val="24"/>
                <w:szCs w:val="24"/>
              </w:rPr>
            </w:pPr>
            <w:r w:rsidRPr="003D57C1">
              <w:rPr>
                <w:rFonts w:ascii="Times New Roman" w:eastAsia="Times New Roman" w:hAnsi="Times New Roman" w:cs="Times New Roman"/>
                <w:color w:val="000000"/>
                <w:sz w:val="24"/>
                <w:szCs w:val="24"/>
              </w:rPr>
              <w:t xml:space="preserve">Обеспечение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АООП </w:t>
            </w:r>
          </w:p>
        </w:tc>
        <w:tc>
          <w:tcPr>
            <w:tcW w:w="2100" w:type="dxa"/>
            <w:tcBorders>
              <w:top w:val="single" w:sz="4" w:space="0" w:color="auto"/>
              <w:left w:val="single" w:sz="4" w:space="0" w:color="auto"/>
              <w:bottom w:val="single" w:sz="4" w:space="0" w:color="auto"/>
              <w:right w:val="single" w:sz="4" w:space="0" w:color="auto"/>
            </w:tcBorders>
            <w:hideMark/>
          </w:tcPr>
          <w:p w:rsidR="003D57C1" w:rsidRPr="003D57C1" w:rsidRDefault="003D57C1" w:rsidP="003D57C1">
            <w:pPr>
              <w:spacing w:line="276" w:lineRule="auto"/>
              <w:rPr>
                <w:rFonts w:ascii="Times New Roman" w:eastAsia="Times New Roman" w:hAnsi="Times New Roman" w:cs="Times New Roman"/>
                <w:color w:val="000000"/>
                <w:sz w:val="24"/>
                <w:szCs w:val="24"/>
              </w:rPr>
            </w:pPr>
            <w:r w:rsidRPr="003D57C1">
              <w:rPr>
                <w:rFonts w:ascii="Times New Roman" w:eastAsia="Times New Roman" w:hAnsi="Times New Roman" w:cs="Times New Roman"/>
                <w:color w:val="000000"/>
                <w:sz w:val="24"/>
                <w:szCs w:val="24"/>
              </w:rPr>
              <w:t>План работы библиотеки</w:t>
            </w:r>
          </w:p>
        </w:tc>
        <w:tc>
          <w:tcPr>
            <w:tcW w:w="1356" w:type="dxa"/>
            <w:tcBorders>
              <w:top w:val="single" w:sz="4" w:space="0" w:color="auto"/>
              <w:left w:val="single" w:sz="4" w:space="0" w:color="auto"/>
              <w:bottom w:val="single" w:sz="4" w:space="0" w:color="auto"/>
              <w:right w:val="single" w:sz="4" w:space="0" w:color="auto"/>
            </w:tcBorders>
            <w:hideMark/>
          </w:tcPr>
          <w:p w:rsidR="003D57C1" w:rsidRPr="003D57C1" w:rsidRDefault="003D57C1" w:rsidP="003D57C1">
            <w:pPr>
              <w:spacing w:line="276" w:lineRule="auto"/>
              <w:rPr>
                <w:rFonts w:ascii="Times New Roman" w:eastAsia="Times New Roman" w:hAnsi="Times New Roman" w:cs="Times New Roman"/>
                <w:color w:val="000000"/>
                <w:sz w:val="24"/>
                <w:szCs w:val="24"/>
              </w:rPr>
            </w:pPr>
            <w:r w:rsidRPr="003D57C1">
              <w:rPr>
                <w:rFonts w:ascii="Times New Roman" w:eastAsia="Times New Roman" w:hAnsi="Times New Roman" w:cs="Times New Roman"/>
                <w:color w:val="000000"/>
                <w:sz w:val="24"/>
                <w:szCs w:val="24"/>
              </w:rPr>
              <w:t>В течение года</w:t>
            </w:r>
          </w:p>
        </w:tc>
        <w:tc>
          <w:tcPr>
            <w:tcW w:w="1737" w:type="dxa"/>
            <w:tcBorders>
              <w:top w:val="single" w:sz="4" w:space="0" w:color="auto"/>
              <w:left w:val="single" w:sz="4" w:space="0" w:color="auto"/>
              <w:bottom w:val="single" w:sz="4" w:space="0" w:color="auto"/>
              <w:right w:val="single" w:sz="4" w:space="0" w:color="auto"/>
            </w:tcBorders>
            <w:hideMark/>
          </w:tcPr>
          <w:p w:rsidR="003D57C1" w:rsidRPr="003D57C1" w:rsidRDefault="003D57C1" w:rsidP="003D57C1">
            <w:pPr>
              <w:spacing w:line="276" w:lineRule="auto"/>
              <w:rPr>
                <w:rFonts w:ascii="Times New Roman" w:eastAsia="Times New Roman" w:hAnsi="Times New Roman" w:cs="Times New Roman"/>
                <w:color w:val="000000"/>
                <w:sz w:val="24"/>
                <w:szCs w:val="24"/>
              </w:rPr>
            </w:pPr>
            <w:r w:rsidRPr="003D57C1">
              <w:rPr>
                <w:rFonts w:ascii="Times New Roman" w:eastAsia="Times New Roman" w:hAnsi="Times New Roman" w:cs="Times New Roman"/>
                <w:color w:val="000000"/>
                <w:sz w:val="24"/>
                <w:szCs w:val="24"/>
              </w:rPr>
              <w:t>Заместитель директора по УВР, библиотекарь</w:t>
            </w:r>
          </w:p>
        </w:tc>
      </w:tr>
      <w:tr w:rsidR="003D57C1" w:rsidRPr="003D57C1" w:rsidTr="003D57C1">
        <w:tc>
          <w:tcPr>
            <w:tcW w:w="0" w:type="auto"/>
            <w:vMerge/>
            <w:tcBorders>
              <w:top w:val="nil"/>
              <w:left w:val="single" w:sz="4" w:space="0" w:color="auto"/>
              <w:bottom w:val="single" w:sz="4" w:space="0" w:color="auto"/>
              <w:right w:val="single" w:sz="4" w:space="0" w:color="auto"/>
            </w:tcBorders>
            <w:vAlign w:val="center"/>
            <w:hideMark/>
          </w:tcPr>
          <w:p w:rsidR="003D57C1" w:rsidRPr="003D57C1" w:rsidRDefault="003D57C1" w:rsidP="003D57C1">
            <w:pPr>
              <w:spacing w:line="276" w:lineRule="auto"/>
              <w:rPr>
                <w:rFonts w:ascii="Times New Roman" w:hAnsi="Times New Roman" w:cs="Times New Roman"/>
                <w:color w:val="000000"/>
                <w:sz w:val="24"/>
                <w:szCs w:val="24"/>
                <w:shd w:val="clear" w:color="auto" w:fill="FFFFFF"/>
              </w:rPr>
            </w:pPr>
          </w:p>
        </w:tc>
        <w:tc>
          <w:tcPr>
            <w:tcW w:w="2440" w:type="dxa"/>
            <w:tcBorders>
              <w:top w:val="single" w:sz="4" w:space="0" w:color="auto"/>
              <w:left w:val="single" w:sz="4" w:space="0" w:color="auto"/>
              <w:bottom w:val="single" w:sz="4" w:space="0" w:color="auto"/>
              <w:right w:val="single" w:sz="4" w:space="0" w:color="auto"/>
            </w:tcBorders>
            <w:hideMark/>
          </w:tcPr>
          <w:p w:rsidR="003D57C1" w:rsidRPr="003D57C1" w:rsidRDefault="003D57C1" w:rsidP="003D57C1">
            <w:pPr>
              <w:spacing w:line="276" w:lineRule="auto"/>
              <w:rPr>
                <w:rFonts w:ascii="Times New Roman" w:eastAsia="Times New Roman" w:hAnsi="Times New Roman" w:cs="Times New Roman"/>
                <w:color w:val="000000"/>
                <w:sz w:val="24"/>
                <w:szCs w:val="24"/>
              </w:rPr>
            </w:pPr>
            <w:r w:rsidRPr="003D57C1">
              <w:rPr>
                <w:rFonts w:ascii="Times New Roman" w:eastAsia="Times New Roman" w:hAnsi="Times New Roman" w:cs="Times New Roman"/>
                <w:color w:val="000000"/>
                <w:sz w:val="24"/>
                <w:szCs w:val="24"/>
              </w:rPr>
              <w:t xml:space="preserve">Обеспечение фондом дополнительной литературы, включающий детскую художественную и научно-популярную литературу, справочно-библиографические и периодические издания, сопровождающие реализацию адаптированной основной </w:t>
            </w:r>
            <w:r w:rsidRPr="003D57C1">
              <w:rPr>
                <w:rFonts w:ascii="Times New Roman" w:eastAsia="Times New Roman" w:hAnsi="Times New Roman" w:cs="Times New Roman"/>
                <w:color w:val="000000"/>
                <w:sz w:val="24"/>
                <w:szCs w:val="24"/>
              </w:rPr>
              <w:lastRenderedPageBreak/>
              <w:t>образовательной программы начального общего образования</w:t>
            </w:r>
          </w:p>
        </w:tc>
        <w:tc>
          <w:tcPr>
            <w:tcW w:w="2100" w:type="dxa"/>
            <w:tcBorders>
              <w:top w:val="single" w:sz="4" w:space="0" w:color="auto"/>
              <w:left w:val="single" w:sz="4" w:space="0" w:color="auto"/>
              <w:bottom w:val="single" w:sz="4" w:space="0" w:color="auto"/>
              <w:right w:val="single" w:sz="4" w:space="0" w:color="auto"/>
            </w:tcBorders>
            <w:hideMark/>
          </w:tcPr>
          <w:p w:rsidR="003D57C1" w:rsidRPr="003D57C1" w:rsidRDefault="003D57C1" w:rsidP="003D57C1">
            <w:pPr>
              <w:spacing w:line="276" w:lineRule="auto"/>
              <w:rPr>
                <w:rFonts w:ascii="Times New Roman" w:eastAsia="Times New Roman" w:hAnsi="Times New Roman" w:cs="Times New Roman"/>
                <w:color w:val="000000"/>
                <w:sz w:val="24"/>
                <w:szCs w:val="24"/>
              </w:rPr>
            </w:pPr>
            <w:r w:rsidRPr="003D57C1">
              <w:rPr>
                <w:rFonts w:ascii="Times New Roman" w:eastAsia="Times New Roman" w:hAnsi="Times New Roman" w:cs="Times New Roman"/>
                <w:color w:val="000000"/>
                <w:sz w:val="24"/>
                <w:szCs w:val="24"/>
              </w:rPr>
              <w:lastRenderedPageBreak/>
              <w:t>План работы библиотеки</w:t>
            </w:r>
          </w:p>
        </w:tc>
        <w:tc>
          <w:tcPr>
            <w:tcW w:w="1356" w:type="dxa"/>
            <w:tcBorders>
              <w:top w:val="single" w:sz="4" w:space="0" w:color="auto"/>
              <w:left w:val="single" w:sz="4" w:space="0" w:color="auto"/>
              <w:bottom w:val="single" w:sz="4" w:space="0" w:color="auto"/>
              <w:right w:val="single" w:sz="4" w:space="0" w:color="auto"/>
            </w:tcBorders>
            <w:hideMark/>
          </w:tcPr>
          <w:p w:rsidR="003D57C1" w:rsidRPr="003D57C1" w:rsidRDefault="003D57C1" w:rsidP="003D57C1">
            <w:pPr>
              <w:spacing w:line="276" w:lineRule="auto"/>
              <w:rPr>
                <w:rFonts w:ascii="Times New Roman" w:eastAsia="Times New Roman" w:hAnsi="Times New Roman" w:cs="Times New Roman"/>
                <w:color w:val="000000"/>
                <w:sz w:val="24"/>
                <w:szCs w:val="24"/>
              </w:rPr>
            </w:pPr>
            <w:r w:rsidRPr="003D57C1">
              <w:rPr>
                <w:rFonts w:ascii="Times New Roman" w:eastAsia="Times New Roman" w:hAnsi="Times New Roman" w:cs="Times New Roman"/>
                <w:color w:val="000000"/>
                <w:sz w:val="24"/>
                <w:szCs w:val="24"/>
              </w:rPr>
              <w:t>В течение года</w:t>
            </w:r>
          </w:p>
        </w:tc>
        <w:tc>
          <w:tcPr>
            <w:tcW w:w="1737" w:type="dxa"/>
            <w:tcBorders>
              <w:top w:val="single" w:sz="4" w:space="0" w:color="auto"/>
              <w:left w:val="single" w:sz="4" w:space="0" w:color="auto"/>
              <w:bottom w:val="single" w:sz="4" w:space="0" w:color="auto"/>
              <w:right w:val="single" w:sz="4" w:space="0" w:color="auto"/>
            </w:tcBorders>
            <w:hideMark/>
          </w:tcPr>
          <w:p w:rsidR="003D57C1" w:rsidRPr="003D57C1" w:rsidRDefault="003D57C1" w:rsidP="003D57C1">
            <w:pPr>
              <w:spacing w:line="276" w:lineRule="auto"/>
              <w:rPr>
                <w:rFonts w:ascii="Times New Roman" w:eastAsia="Times New Roman" w:hAnsi="Times New Roman" w:cs="Times New Roman"/>
                <w:color w:val="000000"/>
                <w:sz w:val="24"/>
                <w:szCs w:val="24"/>
              </w:rPr>
            </w:pPr>
            <w:r w:rsidRPr="003D57C1">
              <w:rPr>
                <w:rFonts w:ascii="Times New Roman" w:eastAsia="Times New Roman" w:hAnsi="Times New Roman" w:cs="Times New Roman"/>
                <w:color w:val="000000"/>
                <w:sz w:val="24"/>
                <w:szCs w:val="24"/>
              </w:rPr>
              <w:t>Заместитель директора по УВР, библиотекарь</w:t>
            </w:r>
          </w:p>
        </w:tc>
      </w:tr>
      <w:tr w:rsidR="003D57C1" w:rsidRPr="003D57C1" w:rsidTr="003D57C1">
        <w:tc>
          <w:tcPr>
            <w:tcW w:w="0" w:type="auto"/>
            <w:vMerge/>
            <w:tcBorders>
              <w:top w:val="nil"/>
              <w:left w:val="single" w:sz="4" w:space="0" w:color="auto"/>
              <w:bottom w:val="single" w:sz="4" w:space="0" w:color="auto"/>
              <w:right w:val="single" w:sz="4" w:space="0" w:color="auto"/>
            </w:tcBorders>
            <w:vAlign w:val="center"/>
            <w:hideMark/>
          </w:tcPr>
          <w:p w:rsidR="003D57C1" w:rsidRPr="003D57C1" w:rsidRDefault="003D57C1" w:rsidP="003D57C1">
            <w:pPr>
              <w:spacing w:line="276" w:lineRule="auto"/>
              <w:rPr>
                <w:rFonts w:ascii="Times New Roman" w:hAnsi="Times New Roman" w:cs="Times New Roman"/>
                <w:color w:val="000000"/>
                <w:sz w:val="24"/>
                <w:szCs w:val="24"/>
                <w:shd w:val="clear" w:color="auto" w:fill="FFFFFF"/>
              </w:rPr>
            </w:pPr>
          </w:p>
        </w:tc>
        <w:tc>
          <w:tcPr>
            <w:tcW w:w="2440" w:type="dxa"/>
            <w:tcBorders>
              <w:top w:val="single" w:sz="4" w:space="0" w:color="auto"/>
              <w:left w:val="single" w:sz="4" w:space="0" w:color="auto"/>
              <w:bottom w:val="single" w:sz="4" w:space="0" w:color="auto"/>
              <w:right w:val="single" w:sz="4" w:space="0" w:color="auto"/>
            </w:tcBorders>
            <w:hideMark/>
          </w:tcPr>
          <w:p w:rsidR="003D57C1" w:rsidRPr="003D57C1" w:rsidRDefault="003D57C1" w:rsidP="003D57C1">
            <w:pPr>
              <w:spacing w:line="276" w:lineRule="auto"/>
              <w:rPr>
                <w:rFonts w:ascii="Times New Roman" w:eastAsia="Times New Roman" w:hAnsi="Times New Roman" w:cs="Times New Roman"/>
                <w:color w:val="000000"/>
                <w:sz w:val="24"/>
                <w:szCs w:val="24"/>
              </w:rPr>
            </w:pPr>
            <w:r w:rsidRPr="003D57C1">
              <w:rPr>
                <w:rFonts w:ascii="Times New Roman" w:eastAsia="Times New Roman" w:hAnsi="Times New Roman" w:cs="Times New Roman"/>
                <w:color w:val="000000"/>
                <w:sz w:val="24"/>
                <w:szCs w:val="24"/>
              </w:rPr>
              <w:t>Обеспечение учебно-методической литературой и материалами по всем  курсам внеурочной деятельности, реализуемым в ОО</w:t>
            </w:r>
          </w:p>
        </w:tc>
        <w:tc>
          <w:tcPr>
            <w:tcW w:w="2100" w:type="dxa"/>
            <w:tcBorders>
              <w:top w:val="single" w:sz="4" w:space="0" w:color="auto"/>
              <w:left w:val="single" w:sz="4" w:space="0" w:color="auto"/>
              <w:bottom w:val="single" w:sz="4" w:space="0" w:color="auto"/>
              <w:right w:val="single" w:sz="4" w:space="0" w:color="auto"/>
            </w:tcBorders>
            <w:hideMark/>
          </w:tcPr>
          <w:p w:rsidR="003D57C1" w:rsidRPr="003D57C1" w:rsidRDefault="003D57C1" w:rsidP="003D57C1">
            <w:pPr>
              <w:spacing w:line="276" w:lineRule="auto"/>
              <w:rPr>
                <w:rFonts w:ascii="Times New Roman" w:eastAsia="Times New Roman" w:hAnsi="Times New Roman" w:cs="Times New Roman"/>
                <w:color w:val="000000"/>
                <w:sz w:val="24"/>
                <w:szCs w:val="24"/>
              </w:rPr>
            </w:pPr>
            <w:r w:rsidRPr="003D57C1">
              <w:rPr>
                <w:rFonts w:ascii="Times New Roman" w:eastAsia="Times New Roman" w:hAnsi="Times New Roman" w:cs="Times New Roman"/>
                <w:color w:val="000000"/>
                <w:sz w:val="24"/>
                <w:szCs w:val="24"/>
              </w:rPr>
              <w:t>План работы библиотеки</w:t>
            </w:r>
          </w:p>
        </w:tc>
        <w:tc>
          <w:tcPr>
            <w:tcW w:w="1356" w:type="dxa"/>
            <w:tcBorders>
              <w:top w:val="single" w:sz="4" w:space="0" w:color="auto"/>
              <w:left w:val="single" w:sz="4" w:space="0" w:color="auto"/>
              <w:bottom w:val="single" w:sz="4" w:space="0" w:color="auto"/>
              <w:right w:val="single" w:sz="4" w:space="0" w:color="auto"/>
            </w:tcBorders>
            <w:hideMark/>
          </w:tcPr>
          <w:p w:rsidR="003D57C1" w:rsidRPr="003D57C1" w:rsidRDefault="003D57C1" w:rsidP="003D57C1">
            <w:pPr>
              <w:spacing w:line="276" w:lineRule="auto"/>
              <w:rPr>
                <w:rFonts w:ascii="Times New Roman" w:eastAsia="Times New Roman" w:hAnsi="Times New Roman" w:cs="Times New Roman"/>
                <w:color w:val="000000"/>
                <w:sz w:val="24"/>
                <w:szCs w:val="24"/>
              </w:rPr>
            </w:pPr>
            <w:r w:rsidRPr="003D57C1">
              <w:rPr>
                <w:rFonts w:ascii="Times New Roman" w:eastAsia="Times New Roman" w:hAnsi="Times New Roman" w:cs="Times New Roman"/>
                <w:color w:val="000000"/>
                <w:sz w:val="24"/>
                <w:szCs w:val="24"/>
              </w:rPr>
              <w:t>В течение года</w:t>
            </w:r>
          </w:p>
        </w:tc>
        <w:tc>
          <w:tcPr>
            <w:tcW w:w="1737" w:type="dxa"/>
            <w:tcBorders>
              <w:top w:val="single" w:sz="4" w:space="0" w:color="auto"/>
              <w:left w:val="single" w:sz="4" w:space="0" w:color="auto"/>
              <w:bottom w:val="single" w:sz="4" w:space="0" w:color="auto"/>
              <w:right w:val="single" w:sz="4" w:space="0" w:color="auto"/>
            </w:tcBorders>
            <w:hideMark/>
          </w:tcPr>
          <w:p w:rsidR="003D57C1" w:rsidRPr="003D57C1" w:rsidRDefault="003D57C1" w:rsidP="003D57C1">
            <w:pPr>
              <w:spacing w:line="276" w:lineRule="auto"/>
              <w:rPr>
                <w:rFonts w:ascii="Times New Roman" w:eastAsia="Times New Roman" w:hAnsi="Times New Roman" w:cs="Times New Roman"/>
                <w:color w:val="000000"/>
                <w:sz w:val="24"/>
                <w:szCs w:val="24"/>
              </w:rPr>
            </w:pPr>
            <w:r w:rsidRPr="003D57C1">
              <w:rPr>
                <w:rFonts w:ascii="Times New Roman" w:eastAsia="Times New Roman" w:hAnsi="Times New Roman" w:cs="Times New Roman"/>
                <w:color w:val="000000"/>
                <w:sz w:val="24"/>
                <w:szCs w:val="24"/>
              </w:rPr>
              <w:t>Заместитель директора по УВР, библиотекарь</w:t>
            </w:r>
          </w:p>
        </w:tc>
      </w:tr>
    </w:tbl>
    <w:p w:rsidR="003D57C1" w:rsidRPr="003D57C1" w:rsidRDefault="003D57C1" w:rsidP="003D57C1">
      <w:pPr>
        <w:spacing w:after="0"/>
        <w:ind w:firstLine="708"/>
        <w:jc w:val="both"/>
        <w:rPr>
          <w:rFonts w:ascii="Times New Roman" w:hAnsi="Times New Roman" w:cs="Times New Roman"/>
          <w:color w:val="000000"/>
          <w:sz w:val="24"/>
          <w:szCs w:val="24"/>
          <w:shd w:val="clear" w:color="auto" w:fill="FFFFFF"/>
        </w:rPr>
      </w:pPr>
    </w:p>
    <w:p w:rsidR="003D57C1" w:rsidRPr="003D57C1" w:rsidRDefault="003D57C1" w:rsidP="003D57C1">
      <w:pPr>
        <w:spacing w:after="0"/>
        <w:ind w:firstLine="708"/>
        <w:jc w:val="both"/>
        <w:rPr>
          <w:rFonts w:ascii="Times New Roman" w:hAnsi="Times New Roman" w:cs="Times New Roman"/>
          <w:sz w:val="24"/>
          <w:szCs w:val="24"/>
        </w:rPr>
      </w:pPr>
    </w:p>
    <w:p w:rsidR="003D57C1" w:rsidRPr="003D57C1" w:rsidRDefault="003D57C1" w:rsidP="003D57C1">
      <w:pPr>
        <w:spacing w:after="0"/>
        <w:jc w:val="both"/>
        <w:rPr>
          <w:rFonts w:ascii="Times New Roman" w:hAnsi="Times New Roman" w:cs="Times New Roman"/>
          <w:sz w:val="24"/>
          <w:szCs w:val="24"/>
        </w:rPr>
      </w:pPr>
    </w:p>
    <w:p w:rsidR="003D57C1" w:rsidRPr="003D57C1" w:rsidRDefault="003D57C1" w:rsidP="003D57C1">
      <w:pPr>
        <w:spacing w:after="0"/>
        <w:ind w:firstLine="708"/>
        <w:jc w:val="both"/>
        <w:rPr>
          <w:rFonts w:ascii="Times New Roman" w:hAnsi="Times New Roman" w:cs="Times New Roman"/>
          <w:sz w:val="24"/>
          <w:szCs w:val="24"/>
        </w:rPr>
      </w:pPr>
    </w:p>
    <w:p w:rsidR="003D57C1" w:rsidRPr="003D57C1" w:rsidRDefault="003D57C1" w:rsidP="003D57C1">
      <w:pPr>
        <w:spacing w:after="0"/>
        <w:rPr>
          <w:rFonts w:ascii="Times New Roman" w:hAnsi="Times New Roman" w:cs="Times New Roman"/>
          <w:sz w:val="24"/>
          <w:szCs w:val="24"/>
        </w:rPr>
      </w:pPr>
    </w:p>
    <w:sectPr w:rsidR="003D57C1" w:rsidRPr="003D57C1" w:rsidSect="003D57C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412577F"/>
    <w:multiLevelType w:val="hybridMultilevel"/>
    <w:tmpl w:val="FAE8532C"/>
    <w:lvl w:ilvl="0" w:tplc="B0E61CB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074B7A66"/>
    <w:multiLevelType w:val="hybridMultilevel"/>
    <w:tmpl w:val="325090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96C30EB"/>
    <w:multiLevelType w:val="hybridMultilevel"/>
    <w:tmpl w:val="D7C2DF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9A22FF7"/>
    <w:multiLevelType w:val="hybridMultilevel"/>
    <w:tmpl w:val="9A424B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CBA7B47"/>
    <w:multiLevelType w:val="hybridMultilevel"/>
    <w:tmpl w:val="3F700872"/>
    <w:lvl w:ilvl="0" w:tplc="04190001">
      <w:start w:val="1"/>
      <w:numFmt w:val="bullet"/>
      <w:lvlText w:val=""/>
      <w:lvlJc w:val="left"/>
      <w:pPr>
        <w:ind w:left="824" w:hanging="360"/>
      </w:pPr>
      <w:rPr>
        <w:rFonts w:ascii="Symbol" w:hAnsi="Symbol" w:hint="default"/>
      </w:rPr>
    </w:lvl>
    <w:lvl w:ilvl="1" w:tplc="04190003" w:tentative="1">
      <w:start w:val="1"/>
      <w:numFmt w:val="bullet"/>
      <w:lvlText w:val="o"/>
      <w:lvlJc w:val="left"/>
      <w:pPr>
        <w:ind w:left="1544" w:hanging="360"/>
      </w:pPr>
      <w:rPr>
        <w:rFonts w:ascii="Courier New" w:hAnsi="Courier New" w:cs="Courier New" w:hint="default"/>
      </w:rPr>
    </w:lvl>
    <w:lvl w:ilvl="2" w:tplc="04190005" w:tentative="1">
      <w:start w:val="1"/>
      <w:numFmt w:val="bullet"/>
      <w:lvlText w:val=""/>
      <w:lvlJc w:val="left"/>
      <w:pPr>
        <w:ind w:left="2264" w:hanging="360"/>
      </w:pPr>
      <w:rPr>
        <w:rFonts w:ascii="Wingdings" w:hAnsi="Wingdings" w:hint="default"/>
      </w:rPr>
    </w:lvl>
    <w:lvl w:ilvl="3" w:tplc="04190001" w:tentative="1">
      <w:start w:val="1"/>
      <w:numFmt w:val="bullet"/>
      <w:lvlText w:val=""/>
      <w:lvlJc w:val="left"/>
      <w:pPr>
        <w:ind w:left="2984" w:hanging="360"/>
      </w:pPr>
      <w:rPr>
        <w:rFonts w:ascii="Symbol" w:hAnsi="Symbol" w:hint="default"/>
      </w:rPr>
    </w:lvl>
    <w:lvl w:ilvl="4" w:tplc="04190003" w:tentative="1">
      <w:start w:val="1"/>
      <w:numFmt w:val="bullet"/>
      <w:lvlText w:val="o"/>
      <w:lvlJc w:val="left"/>
      <w:pPr>
        <w:ind w:left="3704" w:hanging="360"/>
      </w:pPr>
      <w:rPr>
        <w:rFonts w:ascii="Courier New" w:hAnsi="Courier New" w:cs="Courier New" w:hint="default"/>
      </w:rPr>
    </w:lvl>
    <w:lvl w:ilvl="5" w:tplc="04190005" w:tentative="1">
      <w:start w:val="1"/>
      <w:numFmt w:val="bullet"/>
      <w:lvlText w:val=""/>
      <w:lvlJc w:val="left"/>
      <w:pPr>
        <w:ind w:left="4424" w:hanging="360"/>
      </w:pPr>
      <w:rPr>
        <w:rFonts w:ascii="Wingdings" w:hAnsi="Wingdings" w:hint="default"/>
      </w:rPr>
    </w:lvl>
    <w:lvl w:ilvl="6" w:tplc="04190001" w:tentative="1">
      <w:start w:val="1"/>
      <w:numFmt w:val="bullet"/>
      <w:lvlText w:val=""/>
      <w:lvlJc w:val="left"/>
      <w:pPr>
        <w:ind w:left="5144" w:hanging="360"/>
      </w:pPr>
      <w:rPr>
        <w:rFonts w:ascii="Symbol" w:hAnsi="Symbol" w:hint="default"/>
      </w:rPr>
    </w:lvl>
    <w:lvl w:ilvl="7" w:tplc="04190003" w:tentative="1">
      <w:start w:val="1"/>
      <w:numFmt w:val="bullet"/>
      <w:lvlText w:val="o"/>
      <w:lvlJc w:val="left"/>
      <w:pPr>
        <w:ind w:left="5864" w:hanging="360"/>
      </w:pPr>
      <w:rPr>
        <w:rFonts w:ascii="Courier New" w:hAnsi="Courier New" w:cs="Courier New" w:hint="default"/>
      </w:rPr>
    </w:lvl>
    <w:lvl w:ilvl="8" w:tplc="04190005" w:tentative="1">
      <w:start w:val="1"/>
      <w:numFmt w:val="bullet"/>
      <w:lvlText w:val=""/>
      <w:lvlJc w:val="left"/>
      <w:pPr>
        <w:ind w:left="6584" w:hanging="360"/>
      </w:pPr>
      <w:rPr>
        <w:rFonts w:ascii="Wingdings" w:hAnsi="Wingdings" w:hint="default"/>
      </w:rPr>
    </w:lvl>
  </w:abstractNum>
  <w:abstractNum w:abstractNumId="6" w15:restartNumberingAfterBreak="0">
    <w:nsid w:val="165024DF"/>
    <w:multiLevelType w:val="hybridMultilevel"/>
    <w:tmpl w:val="BCEC32F6"/>
    <w:lvl w:ilvl="0" w:tplc="04190001">
      <w:start w:val="1"/>
      <w:numFmt w:val="bullet"/>
      <w:lvlText w:val=""/>
      <w:lvlJc w:val="left"/>
      <w:pPr>
        <w:ind w:left="824" w:hanging="360"/>
      </w:pPr>
      <w:rPr>
        <w:rFonts w:ascii="Symbol" w:hAnsi="Symbol" w:hint="default"/>
      </w:rPr>
    </w:lvl>
    <w:lvl w:ilvl="1" w:tplc="04190003" w:tentative="1">
      <w:start w:val="1"/>
      <w:numFmt w:val="bullet"/>
      <w:lvlText w:val="o"/>
      <w:lvlJc w:val="left"/>
      <w:pPr>
        <w:ind w:left="1544" w:hanging="360"/>
      </w:pPr>
      <w:rPr>
        <w:rFonts w:ascii="Courier New" w:hAnsi="Courier New" w:cs="Courier New" w:hint="default"/>
      </w:rPr>
    </w:lvl>
    <w:lvl w:ilvl="2" w:tplc="04190005" w:tentative="1">
      <w:start w:val="1"/>
      <w:numFmt w:val="bullet"/>
      <w:lvlText w:val=""/>
      <w:lvlJc w:val="left"/>
      <w:pPr>
        <w:ind w:left="2264" w:hanging="360"/>
      </w:pPr>
      <w:rPr>
        <w:rFonts w:ascii="Wingdings" w:hAnsi="Wingdings" w:hint="default"/>
      </w:rPr>
    </w:lvl>
    <w:lvl w:ilvl="3" w:tplc="04190001" w:tentative="1">
      <w:start w:val="1"/>
      <w:numFmt w:val="bullet"/>
      <w:lvlText w:val=""/>
      <w:lvlJc w:val="left"/>
      <w:pPr>
        <w:ind w:left="2984" w:hanging="360"/>
      </w:pPr>
      <w:rPr>
        <w:rFonts w:ascii="Symbol" w:hAnsi="Symbol" w:hint="default"/>
      </w:rPr>
    </w:lvl>
    <w:lvl w:ilvl="4" w:tplc="04190003" w:tentative="1">
      <w:start w:val="1"/>
      <w:numFmt w:val="bullet"/>
      <w:lvlText w:val="o"/>
      <w:lvlJc w:val="left"/>
      <w:pPr>
        <w:ind w:left="3704" w:hanging="360"/>
      </w:pPr>
      <w:rPr>
        <w:rFonts w:ascii="Courier New" w:hAnsi="Courier New" w:cs="Courier New" w:hint="default"/>
      </w:rPr>
    </w:lvl>
    <w:lvl w:ilvl="5" w:tplc="04190005" w:tentative="1">
      <w:start w:val="1"/>
      <w:numFmt w:val="bullet"/>
      <w:lvlText w:val=""/>
      <w:lvlJc w:val="left"/>
      <w:pPr>
        <w:ind w:left="4424" w:hanging="360"/>
      </w:pPr>
      <w:rPr>
        <w:rFonts w:ascii="Wingdings" w:hAnsi="Wingdings" w:hint="default"/>
      </w:rPr>
    </w:lvl>
    <w:lvl w:ilvl="6" w:tplc="04190001" w:tentative="1">
      <w:start w:val="1"/>
      <w:numFmt w:val="bullet"/>
      <w:lvlText w:val=""/>
      <w:lvlJc w:val="left"/>
      <w:pPr>
        <w:ind w:left="5144" w:hanging="360"/>
      </w:pPr>
      <w:rPr>
        <w:rFonts w:ascii="Symbol" w:hAnsi="Symbol" w:hint="default"/>
      </w:rPr>
    </w:lvl>
    <w:lvl w:ilvl="7" w:tplc="04190003" w:tentative="1">
      <w:start w:val="1"/>
      <w:numFmt w:val="bullet"/>
      <w:lvlText w:val="o"/>
      <w:lvlJc w:val="left"/>
      <w:pPr>
        <w:ind w:left="5864" w:hanging="360"/>
      </w:pPr>
      <w:rPr>
        <w:rFonts w:ascii="Courier New" w:hAnsi="Courier New" w:cs="Courier New" w:hint="default"/>
      </w:rPr>
    </w:lvl>
    <w:lvl w:ilvl="8" w:tplc="04190005" w:tentative="1">
      <w:start w:val="1"/>
      <w:numFmt w:val="bullet"/>
      <w:lvlText w:val=""/>
      <w:lvlJc w:val="left"/>
      <w:pPr>
        <w:ind w:left="6584" w:hanging="360"/>
      </w:pPr>
      <w:rPr>
        <w:rFonts w:ascii="Wingdings" w:hAnsi="Wingdings" w:hint="default"/>
      </w:rPr>
    </w:lvl>
  </w:abstractNum>
  <w:abstractNum w:abstractNumId="7" w15:restartNumberingAfterBreak="0">
    <w:nsid w:val="19F753A4"/>
    <w:multiLevelType w:val="hybridMultilevel"/>
    <w:tmpl w:val="0CF20B8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15:restartNumberingAfterBreak="0">
    <w:nsid w:val="20785C42"/>
    <w:multiLevelType w:val="hybridMultilevel"/>
    <w:tmpl w:val="351E19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4C1287F"/>
    <w:multiLevelType w:val="hybridMultilevel"/>
    <w:tmpl w:val="43F47BA4"/>
    <w:lvl w:ilvl="0" w:tplc="04190001">
      <w:start w:val="1"/>
      <w:numFmt w:val="bullet"/>
      <w:lvlText w:val=""/>
      <w:lvlJc w:val="left"/>
      <w:pPr>
        <w:ind w:left="824" w:hanging="360"/>
      </w:pPr>
      <w:rPr>
        <w:rFonts w:ascii="Symbol" w:hAnsi="Symbol" w:hint="default"/>
      </w:rPr>
    </w:lvl>
    <w:lvl w:ilvl="1" w:tplc="04190003" w:tentative="1">
      <w:start w:val="1"/>
      <w:numFmt w:val="bullet"/>
      <w:lvlText w:val="o"/>
      <w:lvlJc w:val="left"/>
      <w:pPr>
        <w:ind w:left="1544" w:hanging="360"/>
      </w:pPr>
      <w:rPr>
        <w:rFonts w:ascii="Courier New" w:hAnsi="Courier New" w:cs="Courier New" w:hint="default"/>
      </w:rPr>
    </w:lvl>
    <w:lvl w:ilvl="2" w:tplc="04190005" w:tentative="1">
      <w:start w:val="1"/>
      <w:numFmt w:val="bullet"/>
      <w:lvlText w:val=""/>
      <w:lvlJc w:val="left"/>
      <w:pPr>
        <w:ind w:left="2264" w:hanging="360"/>
      </w:pPr>
      <w:rPr>
        <w:rFonts w:ascii="Wingdings" w:hAnsi="Wingdings" w:hint="default"/>
      </w:rPr>
    </w:lvl>
    <w:lvl w:ilvl="3" w:tplc="04190001" w:tentative="1">
      <w:start w:val="1"/>
      <w:numFmt w:val="bullet"/>
      <w:lvlText w:val=""/>
      <w:lvlJc w:val="left"/>
      <w:pPr>
        <w:ind w:left="2984" w:hanging="360"/>
      </w:pPr>
      <w:rPr>
        <w:rFonts w:ascii="Symbol" w:hAnsi="Symbol" w:hint="default"/>
      </w:rPr>
    </w:lvl>
    <w:lvl w:ilvl="4" w:tplc="04190003" w:tentative="1">
      <w:start w:val="1"/>
      <w:numFmt w:val="bullet"/>
      <w:lvlText w:val="o"/>
      <w:lvlJc w:val="left"/>
      <w:pPr>
        <w:ind w:left="3704" w:hanging="360"/>
      </w:pPr>
      <w:rPr>
        <w:rFonts w:ascii="Courier New" w:hAnsi="Courier New" w:cs="Courier New" w:hint="default"/>
      </w:rPr>
    </w:lvl>
    <w:lvl w:ilvl="5" w:tplc="04190005" w:tentative="1">
      <w:start w:val="1"/>
      <w:numFmt w:val="bullet"/>
      <w:lvlText w:val=""/>
      <w:lvlJc w:val="left"/>
      <w:pPr>
        <w:ind w:left="4424" w:hanging="360"/>
      </w:pPr>
      <w:rPr>
        <w:rFonts w:ascii="Wingdings" w:hAnsi="Wingdings" w:hint="default"/>
      </w:rPr>
    </w:lvl>
    <w:lvl w:ilvl="6" w:tplc="04190001" w:tentative="1">
      <w:start w:val="1"/>
      <w:numFmt w:val="bullet"/>
      <w:lvlText w:val=""/>
      <w:lvlJc w:val="left"/>
      <w:pPr>
        <w:ind w:left="5144" w:hanging="360"/>
      </w:pPr>
      <w:rPr>
        <w:rFonts w:ascii="Symbol" w:hAnsi="Symbol" w:hint="default"/>
      </w:rPr>
    </w:lvl>
    <w:lvl w:ilvl="7" w:tplc="04190003" w:tentative="1">
      <w:start w:val="1"/>
      <w:numFmt w:val="bullet"/>
      <w:lvlText w:val="o"/>
      <w:lvlJc w:val="left"/>
      <w:pPr>
        <w:ind w:left="5864" w:hanging="360"/>
      </w:pPr>
      <w:rPr>
        <w:rFonts w:ascii="Courier New" w:hAnsi="Courier New" w:cs="Courier New" w:hint="default"/>
      </w:rPr>
    </w:lvl>
    <w:lvl w:ilvl="8" w:tplc="04190005" w:tentative="1">
      <w:start w:val="1"/>
      <w:numFmt w:val="bullet"/>
      <w:lvlText w:val=""/>
      <w:lvlJc w:val="left"/>
      <w:pPr>
        <w:ind w:left="6584" w:hanging="360"/>
      </w:pPr>
      <w:rPr>
        <w:rFonts w:ascii="Wingdings" w:hAnsi="Wingdings" w:hint="default"/>
      </w:rPr>
    </w:lvl>
  </w:abstractNum>
  <w:abstractNum w:abstractNumId="10" w15:restartNumberingAfterBreak="0">
    <w:nsid w:val="2A0F347F"/>
    <w:multiLevelType w:val="hybridMultilevel"/>
    <w:tmpl w:val="793A01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AE9609E"/>
    <w:multiLevelType w:val="hybridMultilevel"/>
    <w:tmpl w:val="44B066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E286713"/>
    <w:multiLevelType w:val="hybridMultilevel"/>
    <w:tmpl w:val="0F2EA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2733200"/>
    <w:multiLevelType w:val="hybridMultilevel"/>
    <w:tmpl w:val="58B813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66B6C84"/>
    <w:multiLevelType w:val="hybridMultilevel"/>
    <w:tmpl w:val="5AF02230"/>
    <w:lvl w:ilvl="0" w:tplc="5F1899A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15:restartNumberingAfterBreak="0">
    <w:nsid w:val="376A0B3A"/>
    <w:multiLevelType w:val="hybridMultilevel"/>
    <w:tmpl w:val="861A0B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94D76AC"/>
    <w:multiLevelType w:val="hybridMultilevel"/>
    <w:tmpl w:val="D9484B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B3065E7"/>
    <w:multiLevelType w:val="hybridMultilevel"/>
    <w:tmpl w:val="05DC33B4"/>
    <w:lvl w:ilvl="0" w:tplc="04190001">
      <w:start w:val="1"/>
      <w:numFmt w:val="bullet"/>
      <w:lvlText w:val=""/>
      <w:lvlJc w:val="left"/>
      <w:pPr>
        <w:ind w:left="824" w:hanging="360"/>
      </w:pPr>
      <w:rPr>
        <w:rFonts w:ascii="Symbol" w:hAnsi="Symbol" w:hint="default"/>
      </w:rPr>
    </w:lvl>
    <w:lvl w:ilvl="1" w:tplc="04190003" w:tentative="1">
      <w:start w:val="1"/>
      <w:numFmt w:val="bullet"/>
      <w:lvlText w:val="o"/>
      <w:lvlJc w:val="left"/>
      <w:pPr>
        <w:ind w:left="1544" w:hanging="360"/>
      </w:pPr>
      <w:rPr>
        <w:rFonts w:ascii="Courier New" w:hAnsi="Courier New" w:cs="Courier New" w:hint="default"/>
      </w:rPr>
    </w:lvl>
    <w:lvl w:ilvl="2" w:tplc="04190005" w:tentative="1">
      <w:start w:val="1"/>
      <w:numFmt w:val="bullet"/>
      <w:lvlText w:val=""/>
      <w:lvlJc w:val="left"/>
      <w:pPr>
        <w:ind w:left="2264" w:hanging="360"/>
      </w:pPr>
      <w:rPr>
        <w:rFonts w:ascii="Wingdings" w:hAnsi="Wingdings" w:hint="default"/>
      </w:rPr>
    </w:lvl>
    <w:lvl w:ilvl="3" w:tplc="04190001" w:tentative="1">
      <w:start w:val="1"/>
      <w:numFmt w:val="bullet"/>
      <w:lvlText w:val=""/>
      <w:lvlJc w:val="left"/>
      <w:pPr>
        <w:ind w:left="2984" w:hanging="360"/>
      </w:pPr>
      <w:rPr>
        <w:rFonts w:ascii="Symbol" w:hAnsi="Symbol" w:hint="default"/>
      </w:rPr>
    </w:lvl>
    <w:lvl w:ilvl="4" w:tplc="04190003" w:tentative="1">
      <w:start w:val="1"/>
      <w:numFmt w:val="bullet"/>
      <w:lvlText w:val="o"/>
      <w:lvlJc w:val="left"/>
      <w:pPr>
        <w:ind w:left="3704" w:hanging="360"/>
      </w:pPr>
      <w:rPr>
        <w:rFonts w:ascii="Courier New" w:hAnsi="Courier New" w:cs="Courier New" w:hint="default"/>
      </w:rPr>
    </w:lvl>
    <w:lvl w:ilvl="5" w:tplc="04190005" w:tentative="1">
      <w:start w:val="1"/>
      <w:numFmt w:val="bullet"/>
      <w:lvlText w:val=""/>
      <w:lvlJc w:val="left"/>
      <w:pPr>
        <w:ind w:left="4424" w:hanging="360"/>
      </w:pPr>
      <w:rPr>
        <w:rFonts w:ascii="Wingdings" w:hAnsi="Wingdings" w:hint="default"/>
      </w:rPr>
    </w:lvl>
    <w:lvl w:ilvl="6" w:tplc="04190001" w:tentative="1">
      <w:start w:val="1"/>
      <w:numFmt w:val="bullet"/>
      <w:lvlText w:val=""/>
      <w:lvlJc w:val="left"/>
      <w:pPr>
        <w:ind w:left="5144" w:hanging="360"/>
      </w:pPr>
      <w:rPr>
        <w:rFonts w:ascii="Symbol" w:hAnsi="Symbol" w:hint="default"/>
      </w:rPr>
    </w:lvl>
    <w:lvl w:ilvl="7" w:tplc="04190003" w:tentative="1">
      <w:start w:val="1"/>
      <w:numFmt w:val="bullet"/>
      <w:lvlText w:val="o"/>
      <w:lvlJc w:val="left"/>
      <w:pPr>
        <w:ind w:left="5864" w:hanging="360"/>
      </w:pPr>
      <w:rPr>
        <w:rFonts w:ascii="Courier New" w:hAnsi="Courier New" w:cs="Courier New" w:hint="default"/>
      </w:rPr>
    </w:lvl>
    <w:lvl w:ilvl="8" w:tplc="04190005" w:tentative="1">
      <w:start w:val="1"/>
      <w:numFmt w:val="bullet"/>
      <w:lvlText w:val=""/>
      <w:lvlJc w:val="left"/>
      <w:pPr>
        <w:ind w:left="6584" w:hanging="360"/>
      </w:pPr>
      <w:rPr>
        <w:rFonts w:ascii="Wingdings" w:hAnsi="Wingdings" w:hint="default"/>
      </w:rPr>
    </w:lvl>
  </w:abstractNum>
  <w:abstractNum w:abstractNumId="18" w15:restartNumberingAfterBreak="0">
    <w:nsid w:val="3F4C1ADC"/>
    <w:multiLevelType w:val="hybridMultilevel"/>
    <w:tmpl w:val="B122EA6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15:restartNumberingAfterBreak="0">
    <w:nsid w:val="410A5970"/>
    <w:multiLevelType w:val="hybridMultilevel"/>
    <w:tmpl w:val="DCF8B53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15:restartNumberingAfterBreak="0">
    <w:nsid w:val="430F49D1"/>
    <w:multiLevelType w:val="hybridMultilevel"/>
    <w:tmpl w:val="2F74D1F4"/>
    <w:lvl w:ilvl="0" w:tplc="04190001">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21" w15:restartNumberingAfterBreak="0">
    <w:nsid w:val="43BD799B"/>
    <w:multiLevelType w:val="hybridMultilevel"/>
    <w:tmpl w:val="075237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3FA1A5B"/>
    <w:multiLevelType w:val="hybridMultilevel"/>
    <w:tmpl w:val="D5EE8452"/>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abstractNum w:abstractNumId="23" w15:restartNumberingAfterBreak="0">
    <w:nsid w:val="443A2B92"/>
    <w:multiLevelType w:val="hybridMultilevel"/>
    <w:tmpl w:val="94981BDA"/>
    <w:lvl w:ilvl="0" w:tplc="04190001">
      <w:start w:val="1"/>
      <w:numFmt w:val="bullet"/>
      <w:lvlText w:val=""/>
      <w:lvlJc w:val="left"/>
      <w:pPr>
        <w:ind w:left="824" w:hanging="360"/>
      </w:pPr>
      <w:rPr>
        <w:rFonts w:ascii="Symbol" w:hAnsi="Symbol" w:hint="default"/>
      </w:rPr>
    </w:lvl>
    <w:lvl w:ilvl="1" w:tplc="04190003" w:tentative="1">
      <w:start w:val="1"/>
      <w:numFmt w:val="bullet"/>
      <w:lvlText w:val="o"/>
      <w:lvlJc w:val="left"/>
      <w:pPr>
        <w:ind w:left="1544" w:hanging="360"/>
      </w:pPr>
      <w:rPr>
        <w:rFonts w:ascii="Courier New" w:hAnsi="Courier New" w:cs="Courier New" w:hint="default"/>
      </w:rPr>
    </w:lvl>
    <w:lvl w:ilvl="2" w:tplc="04190005" w:tentative="1">
      <w:start w:val="1"/>
      <w:numFmt w:val="bullet"/>
      <w:lvlText w:val=""/>
      <w:lvlJc w:val="left"/>
      <w:pPr>
        <w:ind w:left="2264" w:hanging="360"/>
      </w:pPr>
      <w:rPr>
        <w:rFonts w:ascii="Wingdings" w:hAnsi="Wingdings" w:hint="default"/>
      </w:rPr>
    </w:lvl>
    <w:lvl w:ilvl="3" w:tplc="04190001" w:tentative="1">
      <w:start w:val="1"/>
      <w:numFmt w:val="bullet"/>
      <w:lvlText w:val=""/>
      <w:lvlJc w:val="left"/>
      <w:pPr>
        <w:ind w:left="2984" w:hanging="360"/>
      </w:pPr>
      <w:rPr>
        <w:rFonts w:ascii="Symbol" w:hAnsi="Symbol" w:hint="default"/>
      </w:rPr>
    </w:lvl>
    <w:lvl w:ilvl="4" w:tplc="04190003" w:tentative="1">
      <w:start w:val="1"/>
      <w:numFmt w:val="bullet"/>
      <w:lvlText w:val="o"/>
      <w:lvlJc w:val="left"/>
      <w:pPr>
        <w:ind w:left="3704" w:hanging="360"/>
      </w:pPr>
      <w:rPr>
        <w:rFonts w:ascii="Courier New" w:hAnsi="Courier New" w:cs="Courier New" w:hint="default"/>
      </w:rPr>
    </w:lvl>
    <w:lvl w:ilvl="5" w:tplc="04190005" w:tentative="1">
      <w:start w:val="1"/>
      <w:numFmt w:val="bullet"/>
      <w:lvlText w:val=""/>
      <w:lvlJc w:val="left"/>
      <w:pPr>
        <w:ind w:left="4424" w:hanging="360"/>
      </w:pPr>
      <w:rPr>
        <w:rFonts w:ascii="Wingdings" w:hAnsi="Wingdings" w:hint="default"/>
      </w:rPr>
    </w:lvl>
    <w:lvl w:ilvl="6" w:tplc="04190001" w:tentative="1">
      <w:start w:val="1"/>
      <w:numFmt w:val="bullet"/>
      <w:lvlText w:val=""/>
      <w:lvlJc w:val="left"/>
      <w:pPr>
        <w:ind w:left="5144" w:hanging="360"/>
      </w:pPr>
      <w:rPr>
        <w:rFonts w:ascii="Symbol" w:hAnsi="Symbol" w:hint="default"/>
      </w:rPr>
    </w:lvl>
    <w:lvl w:ilvl="7" w:tplc="04190003" w:tentative="1">
      <w:start w:val="1"/>
      <w:numFmt w:val="bullet"/>
      <w:lvlText w:val="o"/>
      <w:lvlJc w:val="left"/>
      <w:pPr>
        <w:ind w:left="5864" w:hanging="360"/>
      </w:pPr>
      <w:rPr>
        <w:rFonts w:ascii="Courier New" w:hAnsi="Courier New" w:cs="Courier New" w:hint="default"/>
      </w:rPr>
    </w:lvl>
    <w:lvl w:ilvl="8" w:tplc="04190005" w:tentative="1">
      <w:start w:val="1"/>
      <w:numFmt w:val="bullet"/>
      <w:lvlText w:val=""/>
      <w:lvlJc w:val="left"/>
      <w:pPr>
        <w:ind w:left="6584" w:hanging="360"/>
      </w:pPr>
      <w:rPr>
        <w:rFonts w:ascii="Wingdings" w:hAnsi="Wingdings" w:hint="default"/>
      </w:rPr>
    </w:lvl>
  </w:abstractNum>
  <w:abstractNum w:abstractNumId="24" w15:restartNumberingAfterBreak="0">
    <w:nsid w:val="445C3E10"/>
    <w:multiLevelType w:val="multilevel"/>
    <w:tmpl w:val="5F7A32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F8F5685"/>
    <w:multiLevelType w:val="hybridMultilevel"/>
    <w:tmpl w:val="CE8678AA"/>
    <w:lvl w:ilvl="0" w:tplc="A872B102">
      <w:start w:val="1"/>
      <w:numFmt w:val="bullet"/>
      <w:lvlText w:val="•"/>
      <w:lvlJc w:val="left"/>
      <w:pPr>
        <w:tabs>
          <w:tab w:val="num" w:pos="720"/>
        </w:tabs>
        <w:ind w:left="720" w:hanging="360"/>
      </w:pPr>
      <w:rPr>
        <w:rFonts w:ascii="Arial" w:hAnsi="Arial" w:hint="default"/>
      </w:rPr>
    </w:lvl>
    <w:lvl w:ilvl="1" w:tplc="28664B02" w:tentative="1">
      <w:start w:val="1"/>
      <w:numFmt w:val="bullet"/>
      <w:lvlText w:val="•"/>
      <w:lvlJc w:val="left"/>
      <w:pPr>
        <w:tabs>
          <w:tab w:val="num" w:pos="1440"/>
        </w:tabs>
        <w:ind w:left="1440" w:hanging="360"/>
      </w:pPr>
      <w:rPr>
        <w:rFonts w:ascii="Arial" w:hAnsi="Arial" w:hint="default"/>
      </w:rPr>
    </w:lvl>
    <w:lvl w:ilvl="2" w:tplc="DCDEEBDC" w:tentative="1">
      <w:start w:val="1"/>
      <w:numFmt w:val="bullet"/>
      <w:lvlText w:val="•"/>
      <w:lvlJc w:val="left"/>
      <w:pPr>
        <w:tabs>
          <w:tab w:val="num" w:pos="2160"/>
        </w:tabs>
        <w:ind w:left="2160" w:hanging="360"/>
      </w:pPr>
      <w:rPr>
        <w:rFonts w:ascii="Arial" w:hAnsi="Arial" w:hint="default"/>
      </w:rPr>
    </w:lvl>
    <w:lvl w:ilvl="3" w:tplc="05C0D784" w:tentative="1">
      <w:start w:val="1"/>
      <w:numFmt w:val="bullet"/>
      <w:lvlText w:val="•"/>
      <w:lvlJc w:val="left"/>
      <w:pPr>
        <w:tabs>
          <w:tab w:val="num" w:pos="2880"/>
        </w:tabs>
        <w:ind w:left="2880" w:hanging="360"/>
      </w:pPr>
      <w:rPr>
        <w:rFonts w:ascii="Arial" w:hAnsi="Arial" w:hint="default"/>
      </w:rPr>
    </w:lvl>
    <w:lvl w:ilvl="4" w:tplc="A47CBE7A" w:tentative="1">
      <w:start w:val="1"/>
      <w:numFmt w:val="bullet"/>
      <w:lvlText w:val="•"/>
      <w:lvlJc w:val="left"/>
      <w:pPr>
        <w:tabs>
          <w:tab w:val="num" w:pos="3600"/>
        </w:tabs>
        <w:ind w:left="3600" w:hanging="360"/>
      </w:pPr>
      <w:rPr>
        <w:rFonts w:ascii="Arial" w:hAnsi="Arial" w:hint="default"/>
      </w:rPr>
    </w:lvl>
    <w:lvl w:ilvl="5" w:tplc="D86E809C" w:tentative="1">
      <w:start w:val="1"/>
      <w:numFmt w:val="bullet"/>
      <w:lvlText w:val="•"/>
      <w:lvlJc w:val="left"/>
      <w:pPr>
        <w:tabs>
          <w:tab w:val="num" w:pos="4320"/>
        </w:tabs>
        <w:ind w:left="4320" w:hanging="360"/>
      </w:pPr>
      <w:rPr>
        <w:rFonts w:ascii="Arial" w:hAnsi="Arial" w:hint="default"/>
      </w:rPr>
    </w:lvl>
    <w:lvl w:ilvl="6" w:tplc="49A8196A" w:tentative="1">
      <w:start w:val="1"/>
      <w:numFmt w:val="bullet"/>
      <w:lvlText w:val="•"/>
      <w:lvlJc w:val="left"/>
      <w:pPr>
        <w:tabs>
          <w:tab w:val="num" w:pos="5040"/>
        </w:tabs>
        <w:ind w:left="5040" w:hanging="360"/>
      </w:pPr>
      <w:rPr>
        <w:rFonts w:ascii="Arial" w:hAnsi="Arial" w:hint="default"/>
      </w:rPr>
    </w:lvl>
    <w:lvl w:ilvl="7" w:tplc="48368D92" w:tentative="1">
      <w:start w:val="1"/>
      <w:numFmt w:val="bullet"/>
      <w:lvlText w:val="•"/>
      <w:lvlJc w:val="left"/>
      <w:pPr>
        <w:tabs>
          <w:tab w:val="num" w:pos="5760"/>
        </w:tabs>
        <w:ind w:left="5760" w:hanging="360"/>
      </w:pPr>
      <w:rPr>
        <w:rFonts w:ascii="Arial" w:hAnsi="Arial" w:hint="default"/>
      </w:rPr>
    </w:lvl>
    <w:lvl w:ilvl="8" w:tplc="A1A0F56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7EC3237"/>
    <w:multiLevelType w:val="hybridMultilevel"/>
    <w:tmpl w:val="60D655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5147377"/>
    <w:multiLevelType w:val="hybridMultilevel"/>
    <w:tmpl w:val="F2AC5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01A555A"/>
    <w:multiLevelType w:val="hybridMultilevel"/>
    <w:tmpl w:val="4476D864"/>
    <w:lvl w:ilvl="0" w:tplc="04190001">
      <w:start w:val="1"/>
      <w:numFmt w:val="bullet"/>
      <w:lvlText w:val=""/>
      <w:lvlJc w:val="left"/>
      <w:pPr>
        <w:ind w:left="824" w:hanging="360"/>
      </w:pPr>
      <w:rPr>
        <w:rFonts w:ascii="Symbol" w:hAnsi="Symbol" w:hint="default"/>
      </w:rPr>
    </w:lvl>
    <w:lvl w:ilvl="1" w:tplc="04190003" w:tentative="1">
      <w:start w:val="1"/>
      <w:numFmt w:val="bullet"/>
      <w:lvlText w:val="o"/>
      <w:lvlJc w:val="left"/>
      <w:pPr>
        <w:ind w:left="1544" w:hanging="360"/>
      </w:pPr>
      <w:rPr>
        <w:rFonts w:ascii="Courier New" w:hAnsi="Courier New" w:cs="Courier New" w:hint="default"/>
      </w:rPr>
    </w:lvl>
    <w:lvl w:ilvl="2" w:tplc="04190005" w:tentative="1">
      <w:start w:val="1"/>
      <w:numFmt w:val="bullet"/>
      <w:lvlText w:val=""/>
      <w:lvlJc w:val="left"/>
      <w:pPr>
        <w:ind w:left="2264" w:hanging="360"/>
      </w:pPr>
      <w:rPr>
        <w:rFonts w:ascii="Wingdings" w:hAnsi="Wingdings" w:hint="default"/>
      </w:rPr>
    </w:lvl>
    <w:lvl w:ilvl="3" w:tplc="04190001" w:tentative="1">
      <w:start w:val="1"/>
      <w:numFmt w:val="bullet"/>
      <w:lvlText w:val=""/>
      <w:lvlJc w:val="left"/>
      <w:pPr>
        <w:ind w:left="2984" w:hanging="360"/>
      </w:pPr>
      <w:rPr>
        <w:rFonts w:ascii="Symbol" w:hAnsi="Symbol" w:hint="default"/>
      </w:rPr>
    </w:lvl>
    <w:lvl w:ilvl="4" w:tplc="04190003" w:tentative="1">
      <w:start w:val="1"/>
      <w:numFmt w:val="bullet"/>
      <w:lvlText w:val="o"/>
      <w:lvlJc w:val="left"/>
      <w:pPr>
        <w:ind w:left="3704" w:hanging="360"/>
      </w:pPr>
      <w:rPr>
        <w:rFonts w:ascii="Courier New" w:hAnsi="Courier New" w:cs="Courier New" w:hint="default"/>
      </w:rPr>
    </w:lvl>
    <w:lvl w:ilvl="5" w:tplc="04190005" w:tentative="1">
      <w:start w:val="1"/>
      <w:numFmt w:val="bullet"/>
      <w:lvlText w:val=""/>
      <w:lvlJc w:val="left"/>
      <w:pPr>
        <w:ind w:left="4424" w:hanging="360"/>
      </w:pPr>
      <w:rPr>
        <w:rFonts w:ascii="Wingdings" w:hAnsi="Wingdings" w:hint="default"/>
      </w:rPr>
    </w:lvl>
    <w:lvl w:ilvl="6" w:tplc="04190001" w:tentative="1">
      <w:start w:val="1"/>
      <w:numFmt w:val="bullet"/>
      <w:lvlText w:val=""/>
      <w:lvlJc w:val="left"/>
      <w:pPr>
        <w:ind w:left="5144" w:hanging="360"/>
      </w:pPr>
      <w:rPr>
        <w:rFonts w:ascii="Symbol" w:hAnsi="Symbol" w:hint="default"/>
      </w:rPr>
    </w:lvl>
    <w:lvl w:ilvl="7" w:tplc="04190003" w:tentative="1">
      <w:start w:val="1"/>
      <w:numFmt w:val="bullet"/>
      <w:lvlText w:val="o"/>
      <w:lvlJc w:val="left"/>
      <w:pPr>
        <w:ind w:left="5864" w:hanging="360"/>
      </w:pPr>
      <w:rPr>
        <w:rFonts w:ascii="Courier New" w:hAnsi="Courier New" w:cs="Courier New" w:hint="default"/>
      </w:rPr>
    </w:lvl>
    <w:lvl w:ilvl="8" w:tplc="04190005" w:tentative="1">
      <w:start w:val="1"/>
      <w:numFmt w:val="bullet"/>
      <w:lvlText w:val=""/>
      <w:lvlJc w:val="left"/>
      <w:pPr>
        <w:ind w:left="6584" w:hanging="360"/>
      </w:pPr>
      <w:rPr>
        <w:rFonts w:ascii="Wingdings" w:hAnsi="Wingdings" w:hint="default"/>
      </w:rPr>
    </w:lvl>
  </w:abstractNum>
  <w:abstractNum w:abstractNumId="29" w15:restartNumberingAfterBreak="0">
    <w:nsid w:val="710058C0"/>
    <w:multiLevelType w:val="hybridMultilevel"/>
    <w:tmpl w:val="E79AAB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A0C6ACD"/>
    <w:multiLevelType w:val="hybridMultilevel"/>
    <w:tmpl w:val="50229F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D101C2F"/>
    <w:multiLevelType w:val="hybridMultilevel"/>
    <w:tmpl w:val="07BAA596"/>
    <w:lvl w:ilvl="0" w:tplc="B61A802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27"/>
  </w:num>
  <w:num w:numId="2">
    <w:abstractNumId w:val="10"/>
  </w:num>
  <w:num w:numId="3">
    <w:abstractNumId w:val="20"/>
  </w:num>
  <w:num w:numId="4">
    <w:abstractNumId w:val="6"/>
  </w:num>
  <w:num w:numId="5">
    <w:abstractNumId w:val="11"/>
  </w:num>
  <w:num w:numId="6">
    <w:abstractNumId w:val="17"/>
  </w:num>
  <w:num w:numId="7">
    <w:abstractNumId w:val="23"/>
  </w:num>
  <w:num w:numId="8">
    <w:abstractNumId w:val="28"/>
  </w:num>
  <w:num w:numId="9">
    <w:abstractNumId w:val="9"/>
  </w:num>
  <w:num w:numId="10">
    <w:abstractNumId w:val="5"/>
  </w:num>
  <w:num w:numId="11">
    <w:abstractNumId w:val="21"/>
  </w:num>
  <w:num w:numId="12">
    <w:abstractNumId w:val="2"/>
  </w:num>
  <w:num w:numId="13">
    <w:abstractNumId w:val="13"/>
  </w:num>
  <w:num w:numId="14">
    <w:abstractNumId w:val="31"/>
  </w:num>
  <w:num w:numId="15">
    <w:abstractNumId w:val="8"/>
  </w:num>
  <w:num w:numId="16">
    <w:abstractNumId w:val="18"/>
  </w:num>
  <w:num w:numId="17">
    <w:abstractNumId w:val="3"/>
  </w:num>
  <w:num w:numId="18">
    <w:abstractNumId w:val="30"/>
  </w:num>
  <w:num w:numId="19">
    <w:abstractNumId w:val="19"/>
  </w:num>
  <w:num w:numId="20">
    <w:abstractNumId w:val="12"/>
  </w:num>
  <w:num w:numId="21">
    <w:abstractNumId w:val="26"/>
  </w:num>
  <w:num w:numId="22">
    <w:abstractNumId w:val="16"/>
  </w:num>
  <w:num w:numId="23">
    <w:abstractNumId w:val="15"/>
  </w:num>
  <w:num w:numId="24">
    <w:abstractNumId w:val="4"/>
  </w:num>
  <w:num w:numId="25">
    <w:abstractNumId w:val="29"/>
  </w:num>
  <w:num w:numId="26">
    <w:abstractNumId w:val="0"/>
  </w:num>
  <w:num w:numId="27">
    <w:abstractNumId w:val="14"/>
  </w:num>
  <w:num w:numId="28">
    <w:abstractNumId w:val="1"/>
  </w:num>
  <w:num w:numId="29">
    <w:abstractNumId w:val="25"/>
  </w:num>
  <w:num w:numId="30">
    <w:abstractNumId w:val="22"/>
  </w:num>
  <w:num w:numId="31">
    <w:abstractNumId w:val="7"/>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E87"/>
    <w:rsid w:val="000B00F5"/>
    <w:rsid w:val="003D57C1"/>
    <w:rsid w:val="00423E87"/>
    <w:rsid w:val="008606A1"/>
    <w:rsid w:val="00943659"/>
    <w:rsid w:val="00AF481D"/>
    <w:rsid w:val="00FC1D9F"/>
    <w:rsid w:val="00FD5ACD"/>
    <w:rsid w:val="00FF6F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39BC5"/>
  <w15:docId w15:val="{5CA5A5B3-805C-4C91-BD45-46F6F78C4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одержимое таблицы"/>
    <w:basedOn w:val="a"/>
    <w:rsid w:val="00423E87"/>
    <w:pPr>
      <w:widowControl w:val="0"/>
      <w:suppressLineNumbers/>
      <w:suppressAutoHyphens/>
      <w:spacing w:after="0" w:line="240" w:lineRule="auto"/>
    </w:pPr>
    <w:rPr>
      <w:rFonts w:ascii="Times New Roman" w:eastAsia="SimSun" w:hAnsi="Times New Roman" w:cs="Mangal"/>
      <w:kern w:val="1"/>
      <w:sz w:val="24"/>
      <w:szCs w:val="24"/>
      <w:lang w:eastAsia="zh-CN" w:bidi="hi-IN"/>
    </w:rPr>
  </w:style>
  <w:style w:type="paragraph" w:styleId="a4">
    <w:name w:val="List Paragraph"/>
    <w:basedOn w:val="a"/>
    <w:uiPriority w:val="34"/>
    <w:qFormat/>
    <w:rsid w:val="00423E87"/>
    <w:pPr>
      <w:ind w:left="720"/>
      <w:contextualSpacing/>
    </w:pPr>
  </w:style>
  <w:style w:type="table" w:styleId="a5">
    <w:name w:val="Table Grid"/>
    <w:basedOn w:val="a1"/>
    <w:uiPriority w:val="59"/>
    <w:rsid w:val="00423E8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HTML1">
    <w:name w:val="Стандартный HTML1"/>
    <w:basedOn w:val="a"/>
    <w:rsid w:val="00423E87"/>
    <w:pPr>
      <w:suppressAutoHyphens/>
      <w:spacing w:after="0" w:line="240" w:lineRule="auto"/>
    </w:pPr>
    <w:rPr>
      <w:rFonts w:ascii="Times New Roman" w:eastAsia="Times New Roman" w:hAnsi="Times New Roman" w:cs="Times New Roman"/>
      <w:kern w:val="1"/>
      <w:sz w:val="28"/>
      <w:szCs w:val="28"/>
      <w:lang w:eastAsia="ar-SA"/>
    </w:rPr>
  </w:style>
  <w:style w:type="paragraph" w:customStyle="1" w:styleId="1">
    <w:name w:val="Без интервала1"/>
    <w:rsid w:val="00423E87"/>
    <w:pPr>
      <w:widowControl w:val="0"/>
      <w:suppressAutoHyphens/>
      <w:spacing w:after="0" w:line="240" w:lineRule="auto"/>
    </w:pPr>
    <w:rPr>
      <w:rFonts w:ascii="Times New Roman" w:eastAsia="Times New Roman" w:hAnsi="Times New Roman" w:cs="Times New Roman"/>
      <w:kern w:val="1"/>
      <w:sz w:val="20"/>
      <w:szCs w:val="20"/>
      <w:lang w:eastAsia="ar-SA"/>
    </w:rPr>
  </w:style>
  <w:style w:type="character" w:styleId="a6">
    <w:name w:val="Hyperlink"/>
    <w:basedOn w:val="a0"/>
    <w:uiPriority w:val="99"/>
    <w:unhideWhenUsed/>
    <w:rsid w:val="00423E87"/>
    <w:rPr>
      <w:color w:val="0000FF" w:themeColor="hyperlink"/>
      <w:u w:val="single"/>
    </w:rPr>
  </w:style>
  <w:style w:type="character" w:customStyle="1" w:styleId="apple-converted-space">
    <w:name w:val="apple-converted-space"/>
    <w:basedOn w:val="a0"/>
    <w:rsid w:val="00423E87"/>
  </w:style>
  <w:style w:type="character" w:styleId="a7">
    <w:name w:val="Emphasis"/>
    <w:basedOn w:val="a0"/>
    <w:uiPriority w:val="20"/>
    <w:qFormat/>
    <w:rsid w:val="00423E8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s-school10.edu.tomsk.ru/" TargetMode="Externa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5AF56E-57DB-40A0-804B-20D73A6E6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37321</Words>
  <Characters>212734</Characters>
  <Application>Microsoft Office Word</Application>
  <DocSecurity>0</DocSecurity>
  <Lines>1772</Lines>
  <Paragraphs>499</Paragraphs>
  <ScaleCrop>false</ScaleCrop>
  <HeadingPairs>
    <vt:vector size="2" baseType="variant">
      <vt:variant>
        <vt:lpstr>Название</vt:lpstr>
      </vt:variant>
      <vt:variant>
        <vt:i4>1</vt:i4>
      </vt:variant>
    </vt:vector>
  </HeadingPairs>
  <TitlesOfParts>
    <vt:vector size="1" baseType="lpstr">
      <vt:lpstr/>
    </vt:vector>
  </TitlesOfParts>
  <Company>ARMC</Company>
  <LinksUpToDate>false</LinksUpToDate>
  <CharactersWithSpaces>249556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Comp-1</dc:creator>
  <cp:keywords/>
  <dc:description/>
  <cp:lastModifiedBy>PC</cp:lastModifiedBy>
  <cp:revision>3</cp:revision>
  <dcterms:created xsi:type="dcterms:W3CDTF">2022-11-03T05:51:00Z</dcterms:created>
  <dcterms:modified xsi:type="dcterms:W3CDTF">2022-11-03T05:51:00Z</dcterms:modified>
</cp:coreProperties>
</file>